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92B8" w14:textId="77777777" w:rsidR="004D516C" w:rsidRDefault="00985101" w:rsidP="00564CA6">
      <w:r>
        <w:rPr>
          <w:noProof/>
          <w:lang w:eastAsia="lv-LV"/>
        </w:rPr>
        <w:drawing>
          <wp:inline distT="0" distB="0" distL="0" distR="0" wp14:anchorId="6024B56A" wp14:editId="7B50934C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DBC24" w14:textId="45769D98" w:rsidR="00564CA6" w:rsidRPr="003904E5" w:rsidRDefault="00985101" w:rsidP="00AC74AB">
      <w:pPr>
        <w:jc w:val="right"/>
        <w:rPr>
          <w:rFonts w:ascii="Times New Roman" w:hAnsi="Times New Roman" w:cs="Times New Roman"/>
          <w:noProof/>
          <w:sz w:val="23"/>
          <w:szCs w:val="23"/>
        </w:rPr>
      </w:pPr>
      <w:r w:rsidRPr="009964A2">
        <w:rPr>
          <w:rFonts w:ascii="Times New Roman" w:hAnsi="Times New Roman" w:cs="Times New Roman"/>
          <w:noProof/>
        </w:rPr>
        <w:tab/>
      </w:r>
      <w:r w:rsidRPr="009964A2">
        <w:rPr>
          <w:rFonts w:ascii="Times New Roman" w:hAnsi="Times New Roman" w:cs="Times New Roman"/>
          <w:noProof/>
        </w:rPr>
        <w:tab/>
      </w:r>
      <w:r w:rsidRPr="009964A2">
        <w:rPr>
          <w:rFonts w:ascii="Times New Roman" w:hAnsi="Times New Roman" w:cs="Times New Roman"/>
          <w:noProof/>
        </w:rPr>
        <w:tab/>
      </w:r>
      <w:r w:rsidRPr="009964A2">
        <w:rPr>
          <w:rFonts w:ascii="Times New Roman" w:hAnsi="Times New Roman" w:cs="Times New Roman"/>
          <w:noProof/>
        </w:rPr>
        <w:tab/>
      </w:r>
      <w:r w:rsidR="00AC74AB" w:rsidRPr="003904E5">
        <w:rPr>
          <w:rFonts w:ascii="Times New Roman" w:hAnsi="Times New Roman" w:cs="Times New Roman"/>
          <w:noProof/>
          <w:sz w:val="23"/>
          <w:szCs w:val="23"/>
        </w:rPr>
        <w:t>PROJEKTS uz 05.04.2023.</w:t>
      </w:r>
    </w:p>
    <w:p w14:paraId="712AEC7D" w14:textId="04BF31F1" w:rsidR="00AC74AB" w:rsidRDefault="00AC74AB" w:rsidP="00AC74AB">
      <w:pPr>
        <w:jc w:val="right"/>
        <w:rPr>
          <w:rFonts w:ascii="Times New Roman" w:hAnsi="Times New Roman" w:cs="Times New Roman"/>
          <w:noProof/>
          <w:sz w:val="23"/>
          <w:szCs w:val="23"/>
        </w:rPr>
      </w:pPr>
      <w:r w:rsidRPr="003904E5">
        <w:rPr>
          <w:rFonts w:ascii="Times New Roman" w:hAnsi="Times New Roman" w:cs="Times New Roman"/>
          <w:noProof/>
          <w:sz w:val="23"/>
          <w:szCs w:val="23"/>
        </w:rPr>
        <w:t>Sagatavotājs: S.Mūze</w:t>
      </w:r>
    </w:p>
    <w:p w14:paraId="5D49F6BD" w14:textId="77777777" w:rsidR="00BF3A29" w:rsidRPr="009964A2" w:rsidRDefault="00BF3A29" w:rsidP="00BF3A2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64A2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798B882C" w14:textId="77777777" w:rsidR="00BF3A29" w:rsidRPr="009964A2" w:rsidRDefault="00BF3A29" w:rsidP="00BF3A29">
      <w:pPr>
        <w:jc w:val="center"/>
        <w:rPr>
          <w:rFonts w:ascii="Times New Roman" w:hAnsi="Times New Roman" w:cs="Times New Roman"/>
          <w:noProof/>
        </w:rPr>
      </w:pPr>
      <w:r w:rsidRPr="009964A2">
        <w:rPr>
          <w:rFonts w:ascii="Times New Roman" w:hAnsi="Times New Roman" w:cs="Times New Roman"/>
          <w:noProof/>
        </w:rPr>
        <w:t>Ādažos, Ādažu novadā</w:t>
      </w:r>
    </w:p>
    <w:p w14:paraId="00078F7E" w14:textId="77406DE6" w:rsidR="00564CA6" w:rsidRPr="00BF3A29" w:rsidRDefault="00985101" w:rsidP="00564CA6">
      <w:pPr>
        <w:rPr>
          <w:rFonts w:ascii="Times New Roman" w:hAnsi="Times New Roman" w:cs="Times New Roman"/>
        </w:rPr>
      </w:pPr>
      <w:r w:rsidRPr="00BF3A29">
        <w:rPr>
          <w:rFonts w:ascii="Times New Roman" w:hAnsi="Times New Roman" w:cs="Times New Roman"/>
        </w:rPr>
        <w:t>2023</w:t>
      </w:r>
      <w:r w:rsidR="009964A2" w:rsidRPr="00BF3A29">
        <w:rPr>
          <w:rFonts w:ascii="Times New Roman" w:hAnsi="Times New Roman" w:cs="Times New Roman"/>
        </w:rPr>
        <w:t>.</w:t>
      </w:r>
      <w:r w:rsidR="004E7466" w:rsidRPr="00BF3A29">
        <w:rPr>
          <w:rFonts w:ascii="Times New Roman" w:hAnsi="Times New Roman" w:cs="Times New Roman"/>
        </w:rPr>
        <w:t xml:space="preserve"> </w:t>
      </w:r>
      <w:r w:rsidR="009964A2" w:rsidRPr="00BF3A29">
        <w:rPr>
          <w:rFonts w:ascii="Times New Roman" w:hAnsi="Times New Roman" w:cs="Times New Roman"/>
        </w:rPr>
        <w:t xml:space="preserve">gada </w:t>
      </w:r>
      <w:r w:rsidR="00AC74AB" w:rsidRPr="00BF3A29">
        <w:rPr>
          <w:rFonts w:ascii="Times New Roman" w:hAnsi="Times New Roman" w:cs="Times New Roman"/>
        </w:rPr>
        <w:t>5</w:t>
      </w:r>
      <w:r w:rsidRPr="00BF3A29">
        <w:rPr>
          <w:rFonts w:ascii="Times New Roman" w:hAnsi="Times New Roman" w:cs="Times New Roman"/>
        </w:rPr>
        <w:t>.</w:t>
      </w:r>
      <w:r w:rsidR="004E7466" w:rsidRPr="00BF3A29">
        <w:rPr>
          <w:rFonts w:ascii="Times New Roman" w:hAnsi="Times New Roman" w:cs="Times New Roman"/>
        </w:rPr>
        <w:t xml:space="preserve"> </w:t>
      </w:r>
      <w:r w:rsidR="00AC74AB" w:rsidRPr="00BF3A29">
        <w:rPr>
          <w:rFonts w:ascii="Times New Roman" w:hAnsi="Times New Roman" w:cs="Times New Roman"/>
        </w:rPr>
        <w:t>aprīlī</w:t>
      </w:r>
      <w:r w:rsidR="009964A2" w:rsidRPr="00BF3A29">
        <w:rPr>
          <w:rFonts w:ascii="Times New Roman" w:hAnsi="Times New Roman" w:cs="Times New Roman"/>
        </w:rPr>
        <w:t xml:space="preserve"> </w:t>
      </w:r>
      <w:r w:rsidR="009964A2" w:rsidRPr="00BF3A29">
        <w:rPr>
          <w:rFonts w:ascii="Times New Roman" w:hAnsi="Times New Roman" w:cs="Times New Roman"/>
        </w:rPr>
        <w:tab/>
      </w:r>
      <w:r w:rsidR="009964A2" w:rsidRPr="00BF3A29">
        <w:rPr>
          <w:rFonts w:ascii="Times New Roman" w:hAnsi="Times New Roman" w:cs="Times New Roman"/>
        </w:rPr>
        <w:tab/>
      </w:r>
      <w:r w:rsidR="009964A2" w:rsidRPr="00BF3A29">
        <w:rPr>
          <w:rFonts w:ascii="Times New Roman" w:hAnsi="Times New Roman" w:cs="Times New Roman"/>
        </w:rPr>
        <w:tab/>
      </w:r>
      <w:r w:rsidR="009964A2" w:rsidRPr="00BF3A29">
        <w:rPr>
          <w:rFonts w:ascii="Times New Roman" w:hAnsi="Times New Roman" w:cs="Times New Roman"/>
        </w:rPr>
        <w:tab/>
      </w:r>
      <w:r w:rsidR="009964A2" w:rsidRPr="00BF3A29">
        <w:rPr>
          <w:rFonts w:ascii="Times New Roman" w:hAnsi="Times New Roman" w:cs="Times New Roman"/>
        </w:rPr>
        <w:tab/>
      </w:r>
      <w:r w:rsidR="009964A2" w:rsidRPr="00BF3A29">
        <w:rPr>
          <w:rFonts w:ascii="Times New Roman" w:hAnsi="Times New Roman" w:cs="Times New Roman"/>
        </w:rPr>
        <w:tab/>
      </w:r>
      <w:r w:rsidRPr="00BF3A29">
        <w:rPr>
          <w:rFonts w:ascii="Times New Roman" w:hAnsi="Times New Roman" w:cs="Times New Roman"/>
        </w:rPr>
        <w:tab/>
      </w:r>
      <w:r w:rsidRPr="00BF3A29">
        <w:rPr>
          <w:rFonts w:ascii="Times New Roman" w:hAnsi="Times New Roman" w:cs="Times New Roman"/>
        </w:rPr>
        <w:tab/>
      </w:r>
      <w:r w:rsidRPr="00BF3A29">
        <w:rPr>
          <w:rFonts w:ascii="Times New Roman" w:hAnsi="Times New Roman" w:cs="Times New Roman"/>
        </w:rPr>
        <w:tab/>
      </w:r>
      <w:r w:rsidR="009964A2" w:rsidRPr="00BF3A29">
        <w:rPr>
          <w:rFonts w:ascii="Times New Roman" w:hAnsi="Times New Roman" w:cs="Times New Roman"/>
          <w:b/>
        </w:rPr>
        <w:t>Nr.</w:t>
      </w:r>
      <w:r w:rsidRPr="00BF3A29">
        <w:rPr>
          <w:rFonts w:ascii="Times New Roman" w:hAnsi="Times New Roman" w:cs="Times New Roman"/>
          <w:noProof/>
        </w:rPr>
        <w:t xml:space="preserve"> </w:t>
      </w:r>
      <w:r w:rsidR="00AC74AB" w:rsidRPr="00BF3A29">
        <w:rPr>
          <w:rFonts w:ascii="Times New Roman" w:hAnsi="Times New Roman" w:cs="Times New Roman"/>
          <w:b/>
          <w:bCs/>
          <w:noProof/>
        </w:rPr>
        <w:t>XXX</w:t>
      </w:r>
    </w:p>
    <w:p w14:paraId="3D188328" w14:textId="77777777" w:rsidR="00564CA6" w:rsidRPr="00BF3A29" w:rsidRDefault="00564CA6" w:rsidP="00564CA6">
      <w:pPr>
        <w:rPr>
          <w:rFonts w:ascii="Times New Roman" w:hAnsi="Times New Roman" w:cs="Times New Roman"/>
          <w:b/>
        </w:rPr>
      </w:pPr>
    </w:p>
    <w:p w14:paraId="7AFCA52B" w14:textId="78F4062E" w:rsidR="00AC74AB" w:rsidRPr="00BF3A29" w:rsidRDefault="00724C21" w:rsidP="00724C21">
      <w:pPr>
        <w:spacing w:after="120"/>
        <w:jc w:val="center"/>
        <w:rPr>
          <w:rFonts w:ascii="Times New Roman" w:eastAsia="Times New Roman" w:hAnsi="Times New Roman" w:cs="Times New Roman"/>
          <w:lang w:eastAsia="lv-LV"/>
        </w:rPr>
      </w:pPr>
      <w:r w:rsidRPr="00BF3A29">
        <w:rPr>
          <w:rFonts w:ascii="Times New Roman" w:hAnsi="Times New Roman"/>
          <w:b/>
          <w:bCs/>
          <w:color w:val="000000"/>
        </w:rPr>
        <w:t>Par grozījumiem 2022. gada 31. augusta lēmumā Nr.</w:t>
      </w:r>
      <w:r w:rsidRPr="00BF3A29">
        <w:rPr>
          <w:rFonts w:ascii="Times New Roman" w:hAnsi="Times New Roman"/>
          <w:b/>
          <w:bCs/>
          <w:noProof/>
          <w:color w:val="000000"/>
        </w:rPr>
        <w:t xml:space="preserve"> 418</w:t>
      </w:r>
      <w:r w:rsidRPr="00BF3A29">
        <w:rPr>
          <w:rFonts w:ascii="Times New Roman" w:hAnsi="Times New Roman"/>
          <w:b/>
          <w:bCs/>
          <w:color w:val="000000"/>
        </w:rPr>
        <w:t xml:space="preserve"> “</w:t>
      </w:r>
      <w:r w:rsidRPr="00BF3A29">
        <w:rPr>
          <w:rFonts w:ascii="Times New Roman" w:hAnsi="Times New Roman"/>
          <w:b/>
          <w:bCs/>
          <w:iCs/>
          <w:color w:val="000000"/>
        </w:rPr>
        <w:t>Par pieteikuma sniegšanu pašvaldības investīciju projektam “Carnikavas stadiona rekonstrukcija””</w:t>
      </w:r>
    </w:p>
    <w:p w14:paraId="205EB0AE" w14:textId="3878A3DE" w:rsidR="00724C21" w:rsidRPr="00BF3A29" w:rsidRDefault="00724C21" w:rsidP="003D0A43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BF3A29">
        <w:rPr>
          <w:rFonts w:ascii="Times New Roman" w:eastAsia="Times New Roman" w:hAnsi="Times New Roman" w:cs="Times New Roman"/>
          <w:lang w:eastAsia="lv-LV"/>
        </w:rPr>
        <w:t>Ādažu novada pašvaldības dome ar 2022. gada 31. augusta lēmumu Nr. 418 “Par pieteikuma sniegšanu pašvaldības investīciju projektam “Carnikavas stadiona rekonstrukcija””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 xml:space="preserve"> (turpmāk – Lēmums),</w:t>
      </w:r>
      <w:r w:rsidRPr="00BF3A29">
        <w:rPr>
          <w:rFonts w:ascii="Times New Roman" w:eastAsia="Times New Roman" w:hAnsi="Times New Roman" w:cs="Times New Roman"/>
          <w:lang w:eastAsia="lv-LV"/>
        </w:rPr>
        <w:t xml:space="preserve"> nol</w:t>
      </w:r>
      <w:r w:rsidR="0041301D">
        <w:rPr>
          <w:rFonts w:ascii="Times New Roman" w:eastAsia="Times New Roman" w:hAnsi="Times New Roman" w:cs="Times New Roman"/>
          <w:lang w:eastAsia="lv-LV"/>
        </w:rPr>
        <w:t>ēma</w:t>
      </w:r>
      <w:r w:rsidRPr="00BF3A29">
        <w:rPr>
          <w:rFonts w:ascii="Times New Roman" w:eastAsia="Times New Roman" w:hAnsi="Times New Roman" w:cs="Times New Roman"/>
          <w:lang w:eastAsia="lv-LV"/>
        </w:rPr>
        <w:t xml:space="preserve"> īstenot projektu “Carnikavas stadiona rekonstrukcija”, no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>sakot</w:t>
      </w:r>
      <w:r w:rsidRPr="00BF3A29">
        <w:rPr>
          <w:rFonts w:ascii="Times New Roman" w:eastAsia="Times New Roman" w:hAnsi="Times New Roman" w:cs="Times New Roman"/>
          <w:lang w:eastAsia="lv-LV"/>
        </w:rPr>
        <w:t xml:space="preserve"> projekta izmaksas</w:t>
      </w:r>
      <w:r w:rsidR="0041301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BF3A29">
        <w:rPr>
          <w:rFonts w:ascii="Times New Roman" w:eastAsia="Times New Roman" w:hAnsi="Times New Roman" w:cs="Times New Roman"/>
          <w:lang w:eastAsia="lv-LV"/>
        </w:rPr>
        <w:t>aizņēmum</w:t>
      </w:r>
      <w:r w:rsidR="0041301D">
        <w:rPr>
          <w:rFonts w:ascii="Times New Roman" w:eastAsia="Times New Roman" w:hAnsi="Times New Roman" w:cs="Times New Roman"/>
          <w:lang w:eastAsia="lv-LV"/>
        </w:rPr>
        <w:t>am</w:t>
      </w:r>
      <w:r w:rsidRPr="00BF3A29">
        <w:rPr>
          <w:rFonts w:ascii="Times New Roman" w:eastAsia="Times New Roman" w:hAnsi="Times New Roman" w:cs="Times New Roman"/>
          <w:lang w:eastAsia="lv-LV"/>
        </w:rPr>
        <w:t xml:space="preserve"> 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>300</w:t>
      </w:r>
      <w:r w:rsidR="00B3788F">
        <w:rPr>
          <w:rFonts w:ascii="Times New Roman" w:eastAsia="Times New Roman" w:hAnsi="Times New Roman" w:cs="Times New Roman"/>
          <w:lang w:eastAsia="lv-LV"/>
        </w:rPr>
        <w:t> 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>000</w:t>
      </w:r>
      <w:r w:rsidR="00B3788F">
        <w:rPr>
          <w:rFonts w:ascii="Times New Roman" w:eastAsia="Times New Roman" w:hAnsi="Times New Roman" w:cs="Times New Roman"/>
          <w:lang w:eastAsia="lv-LV"/>
        </w:rPr>
        <w:t xml:space="preserve"> EUR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 xml:space="preserve"> apmērā </w:t>
      </w:r>
      <w:r w:rsidRPr="00BF3A29">
        <w:rPr>
          <w:rFonts w:ascii="Times New Roman" w:eastAsia="Times New Roman" w:hAnsi="Times New Roman" w:cs="Times New Roman"/>
          <w:lang w:eastAsia="lv-LV"/>
        </w:rPr>
        <w:t xml:space="preserve">Covid-19 izraisītās krīzes seku mazināšanai un novēršanai, aizņēmumu prioritāro projektu 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>503</w:t>
      </w:r>
      <w:r w:rsidR="00B3788F">
        <w:rPr>
          <w:rFonts w:ascii="Times New Roman" w:eastAsia="Times New Roman" w:hAnsi="Times New Roman" w:cs="Times New Roman"/>
          <w:lang w:eastAsia="lv-LV"/>
        </w:rPr>
        <w:t xml:space="preserve"> 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 xml:space="preserve">660 </w:t>
      </w:r>
      <w:r w:rsidR="006A60C4" w:rsidRPr="00BF3A29">
        <w:rPr>
          <w:rFonts w:ascii="Times New Roman" w:eastAsia="Times New Roman" w:hAnsi="Times New Roman" w:cs="Times New Roman"/>
          <w:lang w:eastAsia="lv-LV"/>
        </w:rPr>
        <w:t xml:space="preserve">EUR 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 xml:space="preserve">apmērā </w:t>
      </w:r>
      <w:r w:rsidRPr="00BF3A29">
        <w:rPr>
          <w:rFonts w:ascii="Times New Roman" w:eastAsia="Times New Roman" w:hAnsi="Times New Roman" w:cs="Times New Roman"/>
          <w:lang w:eastAsia="lv-LV"/>
        </w:rPr>
        <w:t>īstenošanai 2022. gadā un aizņēmumu prioritāro projektu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 xml:space="preserve"> 582</w:t>
      </w:r>
      <w:r w:rsidR="006A60C4">
        <w:rPr>
          <w:rFonts w:ascii="Times New Roman" w:eastAsia="Times New Roman" w:hAnsi="Times New Roman" w:cs="Times New Roman"/>
          <w:lang w:eastAsia="lv-LV"/>
        </w:rPr>
        <w:t xml:space="preserve"> 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 xml:space="preserve">946 </w:t>
      </w:r>
      <w:r w:rsidR="00B3788F" w:rsidRPr="00BF3A29">
        <w:rPr>
          <w:rFonts w:ascii="Times New Roman" w:eastAsia="Times New Roman" w:hAnsi="Times New Roman" w:cs="Times New Roman"/>
          <w:lang w:eastAsia="lv-LV"/>
        </w:rPr>
        <w:t xml:space="preserve">EUR 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>apmērā</w:t>
      </w:r>
      <w:r w:rsidRPr="00BF3A29">
        <w:rPr>
          <w:rFonts w:ascii="Times New Roman" w:eastAsia="Times New Roman" w:hAnsi="Times New Roman" w:cs="Times New Roman"/>
          <w:lang w:eastAsia="lv-LV"/>
        </w:rPr>
        <w:t xml:space="preserve"> īstenošanai 2023. gadā, kā arī nosakot saistību izpildes nosacījumus. </w:t>
      </w:r>
    </w:p>
    <w:p w14:paraId="420B677D" w14:textId="34D20494" w:rsidR="00BF3A29" w:rsidRPr="00BF3A29" w:rsidRDefault="00724C21" w:rsidP="0041301D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BF3A29">
        <w:rPr>
          <w:rFonts w:ascii="Times New Roman" w:eastAsia="Times New Roman" w:hAnsi="Times New Roman" w:cs="Times New Roman"/>
          <w:lang w:eastAsia="lv-LV"/>
        </w:rPr>
        <w:t>2023. gada 9. mart</w:t>
      </w:r>
      <w:r w:rsidR="0028569C" w:rsidRPr="00BF3A29">
        <w:rPr>
          <w:rFonts w:ascii="Times New Roman" w:eastAsia="Times New Roman" w:hAnsi="Times New Roman" w:cs="Times New Roman"/>
          <w:lang w:eastAsia="lv-LV"/>
        </w:rPr>
        <w:t>ā</w:t>
      </w:r>
      <w:r w:rsidRPr="00BF3A29">
        <w:rPr>
          <w:rFonts w:ascii="Times New Roman" w:eastAsia="Times New Roman" w:hAnsi="Times New Roman" w:cs="Times New Roman"/>
          <w:lang w:eastAsia="lv-LV"/>
        </w:rPr>
        <w:t xml:space="preserve"> 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 xml:space="preserve">Saeima </w:t>
      </w:r>
      <w:r w:rsidRPr="00BF3A29">
        <w:rPr>
          <w:rFonts w:ascii="Times New Roman" w:eastAsia="Times New Roman" w:hAnsi="Times New Roman" w:cs="Times New Roman"/>
          <w:lang w:eastAsia="lv-LV"/>
        </w:rPr>
        <w:t>pieņ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>ēma</w:t>
      </w:r>
      <w:r w:rsidRPr="00BF3A29">
        <w:rPr>
          <w:rFonts w:ascii="Times New Roman" w:eastAsia="Times New Roman" w:hAnsi="Times New Roman" w:cs="Times New Roman"/>
          <w:lang w:eastAsia="lv-LV"/>
        </w:rPr>
        <w:t xml:space="preserve"> likum</w:t>
      </w:r>
      <w:r w:rsidR="0028569C" w:rsidRPr="00BF3A29">
        <w:rPr>
          <w:rFonts w:ascii="Times New Roman" w:eastAsia="Times New Roman" w:hAnsi="Times New Roman" w:cs="Times New Roman"/>
          <w:lang w:eastAsia="lv-LV"/>
        </w:rPr>
        <w:t>u</w:t>
      </w:r>
      <w:r w:rsidRPr="00BF3A29">
        <w:rPr>
          <w:rFonts w:ascii="Times New Roman" w:eastAsia="Times New Roman" w:hAnsi="Times New Roman" w:cs="Times New Roman"/>
          <w:lang w:eastAsia="lv-LV"/>
        </w:rPr>
        <w:t xml:space="preserve"> “Par valsts budžetu 2023. gadam un budžeta ietvaru 2023., 2024. un 2025. gadam”, no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>sakot</w:t>
      </w:r>
      <w:r w:rsidR="00663F3E" w:rsidRPr="00BF3A29">
        <w:rPr>
          <w:rFonts w:ascii="Times New Roman" w:eastAsia="Times New Roman" w:hAnsi="Times New Roman" w:cs="Times New Roman"/>
          <w:lang w:eastAsia="lv-LV"/>
        </w:rPr>
        <w:t xml:space="preserve"> nosacījum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>us</w:t>
      </w:r>
      <w:r w:rsidR="00663F3E" w:rsidRPr="00BF3A29">
        <w:rPr>
          <w:rFonts w:ascii="Times New Roman" w:eastAsia="Times New Roman" w:hAnsi="Times New Roman" w:cs="Times New Roman"/>
          <w:lang w:eastAsia="lv-LV"/>
        </w:rPr>
        <w:t xml:space="preserve"> un mērķ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>us</w:t>
      </w:r>
      <w:r w:rsidR="00663F3E" w:rsidRPr="00BF3A29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BF3A29">
        <w:rPr>
          <w:rFonts w:ascii="Times New Roman" w:eastAsia="Times New Roman" w:hAnsi="Times New Roman" w:cs="Times New Roman"/>
          <w:lang w:eastAsia="lv-LV"/>
        </w:rPr>
        <w:t>pašvaldību aizņēmum</w:t>
      </w:r>
      <w:r w:rsidR="00663F3E" w:rsidRPr="00BF3A29">
        <w:rPr>
          <w:rFonts w:ascii="Times New Roman" w:eastAsia="Times New Roman" w:hAnsi="Times New Roman" w:cs="Times New Roman"/>
          <w:lang w:eastAsia="lv-LV"/>
        </w:rPr>
        <w:t>iem</w:t>
      </w:r>
      <w:r w:rsidR="0028569C" w:rsidRPr="00BF3A29">
        <w:rPr>
          <w:rFonts w:ascii="Times New Roman" w:eastAsia="Times New Roman" w:hAnsi="Times New Roman" w:cs="Times New Roman"/>
          <w:lang w:eastAsia="lv-LV"/>
        </w:rPr>
        <w:t xml:space="preserve">, </w:t>
      </w:r>
      <w:r w:rsidR="00BF3A29" w:rsidRPr="00BF3A29">
        <w:rPr>
          <w:rFonts w:ascii="Times New Roman" w:eastAsia="Times New Roman" w:hAnsi="Times New Roman" w:cs="Times New Roman"/>
          <w:lang w:eastAsia="lv-LV"/>
        </w:rPr>
        <w:t xml:space="preserve">tādējādi nepieciešams veikt grozījumus Lēmumā, precizējot pašvaldības veicamo aizņēmumu un līdzfinansējuma summas. </w:t>
      </w:r>
    </w:p>
    <w:p w14:paraId="690579DF" w14:textId="2862C603" w:rsidR="003D0A43" w:rsidRPr="00BF3A29" w:rsidRDefault="00BF3A29" w:rsidP="0028569C">
      <w:pPr>
        <w:spacing w:after="120"/>
        <w:jc w:val="both"/>
        <w:rPr>
          <w:rFonts w:ascii="Times New Roman" w:eastAsia="Times New Roman" w:hAnsi="Times New Roman" w:cs="Times New Roman"/>
          <w:color w:val="FF0000"/>
          <w:lang w:eastAsia="lv-LV"/>
        </w:rPr>
      </w:pPr>
      <w:r w:rsidRPr="00BF3A29">
        <w:rPr>
          <w:rFonts w:ascii="Times New Roman" w:eastAsia="Times New Roman" w:hAnsi="Times New Roman"/>
          <w:bCs/>
        </w:rPr>
        <w:t>Pamatojoties uz Pašvaldību likuma</w:t>
      </w:r>
      <w:r w:rsidR="00C50686">
        <w:rPr>
          <w:rFonts w:ascii="Times New Roman" w:eastAsia="Times New Roman" w:hAnsi="Times New Roman"/>
          <w:bCs/>
        </w:rPr>
        <w:t xml:space="preserve"> 4. panta pirmās daļas 7. punktu, 10. panta pirmās daļas 17. punktu</w:t>
      </w:r>
      <w:r w:rsidRPr="00BF3A29">
        <w:rPr>
          <w:rFonts w:ascii="Times New Roman" w:eastAsia="Times New Roman" w:hAnsi="Times New Roman"/>
          <w:bCs/>
        </w:rPr>
        <w:t xml:space="preserve">, </w:t>
      </w:r>
      <w:r w:rsidR="0028569C" w:rsidRPr="00BF3A29">
        <w:rPr>
          <w:rFonts w:ascii="Times New Roman" w:eastAsia="Times New Roman" w:hAnsi="Times New Roman"/>
          <w:bCs/>
        </w:rPr>
        <w:t>Ādažu novada pašvaldības dome</w:t>
      </w:r>
    </w:p>
    <w:p w14:paraId="12215ABF" w14:textId="77777777" w:rsidR="003D0A43" w:rsidRPr="00BF3A29" w:rsidRDefault="00985101" w:rsidP="003D0A43">
      <w:pPr>
        <w:spacing w:after="120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BF3A29">
        <w:rPr>
          <w:rFonts w:ascii="Times New Roman" w:eastAsia="Times New Roman" w:hAnsi="Times New Roman" w:cs="Times New Roman"/>
          <w:b/>
          <w:lang w:eastAsia="lv-LV"/>
        </w:rPr>
        <w:t>NOLEMJ:</w:t>
      </w:r>
    </w:p>
    <w:p w14:paraId="633A583C" w14:textId="28DE9976" w:rsidR="0028569C" w:rsidRPr="00BF3A29" w:rsidRDefault="0028569C" w:rsidP="00BF3A29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BF3A29">
        <w:rPr>
          <w:rFonts w:ascii="Times New Roman" w:eastAsia="Times New Roman" w:hAnsi="Times New Roman" w:cs="Times New Roman"/>
          <w:lang w:eastAsia="lv-LV"/>
        </w:rPr>
        <w:t>Izdarīt grozījumu Ādažu novada pašvaldības domes 2022. gada 31. augusta lēmumā Nr.</w:t>
      </w:r>
      <w:r w:rsidR="00BF3A29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BF3A29">
        <w:rPr>
          <w:rFonts w:ascii="Times New Roman" w:eastAsia="Times New Roman" w:hAnsi="Times New Roman" w:cs="Times New Roman"/>
          <w:lang w:eastAsia="lv-LV"/>
        </w:rPr>
        <w:t>418 “Par pieteikuma sniegšanu pašvaldības investīciju projektam “Carnikavas stadiona rekonstrukcija””</w:t>
      </w:r>
      <w:r w:rsidR="00BF3A29">
        <w:rPr>
          <w:rFonts w:ascii="Times New Roman" w:eastAsia="Times New Roman" w:hAnsi="Times New Roman" w:cs="Times New Roman"/>
          <w:lang w:eastAsia="lv-LV"/>
        </w:rPr>
        <w:t xml:space="preserve"> un </w:t>
      </w:r>
      <w:r w:rsidRPr="00BF3A29">
        <w:rPr>
          <w:rFonts w:ascii="Times New Roman" w:eastAsia="Times New Roman" w:hAnsi="Times New Roman" w:cs="Times New Roman"/>
          <w:lang w:eastAsia="lv-LV"/>
        </w:rPr>
        <w:t>izteikt 3. punktu šādā jaunā redakcijā:</w:t>
      </w:r>
    </w:p>
    <w:p w14:paraId="75CA8E68" w14:textId="77777777" w:rsidR="00362858" w:rsidRPr="00BF3A29" w:rsidRDefault="0028569C" w:rsidP="00BF3A29">
      <w:pPr>
        <w:spacing w:after="120"/>
        <w:ind w:left="851" w:hanging="425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“3. Lēmuma izpildes nodrošināšanai 2023. gadā prioritārā investīciju projekta </w:t>
      </w:r>
      <w:r w:rsidR="00362858" w:rsidRPr="00BF3A29">
        <w:rPr>
          <w:rFonts w:ascii="Times New Roman" w:eastAsia="Times New Roman" w:hAnsi="Times New Roman" w:cs="Times New Roman"/>
          <w:b/>
          <w:bCs/>
          <w:lang w:eastAsia="lv-LV"/>
        </w:rPr>
        <w:t>“Carnikavas stadiona rekonstrukcija”</w:t>
      </w: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 īstenošanai:</w:t>
      </w:r>
    </w:p>
    <w:p w14:paraId="1AA81C22" w14:textId="1206E9E2" w:rsidR="00442511" w:rsidRPr="00BF3A29" w:rsidRDefault="00362858" w:rsidP="00BF3A29">
      <w:pPr>
        <w:spacing w:after="120"/>
        <w:ind w:left="1276" w:hanging="425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3.1. ņemt ilgtermiņa aizņēmumu </w:t>
      </w:r>
      <w:r w:rsidR="00442511"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līdz </w:t>
      </w:r>
      <w:r w:rsidR="00ED2E3A"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495 501 </w:t>
      </w: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>EUR (</w:t>
      </w:r>
      <w:r w:rsidR="00ED2E3A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četr</w:t>
      </w:r>
      <w:r w:rsidR="00442511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 xml:space="preserve">i simti </w:t>
      </w:r>
      <w:r w:rsidR="00ED2E3A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deviņ</w:t>
      </w:r>
      <w:r w:rsidR="00442511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 xml:space="preserve">desmit </w:t>
      </w:r>
      <w:r w:rsidR="00ED2E3A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piec</w:t>
      </w:r>
      <w:r w:rsidR="00442511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 xml:space="preserve">i tūkstoši </w:t>
      </w:r>
      <w:r w:rsidR="00ED2E3A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piec</w:t>
      </w:r>
      <w:r w:rsidR="00442511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 xml:space="preserve">i simti </w:t>
      </w:r>
      <w:r w:rsidR="00ED2E3A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viens</w:t>
      </w:r>
      <w:r w:rsidR="00442511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 xml:space="preserve"> </w:t>
      </w:r>
      <w:proofErr w:type="spellStart"/>
      <w:r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euro</w:t>
      </w:r>
      <w:proofErr w:type="spellEnd"/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) apmērā no Valsts kases ar tās noteikto procentu likmi uz </w:t>
      </w:r>
      <w:r w:rsidR="00442511" w:rsidRPr="00BF3A29">
        <w:rPr>
          <w:rFonts w:ascii="Times New Roman" w:eastAsia="Times New Roman" w:hAnsi="Times New Roman" w:cs="Times New Roman"/>
          <w:b/>
          <w:bCs/>
          <w:lang w:eastAsia="lv-LV"/>
        </w:rPr>
        <w:t>15</w:t>
      </w: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 gadiem ar atlikto pamatsummas maksājumu līdz</w:t>
      </w:r>
      <w:r w:rsidR="00442511"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 2024.</w:t>
      </w:r>
      <w:r w:rsid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442511" w:rsidRPr="00BF3A29">
        <w:rPr>
          <w:rFonts w:ascii="Times New Roman" w:eastAsia="Times New Roman" w:hAnsi="Times New Roman" w:cs="Times New Roman"/>
          <w:b/>
          <w:bCs/>
          <w:lang w:eastAsia="lv-LV"/>
        </w:rPr>
        <w:t>gada maijam</w:t>
      </w: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>. Aizņēmumu izņemt 2023.</w:t>
      </w:r>
      <w:r w:rsidR="00442511"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>gadā</w:t>
      </w:r>
      <w:r w:rsidR="0028569C" w:rsidRPr="00BF3A29">
        <w:rPr>
          <w:rFonts w:ascii="Times New Roman" w:eastAsia="Times New Roman" w:hAnsi="Times New Roman" w:cs="Times New Roman"/>
          <w:b/>
          <w:bCs/>
          <w:lang w:eastAsia="lv-LV"/>
        </w:rPr>
        <w:t>;</w:t>
      </w:r>
    </w:p>
    <w:p w14:paraId="5057EECE" w14:textId="78279E4D" w:rsidR="0028569C" w:rsidRPr="00BF3A29" w:rsidRDefault="00442511" w:rsidP="00BF3A29">
      <w:pPr>
        <w:spacing w:after="120"/>
        <w:ind w:left="1276" w:hanging="425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3.2. paredzēt pašvaldības 2023. gada budžetā nepieciešamo līdzfinansējumu līdz </w:t>
      </w:r>
      <w:r w:rsidR="00ED2E3A" w:rsidRPr="00BF3A29">
        <w:rPr>
          <w:rFonts w:ascii="Times New Roman" w:eastAsia="Times New Roman" w:hAnsi="Times New Roman" w:cs="Times New Roman"/>
          <w:b/>
          <w:bCs/>
          <w:lang w:eastAsia="lv-LV"/>
        </w:rPr>
        <w:t>87 445</w:t>
      </w: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 EUR </w:t>
      </w:r>
      <w:r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(</w:t>
      </w:r>
      <w:r w:rsidR="00ED2E3A"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 xml:space="preserve">astoņdesmit septiņi tūkstoši četri simti četrdesmit pieci </w:t>
      </w:r>
      <w:proofErr w:type="spellStart"/>
      <w:r w:rsidRPr="00BF3A29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euro</w:t>
      </w:r>
      <w:proofErr w:type="spellEnd"/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>) apmēr</w:t>
      </w:r>
      <w:r w:rsidR="0041301D">
        <w:rPr>
          <w:rFonts w:ascii="Times New Roman" w:eastAsia="Times New Roman" w:hAnsi="Times New Roman" w:cs="Times New Roman"/>
          <w:b/>
          <w:bCs/>
          <w:lang w:eastAsia="lv-LV"/>
        </w:rPr>
        <w:t>ā</w:t>
      </w: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, veicot grozījumus </w:t>
      </w:r>
      <w:r w:rsidR="0041301D" w:rsidRPr="00BF3A29">
        <w:rPr>
          <w:rFonts w:ascii="Times New Roman" w:eastAsia="Times New Roman" w:hAnsi="Times New Roman" w:cs="Times New Roman"/>
          <w:b/>
          <w:bCs/>
          <w:lang w:eastAsia="lv-LV"/>
        </w:rPr>
        <w:t xml:space="preserve">pašvaldības </w:t>
      </w: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>2023.</w:t>
      </w:r>
      <w:r w:rsidR="0041301D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Pr="00BF3A29">
        <w:rPr>
          <w:rFonts w:ascii="Times New Roman" w:eastAsia="Times New Roman" w:hAnsi="Times New Roman" w:cs="Times New Roman"/>
          <w:b/>
          <w:bCs/>
          <w:lang w:eastAsia="lv-LV"/>
        </w:rPr>
        <w:t>gada budžetā</w:t>
      </w:r>
      <w:r w:rsidR="0041301D">
        <w:rPr>
          <w:rFonts w:ascii="Times New Roman" w:eastAsia="Times New Roman" w:hAnsi="Times New Roman" w:cs="Times New Roman"/>
          <w:b/>
          <w:bCs/>
          <w:lang w:eastAsia="lv-LV"/>
        </w:rPr>
        <w:t>.</w:t>
      </w:r>
      <w:r w:rsidR="0028569C" w:rsidRPr="00BF3A29">
        <w:rPr>
          <w:rFonts w:ascii="Times New Roman" w:eastAsia="Times New Roman" w:hAnsi="Times New Roman" w:cs="Times New Roman"/>
          <w:b/>
          <w:bCs/>
          <w:lang w:eastAsia="lv-LV"/>
        </w:rPr>
        <w:t>”</w:t>
      </w:r>
    </w:p>
    <w:p w14:paraId="5339885D" w14:textId="77777777" w:rsidR="0028569C" w:rsidRPr="00BF3A29" w:rsidRDefault="0028569C" w:rsidP="0041301D">
      <w:pPr>
        <w:pStyle w:val="ListParagraph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BF3A29">
        <w:rPr>
          <w:rFonts w:ascii="Times New Roman" w:eastAsia="Times New Roman" w:hAnsi="Times New Roman" w:cs="Times New Roman"/>
          <w:lang w:eastAsia="lv-LV"/>
        </w:rPr>
        <w:t>Lēmuma izpildes kontroli veikt pašvaldības administrācijas Finanšu nodaļai.</w:t>
      </w:r>
    </w:p>
    <w:p w14:paraId="61313A50" w14:textId="77777777" w:rsidR="0028569C" w:rsidRPr="00BF3A29" w:rsidRDefault="0028569C" w:rsidP="00ED2E3A">
      <w:pPr>
        <w:spacing w:after="120"/>
        <w:ind w:left="360"/>
        <w:jc w:val="both"/>
        <w:rPr>
          <w:rFonts w:ascii="Times New Roman" w:eastAsia="Times New Roman" w:hAnsi="Times New Roman" w:cs="Times New Roman"/>
          <w:lang w:eastAsia="lv-LV"/>
        </w:rPr>
      </w:pPr>
    </w:p>
    <w:p w14:paraId="52504AE8" w14:textId="77777777" w:rsidR="00A57974" w:rsidRDefault="00A57974" w:rsidP="00A57974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Pašvaldības domes priekšsēdētājas vietnieks</w:t>
      </w:r>
    </w:p>
    <w:p w14:paraId="6D56886F" w14:textId="77777777" w:rsidR="00A57974" w:rsidRDefault="00A57974" w:rsidP="00A579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attīstības jautājumos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V. Bulāns </w:t>
      </w:r>
    </w:p>
    <w:p w14:paraId="4A0155BF" w14:textId="304355F5" w:rsidR="0041301D" w:rsidRDefault="0041301D" w:rsidP="0041301D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</w:p>
    <w:p w14:paraId="157261F5" w14:textId="729C8B81" w:rsidR="00564CA6" w:rsidRPr="0041301D" w:rsidRDefault="0041301D" w:rsidP="0041301D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Sadale: FIN, APN - @</w:t>
      </w:r>
    </w:p>
    <w:sectPr w:rsidR="00564CA6" w:rsidRPr="0041301D" w:rsidSect="004130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A6B8" w14:textId="77777777" w:rsidR="00EA6917" w:rsidRDefault="00EA6917">
      <w:r>
        <w:separator/>
      </w:r>
    </w:p>
  </w:endnote>
  <w:endnote w:type="continuationSeparator" w:id="0">
    <w:p w14:paraId="4EC79E39" w14:textId="77777777" w:rsidR="00EA6917" w:rsidRDefault="00E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166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30848A" w14:textId="77777777" w:rsidR="005C7FA1" w:rsidRPr="005C7FA1" w:rsidRDefault="0098510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3D0A43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5981E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2A2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00B3C2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F9DB" w14:textId="77777777" w:rsidR="00EA6917" w:rsidRDefault="00EA6917">
      <w:r>
        <w:separator/>
      </w:r>
    </w:p>
  </w:footnote>
  <w:footnote w:type="continuationSeparator" w:id="0">
    <w:p w14:paraId="638E14E8" w14:textId="77777777" w:rsidR="00EA6917" w:rsidRDefault="00EA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56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65B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8DC5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226B0" w:tentative="1">
      <w:start w:val="1"/>
      <w:numFmt w:val="lowerLetter"/>
      <w:lvlText w:val="%2."/>
      <w:lvlJc w:val="left"/>
      <w:pPr>
        <w:ind w:left="1440" w:hanging="360"/>
      </w:pPr>
    </w:lvl>
    <w:lvl w:ilvl="2" w:tplc="A3B6305C" w:tentative="1">
      <w:start w:val="1"/>
      <w:numFmt w:val="lowerRoman"/>
      <w:lvlText w:val="%3."/>
      <w:lvlJc w:val="right"/>
      <w:pPr>
        <w:ind w:left="2160" w:hanging="180"/>
      </w:pPr>
    </w:lvl>
    <w:lvl w:ilvl="3" w:tplc="C0E80A18" w:tentative="1">
      <w:start w:val="1"/>
      <w:numFmt w:val="decimal"/>
      <w:lvlText w:val="%4."/>
      <w:lvlJc w:val="left"/>
      <w:pPr>
        <w:ind w:left="2880" w:hanging="360"/>
      </w:pPr>
    </w:lvl>
    <w:lvl w:ilvl="4" w:tplc="BDA4E9EC" w:tentative="1">
      <w:start w:val="1"/>
      <w:numFmt w:val="lowerLetter"/>
      <w:lvlText w:val="%5."/>
      <w:lvlJc w:val="left"/>
      <w:pPr>
        <w:ind w:left="3600" w:hanging="360"/>
      </w:pPr>
    </w:lvl>
    <w:lvl w:ilvl="5" w:tplc="C640203E" w:tentative="1">
      <w:start w:val="1"/>
      <w:numFmt w:val="lowerRoman"/>
      <w:lvlText w:val="%6."/>
      <w:lvlJc w:val="right"/>
      <w:pPr>
        <w:ind w:left="4320" w:hanging="180"/>
      </w:pPr>
    </w:lvl>
    <w:lvl w:ilvl="6" w:tplc="4538E7BE" w:tentative="1">
      <w:start w:val="1"/>
      <w:numFmt w:val="decimal"/>
      <w:lvlText w:val="%7."/>
      <w:lvlJc w:val="left"/>
      <w:pPr>
        <w:ind w:left="5040" w:hanging="360"/>
      </w:pPr>
    </w:lvl>
    <w:lvl w:ilvl="7" w:tplc="25B27974" w:tentative="1">
      <w:start w:val="1"/>
      <w:numFmt w:val="lowerLetter"/>
      <w:lvlText w:val="%8."/>
      <w:lvlJc w:val="left"/>
      <w:pPr>
        <w:ind w:left="5760" w:hanging="360"/>
      </w:pPr>
    </w:lvl>
    <w:lvl w:ilvl="8" w:tplc="C5863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786"/>
    <w:multiLevelType w:val="multilevel"/>
    <w:tmpl w:val="26AE57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ABB3C94"/>
    <w:multiLevelType w:val="multilevel"/>
    <w:tmpl w:val="26AE57F8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707341FD"/>
    <w:multiLevelType w:val="multilevel"/>
    <w:tmpl w:val="E65E3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52939742">
    <w:abstractNumId w:val="3"/>
  </w:num>
  <w:num w:numId="2" w16cid:durableId="1631126598">
    <w:abstractNumId w:val="0"/>
  </w:num>
  <w:num w:numId="3" w16cid:durableId="1466312264">
    <w:abstractNumId w:val="4"/>
  </w:num>
  <w:num w:numId="4" w16cid:durableId="1417049364">
    <w:abstractNumId w:val="2"/>
  </w:num>
  <w:num w:numId="5" w16cid:durableId="119164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66DC4"/>
    <w:rsid w:val="00070E3F"/>
    <w:rsid w:val="001B5B65"/>
    <w:rsid w:val="0025391B"/>
    <w:rsid w:val="0027390F"/>
    <w:rsid w:val="0028569C"/>
    <w:rsid w:val="00297558"/>
    <w:rsid w:val="00304BA3"/>
    <w:rsid w:val="003219FC"/>
    <w:rsid w:val="00351D48"/>
    <w:rsid w:val="00362858"/>
    <w:rsid w:val="003904E5"/>
    <w:rsid w:val="003C1C75"/>
    <w:rsid w:val="003D0A43"/>
    <w:rsid w:val="003F2D78"/>
    <w:rsid w:val="0041301D"/>
    <w:rsid w:val="00442511"/>
    <w:rsid w:val="004D376D"/>
    <w:rsid w:val="004D516C"/>
    <w:rsid w:val="004E7466"/>
    <w:rsid w:val="0052076D"/>
    <w:rsid w:val="0053073B"/>
    <w:rsid w:val="00543508"/>
    <w:rsid w:val="00564CA6"/>
    <w:rsid w:val="005C7FA1"/>
    <w:rsid w:val="00617AAC"/>
    <w:rsid w:val="00663F3E"/>
    <w:rsid w:val="00693F05"/>
    <w:rsid w:val="006A60C4"/>
    <w:rsid w:val="006D3451"/>
    <w:rsid w:val="00724C21"/>
    <w:rsid w:val="0074092B"/>
    <w:rsid w:val="009139A1"/>
    <w:rsid w:val="00985101"/>
    <w:rsid w:val="009964A2"/>
    <w:rsid w:val="00996740"/>
    <w:rsid w:val="00A20DAB"/>
    <w:rsid w:val="00A57974"/>
    <w:rsid w:val="00AC74AB"/>
    <w:rsid w:val="00AF740E"/>
    <w:rsid w:val="00B36CD4"/>
    <w:rsid w:val="00B3788F"/>
    <w:rsid w:val="00B70F02"/>
    <w:rsid w:val="00BA4B85"/>
    <w:rsid w:val="00BB4609"/>
    <w:rsid w:val="00BF3A29"/>
    <w:rsid w:val="00C50686"/>
    <w:rsid w:val="00D86969"/>
    <w:rsid w:val="00DD2926"/>
    <w:rsid w:val="00E46C7E"/>
    <w:rsid w:val="00E52DA2"/>
    <w:rsid w:val="00E75D8D"/>
    <w:rsid w:val="00EA6917"/>
    <w:rsid w:val="00ED2E3A"/>
    <w:rsid w:val="00F41CC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2CED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F41CCB"/>
    <w:pPr>
      <w:ind w:left="720"/>
      <w:contextualSpacing/>
    </w:pPr>
  </w:style>
  <w:style w:type="paragraph" w:styleId="Revision">
    <w:name w:val="Revision"/>
    <w:hidden/>
    <w:uiPriority w:val="99"/>
    <w:semiHidden/>
    <w:rsid w:val="004E7466"/>
  </w:style>
  <w:style w:type="paragraph" w:styleId="BalloonText">
    <w:name w:val="Balloon Text"/>
    <w:basedOn w:val="Normal"/>
    <w:link w:val="BalloonTextChar"/>
    <w:uiPriority w:val="99"/>
    <w:semiHidden/>
    <w:unhideWhenUsed/>
    <w:rsid w:val="003D0A4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4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2023-03-30T10:59:00Z</dcterms:created>
  <dcterms:modified xsi:type="dcterms:W3CDTF">2023-03-30T10:59:00Z</dcterms:modified>
</cp:coreProperties>
</file>