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17A1" w14:textId="77777777" w:rsidR="0065620E" w:rsidRPr="006B66E1" w:rsidRDefault="0065620E" w:rsidP="0065620E">
      <w:pPr>
        <w:spacing w:after="120"/>
        <w:contextualSpacing/>
        <w:jc w:val="right"/>
      </w:pPr>
      <w:r>
        <w:t>2. p</w:t>
      </w:r>
      <w:r w:rsidRPr="006B66E1">
        <w:t>ielikums</w:t>
      </w:r>
    </w:p>
    <w:p w14:paraId="7C886B21" w14:textId="77777777" w:rsidR="0065620E" w:rsidRPr="006B66E1" w:rsidRDefault="0065620E" w:rsidP="0065620E">
      <w:pPr>
        <w:widowControl/>
        <w:suppressAutoHyphens w:val="0"/>
        <w:spacing w:after="120"/>
        <w:contextualSpacing/>
        <w:jc w:val="right"/>
        <w:rPr>
          <w:spacing w:val="-6"/>
        </w:rPr>
      </w:pPr>
      <w:r w:rsidRPr="006B66E1">
        <w:rPr>
          <w:spacing w:val="-6"/>
        </w:rPr>
        <w:t>Ādažu novada pašvaldības domes</w:t>
      </w:r>
    </w:p>
    <w:p w14:paraId="1882C3B5" w14:textId="77777777" w:rsidR="0065620E" w:rsidRPr="006B66E1" w:rsidRDefault="0065620E" w:rsidP="0065620E">
      <w:pPr>
        <w:widowControl/>
        <w:suppressAutoHyphens w:val="0"/>
        <w:spacing w:after="120"/>
        <w:contextualSpacing/>
        <w:jc w:val="right"/>
        <w:rPr>
          <w:spacing w:val="-6"/>
        </w:rPr>
      </w:pPr>
      <w:r>
        <w:rPr>
          <w:spacing w:val="-6"/>
        </w:rPr>
        <w:t>10.06</w:t>
      </w:r>
      <w:r w:rsidRPr="006B66E1">
        <w:rPr>
          <w:spacing w:val="-6"/>
        </w:rPr>
        <w:t xml:space="preserve">.2022. saistošajiem noteikumiem Nr. </w:t>
      </w:r>
      <w:r>
        <w:rPr>
          <w:spacing w:val="-6"/>
        </w:rPr>
        <w:t>50</w:t>
      </w:r>
      <w:r w:rsidRPr="006B66E1">
        <w:rPr>
          <w:spacing w:val="-6"/>
        </w:rPr>
        <w:t>/2022</w:t>
      </w:r>
    </w:p>
    <w:p w14:paraId="6B9AADD3" w14:textId="77777777" w:rsidR="0065620E" w:rsidRPr="006B66E1" w:rsidRDefault="0065620E" w:rsidP="0065620E">
      <w:pPr>
        <w:widowControl/>
        <w:suppressAutoHyphens w:val="0"/>
        <w:rPr>
          <w:rFonts w:eastAsia="SimSun"/>
          <w:sz w:val="21"/>
          <w:szCs w:val="21"/>
          <w:lang w:eastAsia="zh-CN"/>
        </w:rPr>
      </w:pP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  <w:t xml:space="preserve">                 </w:t>
      </w:r>
    </w:p>
    <w:p w14:paraId="280B64E6" w14:textId="77777777" w:rsidR="0065620E" w:rsidRPr="006B66E1" w:rsidRDefault="0065620E" w:rsidP="0065620E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b/>
          <w:bCs/>
          <w:lang w:eastAsia="zh-CN"/>
        </w:rPr>
        <w:t>Ādažu novada pašvaldībai</w:t>
      </w:r>
      <w:r w:rsidRPr="006B66E1">
        <w:rPr>
          <w:rFonts w:eastAsia="SimSun"/>
          <w:lang w:eastAsia="zh-CN"/>
        </w:rPr>
        <w:t xml:space="preserve"> </w:t>
      </w:r>
    </w:p>
    <w:p w14:paraId="582A9F19" w14:textId="77777777" w:rsidR="0065620E" w:rsidRDefault="0065620E" w:rsidP="0065620E">
      <w:pPr>
        <w:widowControl/>
        <w:suppressAutoHyphens w:val="0"/>
        <w:rPr>
          <w:rFonts w:eastAsia="SimSun"/>
          <w:b/>
          <w:bCs/>
          <w:lang w:eastAsia="zh-CN"/>
        </w:rPr>
      </w:pPr>
    </w:p>
    <w:p w14:paraId="76267039" w14:textId="77777777" w:rsidR="0065620E" w:rsidRPr="006B66E1" w:rsidRDefault="0065620E" w:rsidP="0065620E">
      <w:pPr>
        <w:widowControl/>
        <w:suppressAutoHyphens w:val="0"/>
        <w:jc w:val="center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IESNIEGUMS</w:t>
      </w:r>
    </w:p>
    <w:p w14:paraId="3BAC3B5C" w14:textId="77777777" w:rsidR="0065620E" w:rsidRPr="006B66E1" w:rsidRDefault="0065620E" w:rsidP="0065620E">
      <w:pPr>
        <w:widowControl/>
        <w:suppressAutoHyphens w:val="0"/>
        <w:jc w:val="center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JAUNAS IELU TIRDZNIECĪBAS VIETAS REĢISTRĒŠANAI VAI IZMAIŅĀM IEPRIEKŠ REĢISTRĒTAJĀ  IELU TIRDZNIECĪBAS VIETĀ</w:t>
      </w:r>
    </w:p>
    <w:p w14:paraId="596E0D9D" w14:textId="77777777" w:rsidR="0065620E" w:rsidRPr="006B66E1" w:rsidRDefault="0065620E" w:rsidP="0065620E">
      <w:pPr>
        <w:widowControl/>
        <w:suppressAutoHyphens w:val="0"/>
        <w:jc w:val="both"/>
        <w:rPr>
          <w:rFonts w:eastAsia="SimSun"/>
          <w:lang w:eastAsia="zh-CN"/>
        </w:rPr>
      </w:pPr>
    </w:p>
    <w:p w14:paraId="6E0D2E07" w14:textId="77777777" w:rsidR="0065620E" w:rsidRPr="006B66E1" w:rsidRDefault="0065620E" w:rsidP="0065620E">
      <w:pPr>
        <w:widowControl/>
        <w:suppressAutoHyphens w:val="0"/>
        <w:jc w:val="both"/>
        <w:rPr>
          <w:rFonts w:eastAsia="SimSun"/>
          <w:sz w:val="21"/>
          <w:szCs w:val="21"/>
          <w:lang w:eastAsia="zh-CN"/>
        </w:rPr>
      </w:pPr>
      <w:r w:rsidRPr="006B66E1">
        <w:rPr>
          <w:rFonts w:eastAsia="SimSun"/>
          <w:noProof/>
          <w:sz w:val="21"/>
          <w:szCs w:val="21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7DE0" wp14:editId="7E0BBD48">
                <wp:simplePos x="0" y="0"/>
                <wp:positionH relativeFrom="column">
                  <wp:posOffset>5715</wp:posOffset>
                </wp:positionH>
                <wp:positionV relativeFrom="paragraph">
                  <wp:posOffset>149860</wp:posOffset>
                </wp:positionV>
                <wp:extent cx="2028825" cy="0"/>
                <wp:effectExtent l="7620" t="12700" r="11430" b="6350"/>
                <wp:wrapNone/>
                <wp:docPr id="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AE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.45pt;margin-top:11.8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"/>
            </w:pict>
          </mc:Fallback>
        </mc:AlternateContent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  <w:t xml:space="preserve">                                                                          ___.___._______. </w:t>
      </w:r>
    </w:p>
    <w:p w14:paraId="0AABB543" w14:textId="77777777" w:rsidR="0065620E" w:rsidRDefault="0065620E" w:rsidP="0065620E">
      <w:pPr>
        <w:widowControl/>
        <w:suppressAutoHyphens w:val="0"/>
        <w:jc w:val="right"/>
        <w:rPr>
          <w:rFonts w:eastAsia="SimSun"/>
          <w:sz w:val="21"/>
          <w:szCs w:val="21"/>
          <w:lang w:eastAsia="zh-CN"/>
        </w:rPr>
      </w:pPr>
      <w:r w:rsidRPr="006B66E1">
        <w:rPr>
          <w:rFonts w:eastAsia="SimSun"/>
          <w:sz w:val="21"/>
          <w:szCs w:val="21"/>
          <w:lang w:eastAsia="zh-CN"/>
        </w:rPr>
        <w:t xml:space="preserve">    (dokumenta izstrādāšanas vieta)</w:t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</w:r>
      <w:r w:rsidRPr="006B66E1">
        <w:rPr>
          <w:rFonts w:eastAsia="SimSun"/>
          <w:sz w:val="21"/>
          <w:szCs w:val="21"/>
          <w:lang w:eastAsia="zh-CN"/>
        </w:rPr>
        <w:tab/>
        <w:t xml:space="preserve">                         (datums)</w:t>
      </w:r>
      <w:r w:rsidRPr="006B66E1">
        <w:rPr>
          <w:rFonts w:eastAsia="SimSun"/>
          <w:sz w:val="21"/>
          <w:szCs w:val="21"/>
          <w:lang w:eastAsia="zh-CN"/>
        </w:rPr>
        <w:tab/>
      </w:r>
    </w:p>
    <w:p w14:paraId="78558269" w14:textId="77777777" w:rsidR="0065620E" w:rsidRPr="006B66E1" w:rsidRDefault="0065620E" w:rsidP="0065620E">
      <w:pPr>
        <w:widowControl/>
        <w:suppressAutoHyphens w:val="0"/>
        <w:jc w:val="right"/>
        <w:rPr>
          <w:rFonts w:eastAsia="SimSun"/>
          <w:sz w:val="21"/>
          <w:szCs w:val="21"/>
          <w:lang w:eastAsia="zh-CN"/>
        </w:rPr>
      </w:pPr>
    </w:p>
    <w:p w14:paraId="0378E365" w14:textId="77777777" w:rsidR="0065620E" w:rsidRPr="006B66E1" w:rsidRDefault="0065620E" w:rsidP="0065620E">
      <w:pPr>
        <w:widowControl/>
        <w:suppressAutoHyphens w:val="0"/>
        <w:spacing w:before="120" w:after="120"/>
        <w:jc w:val="both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- Fiziska persona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661"/>
      </w:tblGrid>
      <w:tr w:rsidR="0065620E" w:rsidRPr="006B66E1" w14:paraId="397C23D2" w14:textId="77777777" w:rsidTr="00801D7C">
        <w:trPr>
          <w:trHeight w:val="320"/>
        </w:trPr>
        <w:tc>
          <w:tcPr>
            <w:tcW w:w="3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46DF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bookmarkStart w:id="0" w:name="_Hlk100241837"/>
            <w:r w:rsidRPr="006B66E1">
              <w:rPr>
                <w:lang w:eastAsia="lv-LV"/>
              </w:rPr>
              <w:t>Vārds, uzvārds</w:t>
            </w:r>
          </w:p>
        </w:tc>
        <w:tc>
          <w:tcPr>
            <w:tcW w:w="5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727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b/>
                <w:lang w:eastAsia="lv-LV"/>
              </w:rPr>
            </w:pPr>
          </w:p>
        </w:tc>
      </w:tr>
      <w:tr w:rsidR="0065620E" w:rsidRPr="006B66E1" w14:paraId="0E996F91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47B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Personas kods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D0AD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bCs/>
                <w:lang w:eastAsia="lv-LV"/>
              </w:rPr>
            </w:pPr>
          </w:p>
        </w:tc>
      </w:tr>
      <w:tr w:rsidR="0065620E" w:rsidRPr="006B66E1" w14:paraId="5333DA3F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C4C0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Deklarētā dzīvesvieta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C0A2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bCs/>
                <w:lang w:eastAsia="lv-LV"/>
              </w:rPr>
            </w:pPr>
          </w:p>
        </w:tc>
      </w:tr>
      <w:tr w:rsidR="0065620E" w:rsidRPr="006B66E1" w14:paraId="5FFAF59E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8319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Tālruņa numurs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1241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lang w:eastAsia="lv-LV"/>
              </w:rPr>
            </w:pPr>
          </w:p>
        </w:tc>
      </w:tr>
      <w:tr w:rsidR="0065620E" w:rsidRPr="006B66E1" w14:paraId="61703C3F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9C78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E-pasta adrese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7AEA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rPr>
                <w:rFonts w:ascii="Arial Narrow" w:hAnsi="Arial Narrow"/>
                <w:color w:val="FF0000"/>
                <w:lang w:val="en-US" w:eastAsia="lv-LV"/>
              </w:rPr>
            </w:pPr>
          </w:p>
        </w:tc>
      </w:tr>
    </w:tbl>
    <w:bookmarkEnd w:id="0"/>
    <w:p w14:paraId="29C4238A" w14:textId="77777777" w:rsidR="0065620E" w:rsidRPr="006B66E1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– Juridiska persona (saimnieciskās darbības veicējs)</w:t>
      </w:r>
      <w:r w:rsidRPr="006B66E1">
        <w:rPr>
          <w:rFonts w:eastAsia="SimSun"/>
          <w:b/>
          <w:bCs/>
          <w:lang w:eastAsia="zh-CN"/>
        </w:rPr>
        <w:tab/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661"/>
      </w:tblGrid>
      <w:tr w:rsidR="0065620E" w:rsidRPr="006B66E1" w14:paraId="000A8FE9" w14:textId="77777777" w:rsidTr="00801D7C">
        <w:trPr>
          <w:trHeight w:val="320"/>
        </w:trPr>
        <w:tc>
          <w:tcPr>
            <w:tcW w:w="38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3920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Nosaukums</w:t>
            </w:r>
          </w:p>
        </w:tc>
        <w:tc>
          <w:tcPr>
            <w:tcW w:w="56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7238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b/>
                <w:lang w:eastAsia="lv-LV"/>
              </w:rPr>
            </w:pPr>
          </w:p>
        </w:tc>
      </w:tr>
      <w:tr w:rsidR="0065620E" w:rsidRPr="006B66E1" w14:paraId="4FEEC875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EA6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Reģistrācijas numurs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4835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bCs/>
                <w:lang w:eastAsia="lv-LV"/>
              </w:rPr>
            </w:pPr>
          </w:p>
        </w:tc>
      </w:tr>
      <w:tr w:rsidR="0065620E" w:rsidRPr="006B66E1" w14:paraId="3BEC77B2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1AFB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Juridiskā adrese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C6EE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bCs/>
                <w:lang w:eastAsia="lv-LV"/>
              </w:rPr>
            </w:pPr>
          </w:p>
        </w:tc>
      </w:tr>
      <w:tr w:rsidR="0065620E" w:rsidRPr="006B66E1" w14:paraId="7A052DC6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BC54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Tālruņa numurs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EC76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rFonts w:ascii="Arial Narrow" w:hAnsi="Arial Narrow"/>
                <w:lang w:eastAsia="lv-LV"/>
              </w:rPr>
            </w:pPr>
          </w:p>
        </w:tc>
      </w:tr>
      <w:tr w:rsidR="0065620E" w:rsidRPr="006B66E1" w14:paraId="01EC1D18" w14:textId="77777777" w:rsidTr="00801D7C">
        <w:trPr>
          <w:trHeight w:val="30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D00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jc w:val="both"/>
              <w:rPr>
                <w:lang w:eastAsia="lv-LV"/>
              </w:rPr>
            </w:pPr>
            <w:r w:rsidRPr="006B66E1">
              <w:rPr>
                <w:lang w:eastAsia="lv-LV"/>
              </w:rPr>
              <w:t>E-pasta adrese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8D73" w14:textId="77777777" w:rsidR="0065620E" w:rsidRPr="006B66E1" w:rsidRDefault="0065620E" w:rsidP="00801D7C">
            <w:pPr>
              <w:widowControl/>
              <w:suppressAutoHyphens w:val="0"/>
              <w:spacing w:before="20" w:after="20" w:line="256" w:lineRule="auto"/>
              <w:rPr>
                <w:rFonts w:ascii="Arial Narrow" w:hAnsi="Arial Narrow"/>
                <w:color w:val="FF0000"/>
                <w:lang w:val="en-US" w:eastAsia="lv-LV"/>
              </w:rPr>
            </w:pPr>
          </w:p>
        </w:tc>
      </w:tr>
    </w:tbl>
    <w:p w14:paraId="5A24CA8E" w14:textId="77777777" w:rsidR="0065620E" w:rsidRPr="007E1ACC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7E1ACC">
        <w:rPr>
          <w:rFonts w:eastAsia="Calibri"/>
        </w:rPr>
        <w:t>Lūdzu izskatīt jautājumu</w:t>
      </w:r>
      <w:r w:rsidRPr="007E1ACC">
        <w:rPr>
          <w:rFonts w:eastAsia="Calibri"/>
          <w:i/>
          <w:iCs/>
        </w:rPr>
        <w:t xml:space="preserve"> (atzīmēt nepieciešamo </w:t>
      </w:r>
      <w:r w:rsidRPr="007E1ACC">
        <w:rPr>
          <w:rFonts w:eastAsia="Calibri"/>
          <w:i/>
          <w:iCs/>
        </w:rPr>
        <w:sym w:font="Wingdings" w:char="F0FE"/>
      </w:r>
      <w:r w:rsidRPr="007E1ACC">
        <w:rPr>
          <w:rFonts w:eastAsia="Calibri"/>
          <w:i/>
          <w:iCs/>
        </w:rPr>
        <w:t>):</w:t>
      </w:r>
    </w:p>
    <w:p w14:paraId="507B8334" w14:textId="77777777" w:rsidR="0065620E" w:rsidRPr="007E1ACC" w:rsidRDefault="0065620E" w:rsidP="0065620E">
      <w:pPr>
        <w:widowControl/>
        <w:numPr>
          <w:ilvl w:val="0"/>
          <w:numId w:val="1"/>
        </w:numPr>
        <w:tabs>
          <w:tab w:val="left" w:pos="2955"/>
        </w:tabs>
        <w:suppressAutoHyphens w:val="0"/>
        <w:spacing w:before="120" w:after="120"/>
        <w:jc w:val="both"/>
        <w:rPr>
          <w:rFonts w:eastAsia="Calibri"/>
          <w:b/>
          <w:bCs/>
        </w:rPr>
      </w:pPr>
      <w:r w:rsidRPr="007E1ACC">
        <w:rPr>
          <w:rFonts w:eastAsia="Calibri"/>
          <w:b/>
          <w:bCs/>
        </w:rPr>
        <w:t>par jaunas ielu tirdzniecības vietas reģistrēšanu</w:t>
      </w:r>
    </w:p>
    <w:p w14:paraId="2D6535A9" w14:textId="77777777" w:rsidR="0065620E" w:rsidRPr="007E1ACC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7E1ACC">
        <w:rPr>
          <w:rFonts w:eastAsia="Calibri"/>
        </w:rPr>
        <w:t>tirdzniecības vietas adrese: _______________________________________________</w:t>
      </w:r>
    </w:p>
    <w:p w14:paraId="1EC87115" w14:textId="77777777" w:rsidR="0065620E" w:rsidRPr="007E1ACC" w:rsidRDefault="0065620E" w:rsidP="0065620E">
      <w:pPr>
        <w:widowControl/>
        <w:numPr>
          <w:ilvl w:val="0"/>
          <w:numId w:val="1"/>
        </w:numPr>
        <w:tabs>
          <w:tab w:val="left" w:pos="2955"/>
        </w:tabs>
        <w:suppressAutoHyphens w:val="0"/>
        <w:spacing w:before="120" w:after="120"/>
        <w:jc w:val="both"/>
        <w:rPr>
          <w:rFonts w:eastAsia="Calibri"/>
          <w:b/>
          <w:bCs/>
        </w:rPr>
      </w:pPr>
      <w:r w:rsidRPr="007E1ACC">
        <w:rPr>
          <w:rFonts w:eastAsia="Calibri"/>
          <w:b/>
          <w:bCs/>
        </w:rPr>
        <w:t>par izmaiņām iepriekš reģistrētajā ielu tirdzniecības vietā</w:t>
      </w:r>
    </w:p>
    <w:p w14:paraId="0AA7008F" w14:textId="77777777" w:rsidR="0065620E" w:rsidRPr="007E1ACC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7E1ACC">
        <w:rPr>
          <w:rFonts w:eastAsia="Calibri"/>
        </w:rPr>
        <w:t xml:space="preserve">izmaiņu veids </w:t>
      </w:r>
      <w:r w:rsidRPr="007E1ACC">
        <w:rPr>
          <w:rFonts w:eastAsia="Calibri"/>
          <w:i/>
          <w:iCs/>
        </w:rPr>
        <w:t xml:space="preserve">(atzīmēt nepieciešamo </w:t>
      </w:r>
      <w:r w:rsidRPr="007E1ACC">
        <w:rPr>
          <w:rFonts w:eastAsia="Calibri"/>
          <w:i/>
          <w:iCs/>
        </w:rPr>
        <w:sym w:font="Wingdings" w:char="F0FE"/>
      </w:r>
      <w:r w:rsidRPr="007E1ACC">
        <w:rPr>
          <w:rFonts w:eastAsia="Calibri"/>
          <w:i/>
          <w:iCs/>
        </w:rPr>
        <w:t>):</w:t>
      </w:r>
      <w:r w:rsidRPr="007E1ACC">
        <w:rPr>
          <w:rFonts w:eastAsia="Calibri"/>
        </w:rPr>
        <w:t xml:space="preserve">   </w:t>
      </w:r>
    </w:p>
    <w:p w14:paraId="43CD1DD4" w14:textId="77777777" w:rsidR="0065620E" w:rsidRPr="007E1ACC" w:rsidRDefault="0065620E" w:rsidP="0065620E">
      <w:pPr>
        <w:widowControl/>
        <w:numPr>
          <w:ilvl w:val="0"/>
          <w:numId w:val="1"/>
        </w:numPr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7E1ACC">
        <w:rPr>
          <w:rFonts w:eastAsia="Calibri"/>
        </w:rPr>
        <w:t>reģistrētas ielu tirdzniecības vietas izkļaušanu no reģistra</w:t>
      </w:r>
    </w:p>
    <w:p w14:paraId="2EFE2A7A" w14:textId="77777777" w:rsidR="0065620E" w:rsidRPr="007E1ACC" w:rsidRDefault="0065620E" w:rsidP="0065620E">
      <w:pPr>
        <w:widowControl/>
        <w:numPr>
          <w:ilvl w:val="0"/>
          <w:numId w:val="1"/>
        </w:numPr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7E1ACC">
        <w:rPr>
          <w:rFonts w:eastAsia="Calibri"/>
        </w:rPr>
        <w:t>cits __________________________________________________________________</w:t>
      </w:r>
    </w:p>
    <w:p w14:paraId="67B069B4" w14:textId="77777777" w:rsidR="0065620E" w:rsidRPr="007E1ACC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7E1ACC">
        <w:rPr>
          <w:rFonts w:eastAsia="Calibri"/>
        </w:rPr>
        <w:t xml:space="preserve">Atbildi uz iesniegumu piekrītu saņemt </w:t>
      </w:r>
      <w:r w:rsidRPr="007E1ACC">
        <w:rPr>
          <w:rFonts w:eastAsia="Calibri"/>
          <w:i/>
          <w:iCs/>
        </w:rPr>
        <w:t xml:space="preserve">(atzīmēt nepieciešamo </w:t>
      </w:r>
      <w:r w:rsidRPr="007E1ACC">
        <w:rPr>
          <w:rFonts w:eastAsia="Calibri"/>
          <w:i/>
          <w:iCs/>
        </w:rPr>
        <w:sym w:font="Wingdings" w:char="F0FE"/>
      </w:r>
      <w:r w:rsidRPr="007E1ACC">
        <w:rPr>
          <w:rFonts w:eastAsia="Calibri"/>
          <w:i/>
          <w:iCs/>
        </w:rPr>
        <w:t>)</w:t>
      </w:r>
      <w:r w:rsidRPr="007E1ACC">
        <w:rPr>
          <w:rFonts w:eastAsia="Calibri"/>
        </w:rPr>
        <w:t>:</w:t>
      </w:r>
    </w:p>
    <w:p w14:paraId="75D400FE" w14:textId="77777777" w:rsidR="0065620E" w:rsidRPr="007E1ACC" w:rsidRDefault="0065620E" w:rsidP="0065620E">
      <w:pPr>
        <w:widowControl/>
        <w:numPr>
          <w:ilvl w:val="0"/>
          <w:numId w:val="3"/>
        </w:numPr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7E1ACC">
        <w:rPr>
          <w:rFonts w:eastAsia="Calibri"/>
        </w:rPr>
        <w:t>elektroniski uz šajā iesniegumā norādīto elektroniskā pasta adresi;</w:t>
      </w:r>
    </w:p>
    <w:p w14:paraId="613711F9" w14:textId="77777777" w:rsidR="0065620E" w:rsidRPr="007E1ACC" w:rsidRDefault="0065620E" w:rsidP="0065620E">
      <w:pPr>
        <w:widowControl/>
        <w:numPr>
          <w:ilvl w:val="0"/>
          <w:numId w:val="3"/>
        </w:numPr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7E1ACC">
        <w:rPr>
          <w:rFonts w:eastAsia="Calibri"/>
        </w:rPr>
        <w:t>uz deklarēto/juridisko adresi</w:t>
      </w:r>
    </w:p>
    <w:p w14:paraId="18B9677C" w14:textId="77777777" w:rsidR="0065620E" w:rsidRPr="007E1ACC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  <w:lang w:val="en-US"/>
        </w:rPr>
      </w:pPr>
      <w:proofErr w:type="spellStart"/>
      <w:r w:rsidRPr="007E1ACC">
        <w:rPr>
          <w:rFonts w:eastAsia="Calibri"/>
          <w:lang w:val="en-US"/>
        </w:rPr>
        <w:t>Cita</w:t>
      </w:r>
      <w:proofErr w:type="spellEnd"/>
      <w:r w:rsidRPr="007E1ACC">
        <w:rPr>
          <w:rFonts w:eastAsia="Calibri"/>
          <w:lang w:val="en-US"/>
        </w:rPr>
        <w:t xml:space="preserve"> </w:t>
      </w:r>
      <w:proofErr w:type="spellStart"/>
      <w:r w:rsidRPr="007E1ACC">
        <w:rPr>
          <w:rFonts w:eastAsia="Calibri"/>
          <w:lang w:val="en-US"/>
        </w:rPr>
        <w:t>informācija</w:t>
      </w:r>
      <w:proofErr w:type="spellEnd"/>
      <w:r w:rsidRPr="007E1ACC">
        <w:rPr>
          <w:rFonts w:eastAsia="Calibri"/>
          <w:lang w:val="en-US"/>
        </w:rPr>
        <w:t xml:space="preserve"> par </w:t>
      </w:r>
      <w:proofErr w:type="spellStart"/>
      <w:r w:rsidRPr="007E1ACC">
        <w:rPr>
          <w:rFonts w:eastAsia="Calibri"/>
          <w:lang w:val="en-US"/>
        </w:rPr>
        <w:t>plānoto</w:t>
      </w:r>
      <w:proofErr w:type="spellEnd"/>
      <w:r w:rsidRPr="007E1ACC">
        <w:rPr>
          <w:rFonts w:eastAsia="Calibri"/>
          <w:lang w:val="en-US"/>
        </w:rPr>
        <w:t xml:space="preserve"> </w:t>
      </w:r>
      <w:proofErr w:type="spellStart"/>
      <w:r w:rsidRPr="007E1ACC">
        <w:rPr>
          <w:rFonts w:eastAsia="Calibri"/>
          <w:lang w:val="en-US"/>
        </w:rPr>
        <w:t>tirdzniecību</w:t>
      </w:r>
      <w:proofErr w:type="spellEnd"/>
      <w:r w:rsidRPr="007E1ACC">
        <w:rPr>
          <w:rFonts w:eastAsia="Calibri"/>
          <w:lang w:val="en-US"/>
        </w:rPr>
        <w:t>:</w:t>
      </w:r>
      <w:r>
        <w:rPr>
          <w:rFonts w:eastAsia="Calibri"/>
          <w:lang w:val="en-US"/>
        </w:rPr>
        <w:t xml:space="preserve"> </w:t>
      </w:r>
      <w:r w:rsidRPr="007E1ACC">
        <w:rPr>
          <w:rFonts w:eastAsia="Calibri"/>
          <w:lang w:val="en-US"/>
        </w:rPr>
        <w:t>______________________________________</w:t>
      </w:r>
      <w:r>
        <w:rPr>
          <w:rFonts w:eastAsia="Calibri"/>
          <w:lang w:val="en-US"/>
        </w:rPr>
        <w:t>____</w:t>
      </w:r>
    </w:p>
    <w:p w14:paraId="1BC3B459" w14:textId="77777777" w:rsidR="0065620E" w:rsidRPr="006B66E1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</w:t>
      </w:r>
    </w:p>
    <w:p w14:paraId="3DEA8BEE" w14:textId="77777777" w:rsidR="0065620E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</w:p>
    <w:p w14:paraId="6A06FBE1" w14:textId="77777777" w:rsidR="0065620E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</w:p>
    <w:p w14:paraId="28F9DF73" w14:textId="77777777" w:rsidR="0065620E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</w:p>
    <w:p w14:paraId="14FE0A28" w14:textId="77777777" w:rsidR="0065620E" w:rsidRPr="006B66E1" w:rsidRDefault="0065620E" w:rsidP="0065620E">
      <w:pPr>
        <w:widowControl/>
        <w:tabs>
          <w:tab w:val="left" w:pos="2955"/>
        </w:tabs>
        <w:suppressAutoHyphens w:val="0"/>
        <w:spacing w:before="120" w:after="120"/>
        <w:jc w:val="both"/>
        <w:rPr>
          <w:rFonts w:eastAsia="Calibri"/>
        </w:rPr>
      </w:pPr>
      <w:r w:rsidRPr="006B66E1">
        <w:rPr>
          <w:rFonts w:eastAsia="Calibri"/>
        </w:rPr>
        <w:t>Pielikumi:</w:t>
      </w:r>
    </w:p>
    <w:p w14:paraId="70D87007" w14:textId="77777777" w:rsidR="0065620E" w:rsidRPr="006B66E1" w:rsidRDefault="0065620E" w:rsidP="0065620E">
      <w:pPr>
        <w:widowControl/>
        <w:numPr>
          <w:ilvl w:val="0"/>
          <w:numId w:val="2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lastRenderedPageBreak/>
        <w:t>nekustamā īpašuma kadastra numurs ________________________________________</w:t>
      </w:r>
    </w:p>
    <w:p w14:paraId="3A4EB208" w14:textId="77777777" w:rsidR="0065620E" w:rsidRPr="006B66E1" w:rsidRDefault="0065620E" w:rsidP="0065620E">
      <w:pPr>
        <w:widowControl/>
        <w:numPr>
          <w:ilvl w:val="0"/>
          <w:numId w:val="2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t>tirdzniecības</w:t>
      </w:r>
      <w:r w:rsidRPr="006B66E1">
        <w:rPr>
          <w:rFonts w:eastAsia="Calibri"/>
          <w:lang w:val="en-US"/>
        </w:rPr>
        <w:t xml:space="preserve"> </w:t>
      </w:r>
      <w:r w:rsidRPr="006B66E1">
        <w:rPr>
          <w:rFonts w:eastAsia="Calibri"/>
        </w:rPr>
        <w:t>vietas projekts:</w:t>
      </w:r>
    </w:p>
    <w:p w14:paraId="7810AF8D" w14:textId="77777777" w:rsidR="0065620E" w:rsidRPr="006B66E1" w:rsidRDefault="0065620E" w:rsidP="0065620E">
      <w:pPr>
        <w:widowControl/>
        <w:numPr>
          <w:ilvl w:val="0"/>
          <w:numId w:val="4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t>objekta novietne inženiertīklu situācijas plānā vai zemesgabala robežu plānā atbilstošā mērogā (A4 formātā) ar izmēriem un piesaistēm;</w:t>
      </w:r>
    </w:p>
    <w:p w14:paraId="332B9B7A" w14:textId="77777777" w:rsidR="0065620E" w:rsidRPr="006B66E1" w:rsidRDefault="0065620E" w:rsidP="0065620E">
      <w:pPr>
        <w:widowControl/>
        <w:numPr>
          <w:ilvl w:val="0"/>
          <w:numId w:val="4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t xml:space="preserve">detalizēts vietas iekārtojums (atbilstoši dokumentu iesniegšanas gadam) plānā mērogā 1:100, 1:50 vai 1:25 (A4 formātā) ar izmēriem un piesaistēm. Plānā jānorāda ietves/brauktuves brīvais platums un visa aizņemtā tirdzniecības platība (tirdzniecības iekārta ar jumta projekciju uz zemes, tirgotāja aizņemtā teritorija, atkritumu urna u. c. tirdzniecības vietas aprīkojuma elementi), kā arī </w:t>
      </w:r>
      <w:proofErr w:type="spellStart"/>
      <w:r w:rsidRPr="006B66E1">
        <w:rPr>
          <w:rFonts w:eastAsia="Calibri"/>
        </w:rPr>
        <w:t>taktilās</w:t>
      </w:r>
      <w:proofErr w:type="spellEnd"/>
      <w:r w:rsidRPr="006B66E1">
        <w:rPr>
          <w:rFonts w:eastAsia="Calibri"/>
        </w:rPr>
        <w:t xml:space="preserve"> virsmas, </w:t>
      </w:r>
      <w:proofErr w:type="spellStart"/>
      <w:r w:rsidRPr="006B66E1">
        <w:rPr>
          <w:rFonts w:eastAsia="Calibri"/>
        </w:rPr>
        <w:t>vadulas</w:t>
      </w:r>
      <w:proofErr w:type="spellEnd"/>
      <w:r w:rsidRPr="006B66E1">
        <w:rPr>
          <w:rFonts w:eastAsia="Calibri"/>
        </w:rPr>
        <w:t xml:space="preserve">, veloceliņi, </w:t>
      </w:r>
      <w:proofErr w:type="spellStart"/>
      <w:r w:rsidRPr="006B66E1">
        <w:rPr>
          <w:rFonts w:eastAsia="Calibri"/>
        </w:rPr>
        <w:t>velostatīvi</w:t>
      </w:r>
      <w:proofErr w:type="spellEnd"/>
      <w:r w:rsidRPr="006B66E1">
        <w:rPr>
          <w:rFonts w:eastAsia="Calibri"/>
        </w:rPr>
        <w:t>, ceļa zīmes, laternas, inženierkomunikāciju aprīkojums (elektrības sadales skapji u. tml.);</w:t>
      </w:r>
    </w:p>
    <w:p w14:paraId="2AF8567D" w14:textId="77777777" w:rsidR="0065620E" w:rsidRPr="006B66E1" w:rsidRDefault="0065620E" w:rsidP="0065620E">
      <w:pPr>
        <w:widowControl/>
        <w:numPr>
          <w:ilvl w:val="0"/>
          <w:numId w:val="4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t xml:space="preserve">aktuāla un plānam atbilstoša ielu tirdzniecības vietas aprīkojuma krāsaina skice, </w:t>
      </w:r>
      <w:proofErr w:type="spellStart"/>
      <w:r w:rsidRPr="006B66E1">
        <w:rPr>
          <w:rFonts w:eastAsia="Calibri"/>
        </w:rPr>
        <w:t>vizualizācija</w:t>
      </w:r>
      <w:proofErr w:type="spellEnd"/>
      <w:r w:rsidRPr="006B66E1">
        <w:rPr>
          <w:rFonts w:eastAsia="Calibri"/>
        </w:rPr>
        <w:t xml:space="preserve"> vides kontekstā vai tās </w:t>
      </w:r>
      <w:proofErr w:type="spellStart"/>
      <w:r w:rsidRPr="006B66E1">
        <w:rPr>
          <w:rFonts w:eastAsia="Calibri"/>
        </w:rPr>
        <w:t>fotofiksācija</w:t>
      </w:r>
      <w:proofErr w:type="spellEnd"/>
      <w:r w:rsidRPr="006B66E1">
        <w:rPr>
          <w:rFonts w:eastAsia="Calibri"/>
        </w:rPr>
        <w:t xml:space="preserve"> (A4 formātā).</w:t>
      </w:r>
    </w:p>
    <w:p w14:paraId="141AB19C" w14:textId="77777777" w:rsidR="0065620E" w:rsidRPr="006B66E1" w:rsidRDefault="0065620E" w:rsidP="0065620E">
      <w:pPr>
        <w:widowControl/>
        <w:numPr>
          <w:ilvl w:val="0"/>
          <w:numId w:val="5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t>zemes īpašnieka rakstveida piekrišana tirdzniecības vietas reģistrēšanai, ja iesniedzējs nav zemes īpašnieks;</w:t>
      </w:r>
    </w:p>
    <w:p w14:paraId="5F1C69FD" w14:textId="77777777" w:rsidR="0065620E" w:rsidRPr="006B66E1" w:rsidRDefault="0065620E" w:rsidP="0065620E">
      <w:pPr>
        <w:widowControl/>
        <w:numPr>
          <w:ilvl w:val="0"/>
          <w:numId w:val="5"/>
        </w:numPr>
        <w:tabs>
          <w:tab w:val="left" w:pos="2955"/>
        </w:tabs>
        <w:suppressAutoHyphens w:val="0"/>
        <w:spacing w:before="120" w:after="120" w:line="259" w:lineRule="auto"/>
        <w:ind w:hanging="357"/>
        <w:jc w:val="both"/>
        <w:rPr>
          <w:rFonts w:eastAsia="Calibri"/>
        </w:rPr>
      </w:pPr>
      <w:r w:rsidRPr="006B66E1">
        <w:rPr>
          <w:rFonts w:eastAsia="Calibri"/>
        </w:rPr>
        <w:t>pilnvara, ja iesniegumu iesniedz trešā persona.</w:t>
      </w:r>
    </w:p>
    <w:p w14:paraId="601AF137" w14:textId="77777777" w:rsidR="0065620E" w:rsidRPr="006B66E1" w:rsidRDefault="0065620E" w:rsidP="0065620E">
      <w:pPr>
        <w:widowControl/>
        <w:suppressAutoHyphens w:val="0"/>
        <w:spacing w:after="160" w:line="259" w:lineRule="auto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Datu pārzinis ir Ādažu novada pašvaldība, reģistrācijas Nr. 90000048472, juridiskā adrese: Gaujas iela 33A, Ādaži, Ādažu pagasts, Ādažu novads, LV-2164, kas veic personas datu apstrādi ar nolūku izsniegt atļauju ielu tirdzniecībai un ielu tirdzniecības organizēšanai.</w:t>
      </w:r>
    </w:p>
    <w:p w14:paraId="04A4B0D0" w14:textId="77777777" w:rsidR="0065620E" w:rsidRPr="006B66E1" w:rsidRDefault="0065620E" w:rsidP="0065620E">
      <w:pPr>
        <w:widowControl/>
        <w:tabs>
          <w:tab w:val="left" w:pos="720"/>
          <w:tab w:val="center" w:pos="4153"/>
        </w:tabs>
        <w:suppressAutoHyphens w:val="0"/>
        <w:spacing w:after="160" w:line="259" w:lineRule="auto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Jebkurus fizisko personu datus Ādažu novada dome izmanto atbilstoši privātuma politikai (</w:t>
      </w:r>
      <w:hyperlink r:id="rId5" w:history="1">
        <w:r w:rsidRPr="006B66E1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6B66E1">
        <w:rPr>
          <w:rFonts w:eastAsia="SimSun"/>
          <w:i/>
          <w:iCs/>
          <w:sz w:val="22"/>
          <w:szCs w:val="22"/>
          <w:lang w:eastAsia="zh-CN"/>
        </w:rPr>
        <w:t>) un ārējo normatīvo aktu prasībām.</w:t>
      </w:r>
    </w:p>
    <w:p w14:paraId="3D1FC945" w14:textId="77777777" w:rsidR="0065620E" w:rsidRPr="006B66E1" w:rsidRDefault="0065620E" w:rsidP="0065620E">
      <w:pPr>
        <w:widowControl/>
        <w:suppressAutoHyphens w:val="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Ar šo apliecinu par sniegto ziņu patiesīgumu, pievienoto dokumentu likumīgu izcelsmi un kopiju atbilstību oriģināliem.</w:t>
      </w:r>
    </w:p>
    <w:p w14:paraId="07792E44" w14:textId="77777777" w:rsidR="0065620E" w:rsidRPr="006B66E1" w:rsidRDefault="0065620E" w:rsidP="0065620E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</w:p>
    <w:p w14:paraId="4EF0A425" w14:textId="77777777" w:rsidR="0065620E" w:rsidRPr="006B66E1" w:rsidRDefault="0065620E" w:rsidP="0065620E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</w:p>
    <w:p w14:paraId="00D5F730" w14:textId="77777777" w:rsidR="0065620E" w:rsidRPr="006B66E1" w:rsidRDefault="0065620E" w:rsidP="0065620E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 xml:space="preserve">Iesniedzējs </w:t>
      </w:r>
      <w:r w:rsidRPr="006B66E1">
        <w:rPr>
          <w:rFonts w:eastAsia="SimSun"/>
          <w:lang w:eastAsia="zh-CN"/>
        </w:rPr>
        <w:tab/>
      </w:r>
    </w:p>
    <w:p w14:paraId="2B789473" w14:textId="77777777" w:rsidR="0065620E" w:rsidRPr="006B66E1" w:rsidRDefault="0065620E" w:rsidP="0065620E">
      <w:pPr>
        <w:widowControl/>
        <w:tabs>
          <w:tab w:val="left" w:pos="6804"/>
        </w:tabs>
        <w:suppressAutoHyphens w:val="0"/>
        <w:ind w:left="1701"/>
        <w:rPr>
          <w:rFonts w:eastAsia="SimSun"/>
          <w:i/>
          <w:iCs/>
          <w:sz w:val="20"/>
          <w:szCs w:val="20"/>
          <w:lang w:eastAsia="zh-CN"/>
        </w:rPr>
      </w:pPr>
      <w:r w:rsidRPr="006B66E1">
        <w:rPr>
          <w:rFonts w:eastAsia="SimSun"/>
          <w:i/>
          <w:iCs/>
          <w:sz w:val="20"/>
          <w:szCs w:val="20"/>
          <w:lang w:eastAsia="zh-CN"/>
        </w:rPr>
        <w:t>(vārds, uzvārds)*</w:t>
      </w:r>
      <w:r w:rsidRPr="006B66E1">
        <w:rPr>
          <w:rFonts w:eastAsia="SimSun"/>
          <w:i/>
          <w:iCs/>
          <w:sz w:val="20"/>
          <w:szCs w:val="20"/>
          <w:lang w:eastAsia="zh-CN"/>
        </w:rPr>
        <w:tab/>
        <w:t>(paraksts)*</w:t>
      </w:r>
    </w:p>
    <w:p w14:paraId="4BE3D978" w14:textId="77777777" w:rsidR="0065620E" w:rsidRPr="006B66E1" w:rsidRDefault="0065620E" w:rsidP="0065620E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lv-LV" w:bidi="lo-LA"/>
        </w:rPr>
      </w:pPr>
    </w:p>
    <w:p w14:paraId="7F1A9FD4" w14:textId="77777777" w:rsidR="0065620E" w:rsidRPr="006B66E1" w:rsidRDefault="0065620E" w:rsidP="0065620E">
      <w:pPr>
        <w:widowControl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lv-LV" w:bidi="lo-LA"/>
        </w:rPr>
      </w:pPr>
      <w:r w:rsidRPr="006B66E1">
        <w:rPr>
          <w:sz w:val="20"/>
          <w:szCs w:val="20"/>
          <w:lang w:eastAsia="lv-LV" w:bidi="lo-LA"/>
        </w:rPr>
        <w:t>*Pašroc</w:t>
      </w:r>
      <w:r w:rsidRPr="006B66E1">
        <w:rPr>
          <w:rFonts w:ascii="TimesNewRoman" w:hAnsi="TimesNewRoman" w:cs="TimesNewRoman"/>
          <w:sz w:val="20"/>
          <w:szCs w:val="20"/>
          <w:lang w:eastAsia="lv-LV" w:bidi="lo-LA"/>
        </w:rPr>
        <w:t>ī</w:t>
      </w:r>
      <w:r w:rsidRPr="006B66E1">
        <w:rPr>
          <w:sz w:val="20"/>
          <w:szCs w:val="20"/>
          <w:lang w:eastAsia="lv-LV" w:bidi="lo-LA"/>
        </w:rPr>
        <w:t>gs datums un paraksts nav nepieciešams, ja dokuments parakst</w:t>
      </w:r>
      <w:r w:rsidRPr="006B66E1">
        <w:rPr>
          <w:rFonts w:ascii="TimesNewRoman" w:hAnsi="TimesNewRoman" w:cs="TimesNewRoman"/>
          <w:sz w:val="20"/>
          <w:szCs w:val="20"/>
          <w:lang w:eastAsia="lv-LV" w:bidi="lo-LA"/>
        </w:rPr>
        <w:t>ī</w:t>
      </w:r>
      <w:r w:rsidRPr="006B66E1">
        <w:rPr>
          <w:sz w:val="20"/>
          <w:szCs w:val="20"/>
          <w:lang w:eastAsia="lv-LV" w:bidi="lo-LA"/>
        </w:rPr>
        <w:t>ts ar drošu elektronisko parakstu, kas satur laika z</w:t>
      </w:r>
      <w:r w:rsidRPr="006B66E1">
        <w:rPr>
          <w:rFonts w:ascii="TimesNewRoman" w:hAnsi="TimesNewRoman" w:cs="TimesNewRoman"/>
          <w:sz w:val="20"/>
          <w:szCs w:val="20"/>
          <w:lang w:eastAsia="lv-LV" w:bidi="lo-LA"/>
        </w:rPr>
        <w:t>ī</w:t>
      </w:r>
      <w:r w:rsidRPr="006B66E1">
        <w:rPr>
          <w:sz w:val="20"/>
          <w:szCs w:val="20"/>
          <w:lang w:eastAsia="lv-LV" w:bidi="lo-LA"/>
        </w:rPr>
        <w:t>mogu.</w:t>
      </w:r>
    </w:p>
    <w:p w14:paraId="3B727842" w14:textId="77777777" w:rsidR="0065620E" w:rsidRPr="006B66E1" w:rsidRDefault="0065620E" w:rsidP="0065620E">
      <w:pPr>
        <w:widowControl/>
        <w:suppressAutoHyphens w:val="0"/>
        <w:jc w:val="right"/>
        <w:rPr>
          <w:rFonts w:eastAsia="SimSun"/>
          <w:lang w:eastAsia="zh-CN"/>
        </w:rPr>
      </w:pPr>
    </w:p>
    <w:p w14:paraId="317C59B7" w14:textId="77777777" w:rsidR="0065620E" w:rsidRPr="006B66E1" w:rsidRDefault="0065620E" w:rsidP="0065620E">
      <w:pPr>
        <w:widowControl/>
        <w:suppressAutoHyphens w:val="0"/>
        <w:jc w:val="right"/>
        <w:rPr>
          <w:rFonts w:eastAsia="SimSun"/>
          <w:lang w:eastAsia="zh-CN"/>
        </w:rPr>
      </w:pPr>
    </w:p>
    <w:p w14:paraId="1C296A02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0D9C"/>
    <w:multiLevelType w:val="hybridMultilevel"/>
    <w:tmpl w:val="06368F5C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243B"/>
    <w:multiLevelType w:val="hybridMultilevel"/>
    <w:tmpl w:val="4774C378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2BC8"/>
    <w:multiLevelType w:val="hybridMultilevel"/>
    <w:tmpl w:val="9ED263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7A0FAD"/>
    <w:multiLevelType w:val="hybridMultilevel"/>
    <w:tmpl w:val="1A84B2A2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33984"/>
    <w:multiLevelType w:val="hybridMultilevel"/>
    <w:tmpl w:val="63C059F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92200">
    <w:abstractNumId w:val="0"/>
  </w:num>
  <w:num w:numId="2" w16cid:durableId="374351996">
    <w:abstractNumId w:val="3"/>
  </w:num>
  <w:num w:numId="3" w16cid:durableId="1749880108">
    <w:abstractNumId w:val="4"/>
  </w:num>
  <w:num w:numId="4" w16cid:durableId="153649052">
    <w:abstractNumId w:val="2"/>
  </w:num>
  <w:num w:numId="5" w16cid:durableId="1774665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0E"/>
    <w:rsid w:val="001B3A2B"/>
    <w:rsid w:val="002171AA"/>
    <w:rsid w:val="0065620E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4484"/>
  <w15:chartTrackingRefBased/>
  <w15:docId w15:val="{C8B70F05-9F08-4F4F-B84C-656E3F9E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0E"/>
    <w:pPr>
      <w:widowControl w:val="0"/>
      <w:suppressAutoHyphens/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/wp-content/uploads/2018/08/Privatuma-politika_Adazi_apstiprina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2196</Words>
  <Characters>1252</Characters>
  <Application>Microsoft Office Word</Application>
  <DocSecurity>0</DocSecurity>
  <Lines>10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2022-06-15T05:28:00Z</dcterms:created>
  <dcterms:modified xsi:type="dcterms:W3CDTF">2022-06-15T05:29:00Z</dcterms:modified>
</cp:coreProperties>
</file>