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0135B" w14:textId="3DC755C8" w:rsidR="00EC14D0" w:rsidRDefault="00EC14D0" w:rsidP="00D65CF1">
      <w:pPr>
        <w:pStyle w:val="NoSpacing"/>
        <w:rPr>
          <w:rFonts w:eastAsia="Times New Roman"/>
          <w:b/>
          <w:bCs/>
          <w:color w:val="000000"/>
          <w:lang w:eastAsia="lv-LV"/>
        </w:rPr>
      </w:pPr>
      <w:bookmarkStart w:id="0" w:name="_GoBack"/>
      <w:bookmarkEnd w:id="0"/>
    </w:p>
    <w:sdt>
      <w:sdtPr>
        <w:rPr>
          <w:rFonts w:ascii="Times New Roman" w:eastAsiaTheme="minorHAnsi" w:hAnsi="Times New Roman"/>
          <w:sz w:val="20"/>
          <w:szCs w:val="20"/>
          <w:lang w:val="lv-LV"/>
        </w:rPr>
        <w:id w:val="1521208046"/>
        <w:placeholder>
          <w:docPart w:val="1E7732D99F394EE69B2869FB4B1D1712"/>
        </w:placeholder>
      </w:sdtPr>
      <w:sdtEndPr>
        <w:rPr>
          <w:rFonts w:eastAsia="Calibri"/>
          <w:lang w:val="en-US"/>
        </w:rPr>
      </w:sdtEndPr>
      <w:sdtContent>
        <w:p w14:paraId="5A23409B" w14:textId="77777777" w:rsidR="00EC14D0" w:rsidRPr="00EE2398" w:rsidRDefault="00341E9B" w:rsidP="00EC14D0">
          <w:pPr>
            <w:pStyle w:val="NoSpacing"/>
            <w:rPr>
              <w:rFonts w:ascii="Times New Roman" w:hAnsi="Times New Roman"/>
              <w:sz w:val="24"/>
              <w:szCs w:val="24"/>
              <w:lang w:val="lv-LV"/>
            </w:rPr>
          </w:pPr>
          <w:r w:rsidRPr="00EE2398">
            <w:rPr>
              <w:rFonts w:ascii="Times New Roman" w:hAnsi="Times New Roman"/>
              <w:noProof/>
              <w:lang w:val="lv-LV" w:eastAsia="lv-LV"/>
            </w:rPr>
            <w:drawing>
              <wp:anchor distT="0" distB="0" distL="114300" distR="114300" simplePos="0" relativeHeight="251658240" behindDoc="1" locked="0" layoutInCell="1" allowOverlap="1" wp14:anchorId="1037A4AC" wp14:editId="41B505CB">
                <wp:simplePos x="0" y="0"/>
                <wp:positionH relativeFrom="margin">
                  <wp:posOffset>2611755</wp:posOffset>
                </wp:positionH>
                <wp:positionV relativeFrom="paragraph">
                  <wp:posOffset>95250</wp:posOffset>
                </wp:positionV>
                <wp:extent cx="500400" cy="594000"/>
                <wp:effectExtent l="0" t="0" r="0" b="0"/>
                <wp:wrapThrough wrapText="bothSides">
                  <wp:wrapPolygon edited="0">
                    <wp:start x="0" y="0"/>
                    <wp:lineTo x="0" y="20791"/>
                    <wp:lineTo x="20558" y="20791"/>
                    <wp:lineTo x="20558" y="0"/>
                    <wp:lineTo x="0" y="0"/>
                  </wp:wrapPolygon>
                </wp:wrapThrough>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0400" cy="59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25D24" w14:textId="77777777" w:rsidR="00EC14D0" w:rsidRPr="00EE2398" w:rsidRDefault="00EC14D0" w:rsidP="00EC14D0">
          <w:pPr>
            <w:pStyle w:val="NoSpacing"/>
            <w:jc w:val="center"/>
            <w:rPr>
              <w:rFonts w:ascii="Times New Roman" w:hAnsi="Times New Roman"/>
              <w:sz w:val="24"/>
              <w:szCs w:val="24"/>
              <w:lang w:val="lv-LV"/>
            </w:rPr>
          </w:pPr>
          <w:bookmarkStart w:id="1" w:name="_Hlk94691010"/>
        </w:p>
        <w:p w14:paraId="5F6BF7F5" w14:textId="77777777" w:rsidR="00EC14D0" w:rsidRPr="00EE2398" w:rsidRDefault="00EC14D0" w:rsidP="00EC14D0">
          <w:pPr>
            <w:pStyle w:val="NoSpacing"/>
            <w:jc w:val="center"/>
            <w:rPr>
              <w:rFonts w:ascii="Times New Roman" w:hAnsi="Times New Roman"/>
              <w:sz w:val="24"/>
              <w:szCs w:val="24"/>
              <w:lang w:val="lv-LV"/>
            </w:rPr>
          </w:pPr>
        </w:p>
        <w:p w14:paraId="4C144F97" w14:textId="77777777" w:rsidR="00EC14D0" w:rsidRPr="00EE2398" w:rsidRDefault="00EC14D0" w:rsidP="00EC14D0">
          <w:pPr>
            <w:pStyle w:val="NoSpacing"/>
            <w:jc w:val="center"/>
            <w:rPr>
              <w:rFonts w:ascii="Times New Roman" w:hAnsi="Times New Roman"/>
              <w:sz w:val="24"/>
              <w:szCs w:val="24"/>
              <w:lang w:val="lv-LV"/>
            </w:rPr>
          </w:pPr>
        </w:p>
        <w:p w14:paraId="423E28AD" w14:textId="77777777" w:rsidR="00EC14D0" w:rsidRPr="00EE2398" w:rsidRDefault="00341E9B" w:rsidP="00EC14D0">
          <w:pPr>
            <w:pStyle w:val="NoSpacing"/>
            <w:spacing w:before="120"/>
            <w:jc w:val="center"/>
            <w:rPr>
              <w:rFonts w:ascii="Times New Roman" w:hAnsi="Times New Roman"/>
              <w:b/>
              <w:bCs/>
              <w:sz w:val="28"/>
              <w:szCs w:val="28"/>
              <w:lang w:val="lv-LV"/>
            </w:rPr>
          </w:pPr>
          <w:r w:rsidRPr="00EE2398">
            <w:rPr>
              <w:rFonts w:ascii="Times New Roman" w:hAnsi="Times New Roman"/>
              <w:b/>
              <w:bCs/>
              <w:sz w:val="28"/>
              <w:szCs w:val="28"/>
              <w:lang w:val="lv-LV"/>
            </w:rPr>
            <w:t>ĀDAŽU NOVADA PAŠVALDĪBA</w:t>
          </w:r>
        </w:p>
        <w:p w14:paraId="65AB4000" w14:textId="46F1EBA6" w:rsidR="00EC14D0" w:rsidRPr="00EE2398" w:rsidRDefault="00341E9B" w:rsidP="00EC14D0">
          <w:pPr>
            <w:pStyle w:val="NoSpacing"/>
            <w:jc w:val="center"/>
            <w:rPr>
              <w:rFonts w:ascii="Times New Roman" w:hAnsi="Times New Roman"/>
              <w:sz w:val="10"/>
              <w:szCs w:val="10"/>
              <w:lang w:val="lv-LV"/>
            </w:rPr>
          </w:pPr>
          <w:r w:rsidRPr="00EE2398">
            <w:rPr>
              <w:rFonts w:ascii="Times New Roman" w:hAnsi="Times New Roman"/>
              <w:sz w:val="10"/>
              <w:szCs w:val="10"/>
              <w:lang w:val="lv-LV"/>
            </w:rPr>
            <w:t>_________________________________________________________</w:t>
          </w:r>
          <w:r w:rsidR="005850F0">
            <w:rPr>
              <w:rFonts w:ascii="Times New Roman" w:hAnsi="Times New Roman"/>
              <w:sz w:val="10"/>
              <w:szCs w:val="10"/>
              <w:lang w:val="lv-LV"/>
            </w:rPr>
            <w:t>__________________</w:t>
          </w:r>
          <w:r w:rsidRPr="00EE2398">
            <w:rPr>
              <w:rFonts w:ascii="Times New Roman" w:hAnsi="Times New Roman"/>
              <w:sz w:val="10"/>
              <w:szCs w:val="10"/>
              <w:lang w:val="lv-LV"/>
            </w:rPr>
            <w:t>_________________________________________________________________________________________________________</w:t>
          </w:r>
        </w:p>
        <w:p w14:paraId="75C320F4" w14:textId="77777777" w:rsidR="00EC14D0" w:rsidRPr="00EE2398" w:rsidRDefault="00341E9B" w:rsidP="00EC14D0">
          <w:pPr>
            <w:pStyle w:val="NoSpacing"/>
            <w:spacing w:before="60"/>
            <w:jc w:val="center"/>
            <w:rPr>
              <w:rFonts w:ascii="Times New Roman" w:hAnsi="Times New Roman"/>
              <w:noProof/>
              <w:sz w:val="20"/>
              <w:szCs w:val="20"/>
              <w:lang w:val="lv-LV"/>
            </w:rPr>
          </w:pPr>
          <w:r w:rsidRPr="00EE2398">
            <w:rPr>
              <w:rFonts w:ascii="Times New Roman" w:hAnsi="Times New Roman"/>
              <w:noProof/>
              <w:sz w:val="20"/>
              <w:szCs w:val="20"/>
              <w:lang w:val="lv-LV"/>
            </w:rPr>
            <w:t>Gaujas iela 33A, Ādaži, Ādažu pag., Ādažu novads, LV-2164, tālr. 67997350, e-pasts dome@adazi.lv</w:t>
          </w:r>
        </w:p>
      </w:sdtContent>
    </w:sdt>
    <w:bookmarkEnd w:id="1"/>
    <w:p w14:paraId="2407D564" w14:textId="77777777" w:rsidR="0008777F" w:rsidRDefault="0008777F" w:rsidP="0008777F">
      <w:pPr>
        <w:jc w:val="right"/>
      </w:pPr>
    </w:p>
    <w:p w14:paraId="4DB87C1E" w14:textId="3AD11CFF" w:rsidR="0008777F" w:rsidRDefault="00F8565F" w:rsidP="0008777F">
      <w:pPr>
        <w:spacing w:after="0"/>
        <w:jc w:val="right"/>
      </w:pPr>
      <w:r>
        <w:t>Projekts uz 25</w:t>
      </w:r>
      <w:r w:rsidR="0008777F">
        <w:t>.02.2022.</w:t>
      </w:r>
    </w:p>
    <w:p w14:paraId="397E7260" w14:textId="77777777" w:rsidR="0008777F" w:rsidRDefault="0008777F" w:rsidP="0008777F">
      <w:pPr>
        <w:spacing w:after="0"/>
        <w:jc w:val="right"/>
      </w:pPr>
      <w:r>
        <w:t xml:space="preserve">Vēlamais izskatīšanas laiks: </w:t>
      </w:r>
    </w:p>
    <w:p w14:paraId="42F6A0CB" w14:textId="24449167" w:rsidR="0008777F" w:rsidRPr="00C2228A" w:rsidRDefault="00E4158B" w:rsidP="0008777F">
      <w:pPr>
        <w:spacing w:after="0"/>
        <w:jc w:val="right"/>
      </w:pPr>
      <w:r>
        <w:t xml:space="preserve">Tautsaimniecības </w:t>
      </w:r>
      <w:r w:rsidR="00E948BC">
        <w:t>komitejā 08</w:t>
      </w:r>
      <w:r w:rsidR="002F7BFA">
        <w:t>.03</w:t>
      </w:r>
      <w:r w:rsidR="0008777F" w:rsidRPr="00C2228A">
        <w:t>.2022.</w:t>
      </w:r>
    </w:p>
    <w:p w14:paraId="0A83765F" w14:textId="511D0F5D" w:rsidR="0008777F" w:rsidRDefault="00E948BC" w:rsidP="00E948BC">
      <w:pPr>
        <w:spacing w:after="0"/>
        <w:jc w:val="right"/>
      </w:pPr>
      <w:r>
        <w:t>Domē 23</w:t>
      </w:r>
      <w:r w:rsidR="002F7BFA">
        <w:t>.03</w:t>
      </w:r>
      <w:r w:rsidR="0008777F" w:rsidRPr="00C2228A">
        <w:t>.2022.</w:t>
      </w:r>
    </w:p>
    <w:p w14:paraId="7060E031" w14:textId="77777777" w:rsidR="0008777F" w:rsidRDefault="0008777F" w:rsidP="0008777F">
      <w:pPr>
        <w:spacing w:after="0"/>
        <w:jc w:val="right"/>
      </w:pPr>
      <w:r>
        <w:t>Sagatavotājs: Elīna Klindžāne</w:t>
      </w:r>
    </w:p>
    <w:p w14:paraId="4F85B528" w14:textId="77777777" w:rsidR="0008777F" w:rsidRDefault="0008777F" w:rsidP="0008777F">
      <w:pPr>
        <w:spacing w:after="0"/>
        <w:jc w:val="right"/>
      </w:pPr>
      <w:r>
        <w:t>Ziņotājs: Gunārs Dzenis</w:t>
      </w:r>
    </w:p>
    <w:p w14:paraId="57839506" w14:textId="77777777" w:rsidR="0008777F" w:rsidRDefault="0008777F" w:rsidP="0008777F">
      <w:pPr>
        <w:shd w:val="clear" w:color="auto" w:fill="FFFFFF"/>
        <w:tabs>
          <w:tab w:val="left" w:pos="3686"/>
        </w:tabs>
        <w:spacing w:after="0"/>
        <w:rPr>
          <w:rFonts w:eastAsia="Calibri"/>
          <w:b/>
          <w:lang w:bidi="en-US"/>
        </w:rPr>
      </w:pPr>
    </w:p>
    <w:p w14:paraId="6DF8EAAF" w14:textId="77777777" w:rsidR="0008777F" w:rsidRDefault="0008777F" w:rsidP="0008777F">
      <w:pPr>
        <w:shd w:val="clear" w:color="auto" w:fill="FFFFFF"/>
        <w:spacing w:after="0"/>
        <w:jc w:val="right"/>
        <w:rPr>
          <w:rFonts w:eastAsia="Calibri"/>
          <w:lang w:bidi="en-US"/>
        </w:rPr>
      </w:pPr>
      <w:r>
        <w:rPr>
          <w:rFonts w:eastAsia="Calibri"/>
          <w:lang w:bidi="en-US"/>
        </w:rPr>
        <w:t>Apstiprināti</w:t>
      </w:r>
    </w:p>
    <w:p w14:paraId="01501DCF" w14:textId="77777777" w:rsidR="0008777F" w:rsidRDefault="0008777F" w:rsidP="0008777F">
      <w:pPr>
        <w:shd w:val="clear" w:color="auto" w:fill="FFFFFF"/>
        <w:spacing w:after="0"/>
        <w:jc w:val="right"/>
        <w:rPr>
          <w:rFonts w:eastAsia="Calibri"/>
          <w:lang w:bidi="en-US"/>
        </w:rPr>
      </w:pPr>
      <w:r w:rsidRPr="00A12F88">
        <w:rPr>
          <w:rFonts w:eastAsia="Calibri"/>
          <w:lang w:bidi="en-US"/>
        </w:rPr>
        <w:t xml:space="preserve">Ādažu novada pašvaldības domes sēdē </w:t>
      </w:r>
    </w:p>
    <w:p w14:paraId="799446C4" w14:textId="4406A75F" w:rsidR="0008777F" w:rsidRPr="00A12F88" w:rsidRDefault="0008777F" w:rsidP="0008777F">
      <w:pPr>
        <w:shd w:val="clear" w:color="auto" w:fill="FFFFFF"/>
        <w:spacing w:after="0"/>
        <w:jc w:val="right"/>
        <w:rPr>
          <w:rFonts w:eastAsia="Calibri"/>
          <w:lang w:bidi="en-US"/>
        </w:rPr>
      </w:pPr>
      <w:r w:rsidRPr="003E359F">
        <w:rPr>
          <w:rFonts w:eastAsia="Calibri"/>
          <w:lang w:bidi="en-US"/>
        </w:rPr>
        <w:t xml:space="preserve">2022. gada </w:t>
      </w:r>
      <w:r w:rsidR="00E948BC">
        <w:rPr>
          <w:rFonts w:eastAsia="Calibri"/>
          <w:lang w:bidi="en-US"/>
        </w:rPr>
        <w:t>23</w:t>
      </w:r>
      <w:r w:rsidR="002F7BFA">
        <w:rPr>
          <w:rFonts w:eastAsia="Calibri"/>
          <w:lang w:bidi="en-US"/>
        </w:rPr>
        <w:t>. martā</w:t>
      </w:r>
      <w:r w:rsidRPr="003E359F">
        <w:rPr>
          <w:rFonts w:eastAsia="Calibri"/>
          <w:lang w:bidi="en-US"/>
        </w:rPr>
        <w:t xml:space="preserve"> (protokols Nr. _, § _)</w:t>
      </w:r>
    </w:p>
    <w:p w14:paraId="486BD2BA" w14:textId="77777777" w:rsidR="0008777F" w:rsidRDefault="0008777F" w:rsidP="0008777F">
      <w:pPr>
        <w:spacing w:after="0"/>
      </w:pPr>
    </w:p>
    <w:p w14:paraId="6B8002CF" w14:textId="77777777" w:rsidR="0008777F" w:rsidRDefault="0008777F" w:rsidP="0008777F">
      <w:pPr>
        <w:jc w:val="center"/>
        <w:rPr>
          <w:sz w:val="28"/>
          <w:szCs w:val="28"/>
        </w:rPr>
      </w:pPr>
      <w:r w:rsidRPr="009530D1">
        <w:rPr>
          <w:sz w:val="28"/>
          <w:szCs w:val="28"/>
        </w:rPr>
        <w:t>SAISTOŠIE NOTEIKUMI</w:t>
      </w:r>
    </w:p>
    <w:p w14:paraId="28F8A5DA" w14:textId="77777777" w:rsidR="0008777F" w:rsidRPr="009530D1" w:rsidRDefault="0008777F" w:rsidP="0008777F">
      <w:pPr>
        <w:jc w:val="center"/>
      </w:pPr>
      <w:r w:rsidRPr="009530D1">
        <w:t>Ādažos, Ādažu novadā</w:t>
      </w:r>
    </w:p>
    <w:p w14:paraId="65FF7056" w14:textId="77777777" w:rsidR="0008777F" w:rsidRDefault="0008777F" w:rsidP="0008777F">
      <w:pPr>
        <w:jc w:val="center"/>
      </w:pPr>
    </w:p>
    <w:p w14:paraId="138592C6" w14:textId="66B63479" w:rsidR="0008777F" w:rsidRDefault="00E948BC" w:rsidP="0008777F">
      <w:pPr>
        <w:tabs>
          <w:tab w:val="right" w:pos="9405"/>
        </w:tabs>
      </w:pPr>
      <w:r>
        <w:t>2022. gada 23</w:t>
      </w:r>
      <w:r w:rsidR="002F7BFA">
        <w:t>. martā</w:t>
      </w:r>
      <w:r w:rsidR="0008777F">
        <w:tab/>
      </w:r>
      <w:r w:rsidR="0008777F" w:rsidRPr="000C5093">
        <w:t>Nr.</w:t>
      </w:r>
      <w:r w:rsidR="0008777F">
        <w:t>______</w:t>
      </w:r>
    </w:p>
    <w:p w14:paraId="065C6F41" w14:textId="77777777" w:rsidR="0008777F" w:rsidRDefault="0008777F" w:rsidP="00B03A6F">
      <w:pPr>
        <w:spacing w:after="0"/>
      </w:pPr>
    </w:p>
    <w:p w14:paraId="46268AE4" w14:textId="6FC8BE6A" w:rsidR="002F7BFA" w:rsidRPr="00CA71B3" w:rsidRDefault="003010A6" w:rsidP="00CA71B3">
      <w:pPr>
        <w:spacing w:after="0"/>
        <w:jc w:val="center"/>
        <w:rPr>
          <w:rFonts w:eastAsia="Times New Roman"/>
          <w:b/>
          <w:color w:val="000000"/>
          <w:sz w:val="28"/>
          <w:szCs w:val="28"/>
        </w:rPr>
      </w:pPr>
      <w:r w:rsidRPr="003010A6">
        <w:rPr>
          <w:rFonts w:eastAsia="Times New Roman"/>
          <w:b/>
          <w:color w:val="000000"/>
          <w:sz w:val="28"/>
          <w:szCs w:val="28"/>
        </w:rPr>
        <w:t>Decentralizēto kanalizācijas pakalpojumu sniegšanas un uzskaites kārtība</w:t>
      </w:r>
    </w:p>
    <w:p w14:paraId="5300EAD8" w14:textId="77777777" w:rsidR="00CA71B3" w:rsidRPr="002F7BFA" w:rsidRDefault="00CA71B3" w:rsidP="00CA71B3">
      <w:pPr>
        <w:spacing w:after="0"/>
        <w:jc w:val="center"/>
        <w:rPr>
          <w:rFonts w:eastAsia="Times New Roman"/>
          <w:color w:val="000000"/>
        </w:rPr>
      </w:pPr>
    </w:p>
    <w:p w14:paraId="3F902390" w14:textId="2624936A" w:rsidR="00F8565F" w:rsidRPr="009760E4" w:rsidRDefault="002F7BFA" w:rsidP="009760E4">
      <w:pPr>
        <w:spacing w:after="0"/>
        <w:ind w:left="4536"/>
        <w:jc w:val="right"/>
        <w:rPr>
          <w:rFonts w:eastAsia="Times New Roman"/>
          <w:i/>
          <w:iCs/>
          <w:color w:val="000000" w:themeColor="text1"/>
          <w:bdr w:val="none" w:sz="0" w:space="0" w:color="auto" w:frame="1"/>
          <w:shd w:val="clear" w:color="auto" w:fill="FFFFFF"/>
        </w:rPr>
      </w:pPr>
      <w:r w:rsidRPr="00D241FB">
        <w:rPr>
          <w:rFonts w:eastAsia="Times New Roman"/>
          <w:i/>
          <w:iCs/>
          <w:color w:val="000000" w:themeColor="text1"/>
          <w:bdr w:val="none" w:sz="0" w:space="0" w:color="auto" w:frame="1"/>
          <w:shd w:val="clear" w:color="auto" w:fill="FFFFFF"/>
        </w:rPr>
        <w:t xml:space="preserve">Izdoti saskaņā ar </w:t>
      </w:r>
      <w:r w:rsidR="00F8565F" w:rsidRPr="00D241FB">
        <w:rPr>
          <w:rFonts w:eastAsia="Times New Roman"/>
          <w:i/>
          <w:iCs/>
          <w:color w:val="000000" w:themeColor="text1"/>
          <w:bdr w:val="none" w:sz="0" w:space="0" w:color="auto" w:frame="1"/>
          <w:shd w:val="clear" w:color="auto" w:fill="FFFFFF"/>
        </w:rPr>
        <w:t>Ūdenssaimniecības pakalpojumu likuma</w:t>
      </w:r>
      <w:r w:rsidR="009760E4">
        <w:rPr>
          <w:rFonts w:eastAsia="Times New Roman"/>
          <w:i/>
          <w:iCs/>
          <w:color w:val="000000" w:themeColor="text1"/>
          <w:bdr w:val="none" w:sz="0" w:space="0" w:color="auto" w:frame="1"/>
          <w:shd w:val="clear" w:color="auto" w:fill="FFFFFF"/>
        </w:rPr>
        <w:t xml:space="preserve"> </w:t>
      </w:r>
      <w:r w:rsidR="00F8565F" w:rsidRPr="00D241FB">
        <w:rPr>
          <w:rFonts w:eastAsia="Times New Roman"/>
          <w:i/>
          <w:iCs/>
          <w:color w:val="000000" w:themeColor="text1"/>
          <w:bdr w:val="none" w:sz="0" w:space="0" w:color="auto" w:frame="1"/>
          <w:shd w:val="clear" w:color="auto" w:fill="FFFFFF"/>
        </w:rPr>
        <w:t>6. panta ceturtās daļas 5. punktu un Ministru kabineta</w:t>
      </w:r>
      <w:r w:rsidR="009760E4">
        <w:rPr>
          <w:rFonts w:eastAsia="Times New Roman"/>
          <w:i/>
          <w:iCs/>
          <w:color w:val="000000" w:themeColor="text1"/>
          <w:bdr w:val="none" w:sz="0" w:space="0" w:color="auto" w:frame="1"/>
          <w:shd w:val="clear" w:color="auto" w:fill="FFFFFF"/>
        </w:rPr>
        <w:t xml:space="preserve"> </w:t>
      </w:r>
      <w:r w:rsidR="00F8565F" w:rsidRPr="00D241FB">
        <w:rPr>
          <w:rFonts w:eastAsia="Times New Roman"/>
          <w:i/>
          <w:iCs/>
          <w:color w:val="000000" w:themeColor="text1"/>
          <w:bdr w:val="none" w:sz="0" w:space="0" w:color="auto" w:frame="1"/>
          <w:shd w:val="clear" w:color="auto" w:fill="FFFFFF"/>
        </w:rPr>
        <w:t>2017. gada 27. jūnija noteikumu Nr. 384</w:t>
      </w:r>
      <w:r w:rsidR="009760E4">
        <w:rPr>
          <w:rFonts w:eastAsia="Times New Roman"/>
          <w:i/>
          <w:iCs/>
          <w:color w:val="000000" w:themeColor="text1"/>
          <w:bdr w:val="none" w:sz="0" w:space="0" w:color="auto" w:frame="1"/>
          <w:shd w:val="clear" w:color="auto" w:fill="FFFFFF"/>
        </w:rPr>
        <w:t xml:space="preserve"> </w:t>
      </w:r>
      <w:r w:rsidR="00F8565F" w:rsidRPr="00D241FB">
        <w:rPr>
          <w:rFonts w:eastAsia="Times New Roman"/>
          <w:i/>
          <w:iCs/>
          <w:color w:val="000000" w:themeColor="text1"/>
          <w:bdr w:val="none" w:sz="0" w:space="0" w:color="auto" w:frame="1"/>
          <w:shd w:val="clear" w:color="auto" w:fill="FFFFFF"/>
        </w:rPr>
        <w:t>"Noteikumi par decentralizēto kanalizācijas sistēmu</w:t>
      </w:r>
      <w:r w:rsidR="009760E4">
        <w:rPr>
          <w:rFonts w:eastAsia="Times New Roman"/>
          <w:i/>
          <w:iCs/>
          <w:color w:val="000000" w:themeColor="text1"/>
          <w:bdr w:val="none" w:sz="0" w:space="0" w:color="auto" w:frame="1"/>
          <w:shd w:val="clear" w:color="auto" w:fill="FFFFFF"/>
        </w:rPr>
        <w:t xml:space="preserve"> </w:t>
      </w:r>
      <w:r w:rsidR="00F8565F" w:rsidRPr="00D241FB">
        <w:rPr>
          <w:rFonts w:eastAsia="Times New Roman"/>
          <w:i/>
          <w:iCs/>
          <w:color w:val="000000" w:themeColor="text1"/>
          <w:bdr w:val="none" w:sz="0" w:space="0" w:color="auto" w:frame="1"/>
          <w:shd w:val="clear" w:color="auto" w:fill="FFFFFF"/>
        </w:rPr>
        <w:t>apsaimniekošanu un reģistrēšanu" 6. punktu</w:t>
      </w:r>
    </w:p>
    <w:p w14:paraId="755E8FA0" w14:textId="64381BB4" w:rsidR="002F7BFA" w:rsidRPr="00D241FB" w:rsidRDefault="002F7BFA" w:rsidP="002F7BFA">
      <w:pPr>
        <w:spacing w:after="0"/>
        <w:ind w:left="3420"/>
        <w:jc w:val="left"/>
        <w:rPr>
          <w:rFonts w:eastAsia="Times New Roman"/>
          <w:color w:val="000000" w:themeColor="text1"/>
        </w:rPr>
      </w:pPr>
    </w:p>
    <w:p w14:paraId="41C45411" w14:textId="77777777" w:rsidR="00D241FB" w:rsidRPr="00D241FB" w:rsidRDefault="00D241FB" w:rsidP="00B03A6F">
      <w:pPr>
        <w:shd w:val="clear" w:color="auto" w:fill="FFFFFF"/>
        <w:spacing w:before="120" w:after="0"/>
        <w:jc w:val="center"/>
        <w:rPr>
          <w:rFonts w:eastAsia="Times New Roman"/>
          <w:b/>
          <w:bCs/>
          <w:color w:val="000000" w:themeColor="text1"/>
          <w:lang w:eastAsia="lv-LV"/>
        </w:rPr>
      </w:pPr>
      <w:bookmarkStart w:id="2" w:name="p1"/>
      <w:bookmarkStart w:id="3" w:name="p-771788"/>
      <w:bookmarkEnd w:id="2"/>
      <w:bookmarkEnd w:id="3"/>
      <w:r w:rsidRPr="00D241FB">
        <w:rPr>
          <w:rFonts w:eastAsia="Times New Roman"/>
          <w:b/>
          <w:bCs/>
          <w:color w:val="000000" w:themeColor="text1"/>
          <w:lang w:eastAsia="lv-LV"/>
        </w:rPr>
        <w:t>I. Vispārīgie jautājumi</w:t>
      </w:r>
    </w:p>
    <w:p w14:paraId="7FF628F0" w14:textId="77777777" w:rsidR="009760E4" w:rsidRDefault="00D241FB" w:rsidP="00CA4031">
      <w:pPr>
        <w:pStyle w:val="ListParagraph"/>
        <w:numPr>
          <w:ilvl w:val="0"/>
          <w:numId w:val="13"/>
        </w:numPr>
        <w:shd w:val="clear" w:color="auto" w:fill="FFFFFF"/>
        <w:spacing w:before="120"/>
        <w:ind w:left="426" w:hanging="426"/>
        <w:contextualSpacing w:val="0"/>
        <w:jc w:val="both"/>
        <w:rPr>
          <w:color w:val="000000" w:themeColor="text1"/>
        </w:rPr>
      </w:pPr>
      <w:bookmarkStart w:id="4" w:name="p-658947"/>
      <w:bookmarkEnd w:id="4"/>
      <w:r w:rsidRPr="009760E4">
        <w:rPr>
          <w:color w:val="000000" w:themeColor="text1"/>
        </w:rPr>
        <w:t>Saistošie noteikumi nosaka:</w:t>
      </w:r>
    </w:p>
    <w:p w14:paraId="075B1C4B" w14:textId="6A0F1FDE" w:rsidR="009760E4" w:rsidRDefault="00096D0C" w:rsidP="00CA4031">
      <w:pPr>
        <w:pStyle w:val="ListParagraph"/>
        <w:numPr>
          <w:ilvl w:val="1"/>
          <w:numId w:val="13"/>
        </w:numPr>
        <w:shd w:val="clear" w:color="auto" w:fill="FFFFFF"/>
        <w:spacing w:before="120"/>
        <w:ind w:left="993" w:hanging="567"/>
        <w:contextualSpacing w:val="0"/>
        <w:jc w:val="both"/>
        <w:rPr>
          <w:color w:val="000000" w:themeColor="text1"/>
        </w:rPr>
      </w:pPr>
      <w:r w:rsidRPr="009760E4">
        <w:rPr>
          <w:color w:val="000000" w:themeColor="text1"/>
        </w:rPr>
        <w:t>kontroles un uzraudzības kārtību</w:t>
      </w:r>
      <w:r w:rsidR="00B777FF">
        <w:rPr>
          <w:color w:val="000000" w:themeColor="text1"/>
        </w:rPr>
        <w:t xml:space="preserve"> </w:t>
      </w:r>
      <w:r w:rsidR="00D241FB" w:rsidRPr="009760E4">
        <w:rPr>
          <w:color w:val="000000" w:themeColor="text1"/>
        </w:rPr>
        <w:t>decentralizēt</w:t>
      </w:r>
      <w:r>
        <w:rPr>
          <w:color w:val="000000" w:themeColor="text1"/>
        </w:rPr>
        <w:t>ajām</w:t>
      </w:r>
      <w:r w:rsidR="00D241FB" w:rsidRPr="009760E4">
        <w:rPr>
          <w:color w:val="000000" w:themeColor="text1"/>
        </w:rPr>
        <w:t xml:space="preserve"> kanalizācijas sistēm</w:t>
      </w:r>
      <w:r>
        <w:rPr>
          <w:color w:val="000000" w:themeColor="text1"/>
        </w:rPr>
        <w:t>ām</w:t>
      </w:r>
      <w:r w:rsidRPr="00096D0C">
        <w:rPr>
          <w:color w:val="000000" w:themeColor="text1"/>
        </w:rPr>
        <w:t xml:space="preserve"> </w:t>
      </w:r>
      <w:r>
        <w:rPr>
          <w:color w:val="000000" w:themeColor="text1"/>
        </w:rPr>
        <w:t xml:space="preserve">(turpmāk – Sistēmas) </w:t>
      </w:r>
      <w:r w:rsidRPr="009760E4">
        <w:rPr>
          <w:color w:val="000000" w:themeColor="text1"/>
        </w:rPr>
        <w:t>Ādažu novada pašvaldības administratīvajā teritorijā</w:t>
      </w:r>
      <w:r w:rsidR="00D241FB" w:rsidRPr="009760E4">
        <w:rPr>
          <w:color w:val="000000" w:themeColor="text1"/>
        </w:rPr>
        <w:t>, kas nav pievienotas sabiedrisko ūdenssaimniecības pakalpojumu sniedzēja centralizētajai kanalizācijas sistēmai;</w:t>
      </w:r>
    </w:p>
    <w:p w14:paraId="29DF65FB" w14:textId="61467531" w:rsidR="009760E4" w:rsidRDefault="00D241FB" w:rsidP="00CA4031">
      <w:pPr>
        <w:pStyle w:val="ListParagraph"/>
        <w:numPr>
          <w:ilvl w:val="1"/>
          <w:numId w:val="13"/>
        </w:numPr>
        <w:shd w:val="clear" w:color="auto" w:fill="FFFFFF"/>
        <w:spacing w:before="120"/>
        <w:ind w:left="993" w:hanging="567"/>
        <w:contextualSpacing w:val="0"/>
        <w:jc w:val="both"/>
        <w:rPr>
          <w:color w:val="000000" w:themeColor="text1"/>
        </w:rPr>
      </w:pPr>
      <w:r w:rsidRPr="009760E4">
        <w:rPr>
          <w:color w:val="000000" w:themeColor="text1"/>
        </w:rPr>
        <w:t xml:space="preserve">minimālo biežumu notekūdeņu un nosēdumu izvešanai no </w:t>
      </w:r>
      <w:r w:rsidR="00096D0C">
        <w:rPr>
          <w:color w:val="000000" w:themeColor="text1"/>
        </w:rPr>
        <w:t>S</w:t>
      </w:r>
      <w:r w:rsidRPr="009760E4">
        <w:rPr>
          <w:color w:val="000000" w:themeColor="text1"/>
        </w:rPr>
        <w:t>istēmām;</w:t>
      </w:r>
    </w:p>
    <w:p w14:paraId="34B8FCF0" w14:textId="77777777" w:rsidR="009760E4" w:rsidRDefault="00D241FB" w:rsidP="00CA4031">
      <w:pPr>
        <w:pStyle w:val="ListParagraph"/>
        <w:numPr>
          <w:ilvl w:val="1"/>
          <w:numId w:val="13"/>
        </w:numPr>
        <w:shd w:val="clear" w:color="auto" w:fill="FFFFFF"/>
        <w:spacing w:before="120"/>
        <w:ind w:left="993" w:hanging="567"/>
        <w:contextualSpacing w:val="0"/>
        <w:jc w:val="both"/>
        <w:rPr>
          <w:color w:val="000000" w:themeColor="text1"/>
        </w:rPr>
      </w:pPr>
      <w:r w:rsidRPr="009760E4">
        <w:rPr>
          <w:color w:val="000000" w:themeColor="text1"/>
        </w:rPr>
        <w:t>prasību minimumu asenizatoriem;</w:t>
      </w:r>
    </w:p>
    <w:p w14:paraId="74287122" w14:textId="77777777" w:rsidR="009760E4" w:rsidRDefault="00D241FB" w:rsidP="00CA4031">
      <w:pPr>
        <w:pStyle w:val="ListParagraph"/>
        <w:numPr>
          <w:ilvl w:val="1"/>
          <w:numId w:val="13"/>
        </w:numPr>
        <w:shd w:val="clear" w:color="auto" w:fill="FFFFFF"/>
        <w:spacing w:before="120"/>
        <w:ind w:left="993" w:hanging="567"/>
        <w:contextualSpacing w:val="0"/>
        <w:jc w:val="both"/>
        <w:rPr>
          <w:color w:val="000000" w:themeColor="text1"/>
        </w:rPr>
      </w:pPr>
      <w:r w:rsidRPr="009760E4">
        <w:rPr>
          <w:color w:val="000000" w:themeColor="text1"/>
        </w:rPr>
        <w:t>asenizatoru reģistrācijas kārtību;</w:t>
      </w:r>
    </w:p>
    <w:p w14:paraId="0ECCC8FA" w14:textId="670AC811" w:rsidR="009760E4" w:rsidRDefault="00096D0C" w:rsidP="00CA4031">
      <w:pPr>
        <w:pStyle w:val="ListParagraph"/>
        <w:numPr>
          <w:ilvl w:val="1"/>
          <w:numId w:val="13"/>
        </w:numPr>
        <w:shd w:val="clear" w:color="auto" w:fill="FFFFFF"/>
        <w:spacing w:before="120"/>
        <w:ind w:left="993" w:hanging="567"/>
        <w:contextualSpacing w:val="0"/>
        <w:jc w:val="both"/>
        <w:rPr>
          <w:color w:val="000000" w:themeColor="text1"/>
        </w:rPr>
      </w:pPr>
      <w:r>
        <w:rPr>
          <w:color w:val="000000" w:themeColor="text1"/>
        </w:rPr>
        <w:t>S</w:t>
      </w:r>
      <w:r w:rsidR="00D241FB" w:rsidRPr="009760E4">
        <w:rPr>
          <w:color w:val="000000" w:themeColor="text1"/>
        </w:rPr>
        <w:t>istēmu reģistrācijas kārtību;</w:t>
      </w:r>
    </w:p>
    <w:p w14:paraId="20DCB09D" w14:textId="3AC2A11A" w:rsidR="009760E4" w:rsidRDefault="00D241FB" w:rsidP="00CA4031">
      <w:pPr>
        <w:pStyle w:val="ListParagraph"/>
        <w:numPr>
          <w:ilvl w:val="1"/>
          <w:numId w:val="13"/>
        </w:numPr>
        <w:shd w:val="clear" w:color="auto" w:fill="FFFFFF"/>
        <w:spacing w:before="120"/>
        <w:ind w:left="993" w:hanging="567"/>
        <w:contextualSpacing w:val="0"/>
        <w:jc w:val="both"/>
        <w:rPr>
          <w:color w:val="000000" w:themeColor="text1"/>
        </w:rPr>
      </w:pPr>
      <w:r w:rsidRPr="009760E4">
        <w:rPr>
          <w:color w:val="000000" w:themeColor="text1"/>
        </w:rPr>
        <w:t>decentralizēto kanalizācijas pakalpojumu sniegšanas un uzskaites kārtību;</w:t>
      </w:r>
    </w:p>
    <w:p w14:paraId="0995BA01" w14:textId="57AB4892" w:rsidR="009760E4" w:rsidRDefault="00096D0C" w:rsidP="00CA4031">
      <w:pPr>
        <w:pStyle w:val="ListParagraph"/>
        <w:numPr>
          <w:ilvl w:val="1"/>
          <w:numId w:val="13"/>
        </w:numPr>
        <w:shd w:val="clear" w:color="auto" w:fill="FFFFFF"/>
        <w:spacing w:before="120"/>
        <w:ind w:left="993" w:hanging="567"/>
        <w:contextualSpacing w:val="0"/>
        <w:jc w:val="both"/>
        <w:rPr>
          <w:color w:val="000000" w:themeColor="text1"/>
        </w:rPr>
      </w:pPr>
      <w:r>
        <w:rPr>
          <w:color w:val="000000" w:themeColor="text1"/>
        </w:rPr>
        <w:t>S</w:t>
      </w:r>
      <w:r w:rsidR="00D241FB" w:rsidRPr="009760E4">
        <w:rPr>
          <w:color w:val="000000" w:themeColor="text1"/>
        </w:rPr>
        <w:t>istēmu īpašnieku un valdītāju pienākumus;</w:t>
      </w:r>
    </w:p>
    <w:p w14:paraId="6FAC833C" w14:textId="610BF8FB" w:rsidR="009760E4" w:rsidRDefault="00D241FB" w:rsidP="00CA4031">
      <w:pPr>
        <w:pStyle w:val="ListParagraph"/>
        <w:numPr>
          <w:ilvl w:val="1"/>
          <w:numId w:val="13"/>
        </w:numPr>
        <w:shd w:val="clear" w:color="auto" w:fill="FFFFFF"/>
        <w:spacing w:before="120"/>
        <w:ind w:left="993" w:hanging="567"/>
        <w:contextualSpacing w:val="0"/>
        <w:jc w:val="both"/>
        <w:rPr>
          <w:color w:val="000000" w:themeColor="text1"/>
        </w:rPr>
      </w:pPr>
      <w:r w:rsidRPr="009760E4">
        <w:rPr>
          <w:color w:val="000000" w:themeColor="text1"/>
        </w:rPr>
        <w:lastRenderedPageBreak/>
        <w:t xml:space="preserve">atbildību par </w:t>
      </w:r>
      <w:r w:rsidR="00096D0C">
        <w:rPr>
          <w:color w:val="000000" w:themeColor="text1"/>
        </w:rPr>
        <w:t>šo</w:t>
      </w:r>
      <w:r w:rsidR="00096D0C" w:rsidRPr="009760E4">
        <w:rPr>
          <w:color w:val="000000" w:themeColor="text1"/>
        </w:rPr>
        <w:t xml:space="preserve"> </w:t>
      </w:r>
      <w:r w:rsidRPr="009760E4">
        <w:rPr>
          <w:color w:val="000000" w:themeColor="text1"/>
        </w:rPr>
        <w:t>noteikumu pārkāpumiem.</w:t>
      </w:r>
      <w:bookmarkStart w:id="5" w:name="p2"/>
      <w:bookmarkStart w:id="6" w:name="p-658948"/>
      <w:bookmarkEnd w:id="5"/>
      <w:bookmarkEnd w:id="6"/>
    </w:p>
    <w:p w14:paraId="664FF481" w14:textId="159187C4" w:rsidR="009760E4" w:rsidRDefault="00096D0C" w:rsidP="00CA4031">
      <w:pPr>
        <w:pStyle w:val="ListParagraph"/>
        <w:numPr>
          <w:ilvl w:val="0"/>
          <w:numId w:val="13"/>
        </w:numPr>
        <w:shd w:val="clear" w:color="auto" w:fill="FFFFFF"/>
        <w:spacing w:before="120"/>
        <w:ind w:left="426" w:hanging="426"/>
        <w:contextualSpacing w:val="0"/>
        <w:jc w:val="both"/>
        <w:rPr>
          <w:color w:val="000000" w:themeColor="text1"/>
        </w:rPr>
      </w:pPr>
      <w:r>
        <w:rPr>
          <w:color w:val="000000" w:themeColor="text1"/>
        </w:rPr>
        <w:t>Šo</w:t>
      </w:r>
      <w:r w:rsidRPr="009760E4">
        <w:rPr>
          <w:color w:val="000000" w:themeColor="text1"/>
        </w:rPr>
        <w:t xml:space="preserve"> </w:t>
      </w:r>
      <w:r w:rsidR="00D241FB" w:rsidRPr="009760E4">
        <w:rPr>
          <w:color w:val="000000" w:themeColor="text1"/>
        </w:rPr>
        <w:t>noteikumu mērķis ir:</w:t>
      </w:r>
    </w:p>
    <w:p w14:paraId="08A648BC" w14:textId="325516D1" w:rsidR="009760E4" w:rsidRDefault="00D241FB" w:rsidP="00C634B8">
      <w:pPr>
        <w:pStyle w:val="ListParagraph"/>
        <w:numPr>
          <w:ilvl w:val="1"/>
          <w:numId w:val="13"/>
        </w:numPr>
        <w:shd w:val="clear" w:color="auto" w:fill="FFFFFF"/>
        <w:spacing w:before="120"/>
        <w:ind w:left="993" w:hanging="567"/>
        <w:contextualSpacing w:val="0"/>
        <w:jc w:val="both"/>
        <w:rPr>
          <w:color w:val="000000" w:themeColor="text1"/>
        </w:rPr>
      </w:pPr>
      <w:r w:rsidRPr="009760E4">
        <w:rPr>
          <w:color w:val="000000" w:themeColor="text1"/>
        </w:rPr>
        <w:t>organizēt decentralizēto kanalizācijas pakalpojumu sniegšanu iedzīvotājiem;</w:t>
      </w:r>
    </w:p>
    <w:p w14:paraId="65C54F05" w14:textId="59F4AA7A" w:rsidR="009760E4" w:rsidRDefault="00D241FB" w:rsidP="00C634B8">
      <w:pPr>
        <w:pStyle w:val="ListParagraph"/>
        <w:numPr>
          <w:ilvl w:val="1"/>
          <w:numId w:val="13"/>
        </w:numPr>
        <w:shd w:val="clear" w:color="auto" w:fill="FFFFFF"/>
        <w:spacing w:before="120"/>
        <w:ind w:left="993" w:hanging="567"/>
        <w:contextualSpacing w:val="0"/>
        <w:jc w:val="both"/>
        <w:rPr>
          <w:color w:val="000000" w:themeColor="text1"/>
        </w:rPr>
      </w:pPr>
      <w:r w:rsidRPr="009760E4">
        <w:rPr>
          <w:color w:val="000000" w:themeColor="text1"/>
        </w:rPr>
        <w:t xml:space="preserve">noteikt </w:t>
      </w:r>
      <w:r w:rsidR="009F1467">
        <w:rPr>
          <w:color w:val="000000" w:themeColor="text1"/>
        </w:rPr>
        <w:t>S</w:t>
      </w:r>
      <w:r w:rsidRPr="009760E4">
        <w:rPr>
          <w:color w:val="000000" w:themeColor="text1"/>
        </w:rPr>
        <w:t xml:space="preserve">istēmās uzkrāto notekūdeņu un nosēdumu apsaimniekošanas </w:t>
      </w:r>
      <w:r w:rsidRPr="00096D0C">
        <w:rPr>
          <w:color w:val="000000" w:themeColor="text1"/>
        </w:rPr>
        <w:t>(</w:t>
      </w:r>
      <w:r w:rsidRPr="00C634B8">
        <w:rPr>
          <w:color w:val="000000" w:themeColor="text1"/>
        </w:rPr>
        <w:t>attīrīšanas, savākšanas, transportēšanas</w:t>
      </w:r>
      <w:r w:rsidRPr="00096D0C">
        <w:rPr>
          <w:color w:val="000000" w:themeColor="text1"/>
        </w:rPr>
        <w:t>),</w:t>
      </w:r>
      <w:r w:rsidRPr="009760E4">
        <w:rPr>
          <w:color w:val="000000" w:themeColor="text1"/>
        </w:rPr>
        <w:t xml:space="preserve"> uzraudzības un kontroles prasības;</w:t>
      </w:r>
    </w:p>
    <w:p w14:paraId="7E638396" w14:textId="1A3CF28C" w:rsidR="009760E4" w:rsidRDefault="00D241FB" w:rsidP="00C634B8">
      <w:pPr>
        <w:pStyle w:val="ListParagraph"/>
        <w:numPr>
          <w:ilvl w:val="1"/>
          <w:numId w:val="13"/>
        </w:numPr>
        <w:shd w:val="clear" w:color="auto" w:fill="FFFFFF"/>
        <w:spacing w:before="120"/>
        <w:ind w:left="993" w:hanging="567"/>
        <w:contextualSpacing w:val="0"/>
        <w:jc w:val="both"/>
        <w:rPr>
          <w:color w:val="000000" w:themeColor="text1"/>
        </w:rPr>
      </w:pPr>
      <w:r w:rsidRPr="009760E4">
        <w:rPr>
          <w:color w:val="000000" w:themeColor="text1"/>
        </w:rPr>
        <w:t>nodrošināt normatīvajos aktos noteikto notekūdeņu attīrīšanas un savākšanas prasību ievērošanu.</w:t>
      </w:r>
      <w:bookmarkStart w:id="7" w:name="p3"/>
      <w:bookmarkStart w:id="8" w:name="p-658949"/>
      <w:bookmarkEnd w:id="7"/>
      <w:bookmarkEnd w:id="8"/>
    </w:p>
    <w:p w14:paraId="72F5F87F" w14:textId="0C3A1318" w:rsidR="00EF144B" w:rsidRDefault="00096D0C" w:rsidP="00EF144B">
      <w:pPr>
        <w:pStyle w:val="ListParagraph"/>
        <w:numPr>
          <w:ilvl w:val="0"/>
          <w:numId w:val="13"/>
        </w:numPr>
        <w:shd w:val="clear" w:color="auto" w:fill="FFFFFF"/>
        <w:spacing w:before="120"/>
        <w:ind w:left="426" w:hanging="426"/>
        <w:contextualSpacing w:val="0"/>
        <w:jc w:val="both"/>
        <w:rPr>
          <w:color w:val="000000" w:themeColor="text1"/>
        </w:rPr>
      </w:pPr>
      <w:r>
        <w:rPr>
          <w:color w:val="000000" w:themeColor="text1"/>
        </w:rPr>
        <w:t>Šie</w:t>
      </w:r>
      <w:r w:rsidRPr="009760E4">
        <w:rPr>
          <w:color w:val="000000" w:themeColor="text1"/>
        </w:rPr>
        <w:t xml:space="preserve"> </w:t>
      </w:r>
      <w:r w:rsidR="00D241FB" w:rsidRPr="009760E4">
        <w:rPr>
          <w:color w:val="000000" w:themeColor="text1"/>
        </w:rPr>
        <w:t xml:space="preserve">noteikumi ir saistoši visām fiziskajām un juridiskajām personām Ādažu novada pašvaldības administratīvajā teritorijā, kuru īpašumā vai valdījumā ir </w:t>
      </w:r>
      <w:r w:rsidR="009F1467">
        <w:rPr>
          <w:color w:val="000000" w:themeColor="text1"/>
        </w:rPr>
        <w:t>S</w:t>
      </w:r>
      <w:r w:rsidR="00D241FB" w:rsidRPr="009760E4">
        <w:rPr>
          <w:color w:val="000000" w:themeColor="text1"/>
        </w:rPr>
        <w:t>istēmas.</w:t>
      </w:r>
      <w:bookmarkStart w:id="9" w:name="p4"/>
      <w:bookmarkStart w:id="10" w:name="p-658950"/>
      <w:bookmarkEnd w:id="9"/>
      <w:bookmarkEnd w:id="10"/>
    </w:p>
    <w:p w14:paraId="7823EF4D" w14:textId="78986A56" w:rsidR="00C056F1" w:rsidRPr="008F4801" w:rsidRDefault="004E0982" w:rsidP="00EF144B">
      <w:pPr>
        <w:pStyle w:val="ListParagraph"/>
        <w:numPr>
          <w:ilvl w:val="0"/>
          <w:numId w:val="13"/>
        </w:numPr>
        <w:shd w:val="clear" w:color="auto" w:fill="FFFFFF"/>
        <w:spacing w:before="120"/>
        <w:ind w:left="426" w:hanging="426"/>
        <w:contextualSpacing w:val="0"/>
        <w:jc w:val="both"/>
      </w:pPr>
      <w:r w:rsidRPr="008F4801">
        <w:t xml:space="preserve">Šajos noteikumos noteiktos </w:t>
      </w:r>
      <w:r w:rsidR="000424F7" w:rsidRPr="008F4801">
        <w:t>apliecinājumus, iesniegumus un deklarācijas iesniedz</w:t>
      </w:r>
      <w:r w:rsidR="00C056F1" w:rsidRPr="008F4801">
        <w:t xml:space="preserve"> vienā no šādiem veidiem:</w:t>
      </w:r>
    </w:p>
    <w:p w14:paraId="21A10BD3" w14:textId="75F6B12A" w:rsidR="00C056F1" w:rsidRPr="008F4801" w:rsidRDefault="000424F7" w:rsidP="00C056F1">
      <w:pPr>
        <w:pStyle w:val="ListParagraph"/>
        <w:numPr>
          <w:ilvl w:val="1"/>
          <w:numId w:val="13"/>
        </w:numPr>
        <w:shd w:val="clear" w:color="auto" w:fill="FFFFFF"/>
        <w:spacing w:before="120"/>
        <w:ind w:left="993" w:hanging="567"/>
        <w:contextualSpacing w:val="0"/>
        <w:jc w:val="both"/>
      </w:pPr>
      <w:r w:rsidRPr="008F4801">
        <w:t xml:space="preserve">klātienē Valsts un pašvaldības vienotajā klientu apkalpošanas centrā Gaujas iela 33A, Ādaži, Ādažu pagasts, Ādažu novads, vai Stacijas iela 5, Carnikava, Carnikavas pagasts, Ādažu novads, </w:t>
      </w:r>
    </w:p>
    <w:p w14:paraId="59DC4034" w14:textId="77777777" w:rsidR="00C056F1" w:rsidRPr="008F4801" w:rsidRDefault="000424F7" w:rsidP="00C056F1">
      <w:pPr>
        <w:pStyle w:val="ListParagraph"/>
        <w:numPr>
          <w:ilvl w:val="1"/>
          <w:numId w:val="13"/>
        </w:numPr>
        <w:shd w:val="clear" w:color="auto" w:fill="FFFFFF"/>
        <w:spacing w:before="120"/>
        <w:ind w:left="993" w:hanging="567"/>
        <w:contextualSpacing w:val="0"/>
        <w:jc w:val="both"/>
      </w:pPr>
      <w:r w:rsidRPr="008F4801">
        <w:t xml:space="preserve">klātienē </w:t>
      </w:r>
      <w:r w:rsidR="00C056F1" w:rsidRPr="0018733E">
        <w:t xml:space="preserve">Ādažu novada pašvaldības aģentūrai "Carnikavas Komunālserviss" (turpmāk – Aģentūra) </w:t>
      </w:r>
      <w:r w:rsidRPr="008F4801">
        <w:t>Stacijas iela 7, Carnikava, Carnikavas pagasts, Ādažu novads</w:t>
      </w:r>
      <w:r w:rsidR="00C056F1" w:rsidRPr="008F4801">
        <w:t>;</w:t>
      </w:r>
    </w:p>
    <w:p w14:paraId="2644927D" w14:textId="04C0E1ED" w:rsidR="00C056F1" w:rsidRPr="008F4801" w:rsidRDefault="000424F7" w:rsidP="00C056F1">
      <w:pPr>
        <w:pStyle w:val="ListParagraph"/>
        <w:numPr>
          <w:ilvl w:val="1"/>
          <w:numId w:val="13"/>
        </w:numPr>
        <w:shd w:val="clear" w:color="auto" w:fill="FFFFFF"/>
        <w:spacing w:before="120"/>
        <w:ind w:left="993" w:hanging="567"/>
        <w:contextualSpacing w:val="0"/>
        <w:jc w:val="both"/>
      </w:pPr>
      <w:r w:rsidRPr="008F4801">
        <w:t>nosūtot uz kādu no iepriekšminētajām adresēm pa pastu</w:t>
      </w:r>
      <w:r w:rsidR="00C056F1" w:rsidRPr="008F4801">
        <w:t>;</w:t>
      </w:r>
    </w:p>
    <w:p w14:paraId="405152F6" w14:textId="77777777" w:rsidR="00C056F1" w:rsidRPr="008F4801" w:rsidRDefault="000424F7" w:rsidP="00C056F1">
      <w:pPr>
        <w:pStyle w:val="ListParagraph"/>
        <w:numPr>
          <w:ilvl w:val="1"/>
          <w:numId w:val="13"/>
        </w:numPr>
        <w:shd w:val="clear" w:color="auto" w:fill="FFFFFF"/>
        <w:spacing w:before="120"/>
        <w:ind w:left="993" w:hanging="567"/>
        <w:contextualSpacing w:val="0"/>
        <w:jc w:val="both"/>
      </w:pPr>
      <w:r w:rsidRPr="008F4801">
        <w:t xml:space="preserve">elektroniski valsts pārvaldes pakalpojumu portālā </w:t>
      </w:r>
      <w:hyperlink r:id="rId9" w:history="1">
        <w:r w:rsidRPr="008F4801">
          <w:rPr>
            <w:rStyle w:val="Hyperlink"/>
            <w:color w:val="auto"/>
          </w:rPr>
          <w:t>www.latvija.lv</w:t>
        </w:r>
      </w:hyperlink>
      <w:r w:rsidRPr="008F4801">
        <w:t>, izmantojot pašvaldības oficiālo e-adresi</w:t>
      </w:r>
      <w:r w:rsidR="00C056F1" w:rsidRPr="008F4801">
        <w:t>;</w:t>
      </w:r>
    </w:p>
    <w:p w14:paraId="2AFB3D63" w14:textId="079D8058" w:rsidR="004E0982" w:rsidRPr="008F4801" w:rsidRDefault="000424F7" w:rsidP="008F4801">
      <w:pPr>
        <w:pStyle w:val="ListParagraph"/>
        <w:numPr>
          <w:ilvl w:val="1"/>
          <w:numId w:val="13"/>
        </w:numPr>
        <w:shd w:val="clear" w:color="auto" w:fill="FFFFFF"/>
        <w:spacing w:before="120"/>
        <w:ind w:left="993" w:hanging="567"/>
        <w:contextualSpacing w:val="0"/>
        <w:jc w:val="both"/>
      </w:pPr>
      <w:r w:rsidRPr="008F4801">
        <w:t xml:space="preserve">ar drošu e-parakstu parakstītu iesniegumu, nosūtot to uz elektronisko pasta adresi </w:t>
      </w:r>
      <w:hyperlink r:id="rId10" w:history="1">
        <w:r w:rsidRPr="008F4801">
          <w:rPr>
            <w:rStyle w:val="Hyperlink"/>
            <w:color w:val="auto"/>
          </w:rPr>
          <w:t>komunalserviss@carnikava.lv</w:t>
        </w:r>
      </w:hyperlink>
      <w:r w:rsidRPr="008F4801">
        <w:t xml:space="preserve">. </w:t>
      </w:r>
    </w:p>
    <w:p w14:paraId="3439129A" w14:textId="77777777" w:rsidR="001E4334" w:rsidRPr="008F4801" w:rsidRDefault="001E4334" w:rsidP="008F4801">
      <w:pPr>
        <w:shd w:val="clear" w:color="auto" w:fill="FFFFFF"/>
        <w:spacing w:before="240"/>
        <w:jc w:val="center"/>
        <w:rPr>
          <w:b/>
          <w:bCs/>
          <w:color w:val="000000" w:themeColor="text1"/>
        </w:rPr>
      </w:pPr>
      <w:r w:rsidRPr="008F4801">
        <w:rPr>
          <w:b/>
          <w:bCs/>
          <w:color w:val="000000" w:themeColor="text1"/>
        </w:rPr>
        <w:t>II. Sistēmu reģistrācijas kārtība</w:t>
      </w:r>
    </w:p>
    <w:p w14:paraId="72393276" w14:textId="79D13BE2" w:rsidR="001E4334" w:rsidRPr="008F4801" w:rsidRDefault="001E4334" w:rsidP="00EF144B">
      <w:pPr>
        <w:pStyle w:val="ListParagraph"/>
        <w:numPr>
          <w:ilvl w:val="0"/>
          <w:numId w:val="13"/>
        </w:numPr>
        <w:shd w:val="clear" w:color="auto" w:fill="FFFFFF"/>
        <w:spacing w:before="120"/>
        <w:ind w:left="426" w:hanging="426"/>
        <w:contextualSpacing w:val="0"/>
        <w:jc w:val="both"/>
        <w:rPr>
          <w:color w:val="000000" w:themeColor="text1"/>
        </w:rPr>
      </w:pPr>
      <w:r>
        <w:t>N</w:t>
      </w:r>
      <w:r w:rsidRPr="00DB2C6A">
        <w:t xml:space="preserve">ekustamā īpašuma īpašnieks vai valdītājs, kura īpašumā esošā </w:t>
      </w:r>
      <w:r>
        <w:t>S</w:t>
      </w:r>
      <w:r w:rsidRPr="00DB2C6A">
        <w:t xml:space="preserve">istēma nav reģistrēta, iesniedz </w:t>
      </w:r>
      <w:r w:rsidR="004E0982" w:rsidRPr="004E0982">
        <w:t>Aģentūra</w:t>
      </w:r>
      <w:r w:rsidR="00C056F1">
        <w:t>i</w:t>
      </w:r>
      <w:r w:rsidRPr="00DB2C6A">
        <w:t xml:space="preserve"> pirmreizējo </w:t>
      </w:r>
      <w:r>
        <w:t>S</w:t>
      </w:r>
      <w:r w:rsidRPr="00DB2C6A">
        <w:t>istēmas reģistrācijas apliecinājumu saskaņā ar paraugu </w:t>
      </w:r>
      <w:r w:rsidRPr="009201AF">
        <w:t>(</w:t>
      </w:r>
      <w:r w:rsidR="00E32F43">
        <w:t>1</w:t>
      </w:r>
      <w:r w:rsidRPr="009201AF">
        <w:t>. pielikums)</w:t>
      </w:r>
      <w:r>
        <w:t>.</w:t>
      </w:r>
    </w:p>
    <w:p w14:paraId="4D86FCCB" w14:textId="26912CFA" w:rsidR="001E4334" w:rsidRDefault="001E4334" w:rsidP="00EF144B">
      <w:pPr>
        <w:pStyle w:val="ListParagraph"/>
        <w:numPr>
          <w:ilvl w:val="0"/>
          <w:numId w:val="13"/>
        </w:numPr>
        <w:shd w:val="clear" w:color="auto" w:fill="FFFFFF"/>
        <w:spacing w:before="120"/>
        <w:ind w:left="426" w:hanging="426"/>
        <w:contextualSpacing w:val="0"/>
        <w:jc w:val="both"/>
        <w:rPr>
          <w:color w:val="000000" w:themeColor="text1"/>
        </w:rPr>
      </w:pPr>
      <w:r w:rsidRPr="00DB2C6A">
        <w:rPr>
          <w:color w:val="000000" w:themeColor="text1"/>
        </w:rPr>
        <w:t xml:space="preserve">Ja nekustamais īpašums tiek atsavināts vai ir notikušas </w:t>
      </w:r>
      <w:r>
        <w:rPr>
          <w:color w:val="000000" w:themeColor="text1"/>
        </w:rPr>
        <w:t>S</w:t>
      </w:r>
      <w:r w:rsidRPr="00DB2C6A">
        <w:rPr>
          <w:color w:val="000000" w:themeColor="text1"/>
        </w:rPr>
        <w:t xml:space="preserve">istēmas izmaiņas (pārbūve vai veida maiņa, īpašuma </w:t>
      </w:r>
      <w:proofErr w:type="spellStart"/>
      <w:r w:rsidRPr="00DB2C6A">
        <w:rPr>
          <w:color w:val="000000" w:themeColor="text1"/>
        </w:rPr>
        <w:t>pieslēgums</w:t>
      </w:r>
      <w:proofErr w:type="spellEnd"/>
      <w:r w:rsidRPr="00DB2C6A">
        <w:rPr>
          <w:color w:val="000000" w:themeColor="text1"/>
        </w:rPr>
        <w:t xml:space="preserve"> centralizētajai kanalizācijas sistēmai, mainījies notekūdeņu novadīšanas plānotais apjoms, deklarēto vai faktiski dzīvojošo personu skaits), </w:t>
      </w:r>
      <w:r>
        <w:rPr>
          <w:color w:val="000000" w:themeColor="text1"/>
        </w:rPr>
        <w:t>S</w:t>
      </w:r>
      <w:r w:rsidRPr="00DB2C6A">
        <w:rPr>
          <w:color w:val="000000" w:themeColor="text1"/>
        </w:rPr>
        <w:t>istēmas īpašniek</w:t>
      </w:r>
      <w:r>
        <w:rPr>
          <w:color w:val="000000" w:themeColor="text1"/>
        </w:rPr>
        <w:t>s</w:t>
      </w:r>
      <w:r w:rsidRPr="00DB2C6A">
        <w:rPr>
          <w:color w:val="000000" w:themeColor="text1"/>
        </w:rPr>
        <w:t xml:space="preserve"> vai valdītāj</w:t>
      </w:r>
      <w:r>
        <w:rPr>
          <w:color w:val="000000" w:themeColor="text1"/>
        </w:rPr>
        <w:t>s</w:t>
      </w:r>
      <w:r w:rsidRPr="00DB2C6A">
        <w:rPr>
          <w:color w:val="000000" w:themeColor="text1"/>
        </w:rPr>
        <w:t xml:space="preserve"> nekavējoties, bet ne vēlāk kā 1 (viena) mēneša laikā pēc nekustamā īpašuma iegādes vai izmaiņām</w:t>
      </w:r>
      <w:r>
        <w:rPr>
          <w:color w:val="000000" w:themeColor="text1"/>
        </w:rPr>
        <w:t>,</w:t>
      </w:r>
      <w:r w:rsidRPr="00DB2C6A">
        <w:rPr>
          <w:color w:val="000000" w:themeColor="text1"/>
        </w:rPr>
        <w:t xml:space="preserve"> </w:t>
      </w:r>
      <w:r>
        <w:rPr>
          <w:color w:val="000000" w:themeColor="text1"/>
        </w:rPr>
        <w:t xml:space="preserve">iesniedz </w:t>
      </w:r>
      <w:r w:rsidRPr="00DB2C6A">
        <w:rPr>
          <w:color w:val="000000" w:themeColor="text1"/>
        </w:rPr>
        <w:t>2</w:t>
      </w:r>
      <w:r>
        <w:rPr>
          <w:color w:val="000000" w:themeColor="text1"/>
        </w:rPr>
        <w:t>4</w:t>
      </w:r>
      <w:r w:rsidRPr="00DB2C6A">
        <w:rPr>
          <w:color w:val="000000" w:themeColor="text1"/>
        </w:rPr>
        <w:t xml:space="preserve">. punktā </w:t>
      </w:r>
      <w:r>
        <w:rPr>
          <w:color w:val="000000" w:themeColor="text1"/>
        </w:rPr>
        <w:t>noteikto</w:t>
      </w:r>
      <w:r w:rsidRPr="00DB2C6A">
        <w:rPr>
          <w:color w:val="000000" w:themeColor="text1"/>
        </w:rPr>
        <w:t xml:space="preserve"> apliecinājum</w:t>
      </w:r>
      <w:r>
        <w:rPr>
          <w:color w:val="000000" w:themeColor="text1"/>
        </w:rPr>
        <w:t>u.</w:t>
      </w:r>
    </w:p>
    <w:p w14:paraId="636A321C" w14:textId="6C092757" w:rsidR="009760E4" w:rsidRPr="00096D0C" w:rsidRDefault="009760E4" w:rsidP="008F4801">
      <w:pPr>
        <w:shd w:val="clear" w:color="auto" w:fill="FFFFFF"/>
        <w:spacing w:before="240" w:after="0"/>
        <w:jc w:val="center"/>
        <w:rPr>
          <w:b/>
          <w:bCs/>
          <w:color w:val="000000" w:themeColor="text1"/>
        </w:rPr>
      </w:pPr>
      <w:bookmarkStart w:id="11" w:name="n2"/>
      <w:bookmarkStart w:id="12" w:name="n-658951"/>
      <w:bookmarkStart w:id="13" w:name="p5"/>
      <w:bookmarkStart w:id="14" w:name="p-658952"/>
      <w:bookmarkEnd w:id="11"/>
      <w:bookmarkEnd w:id="12"/>
      <w:bookmarkEnd w:id="13"/>
      <w:bookmarkEnd w:id="14"/>
      <w:r w:rsidRPr="009760E4">
        <w:rPr>
          <w:b/>
          <w:bCs/>
          <w:color w:val="000000" w:themeColor="text1"/>
        </w:rPr>
        <w:t>II</w:t>
      </w:r>
      <w:r w:rsidR="001E4334">
        <w:rPr>
          <w:b/>
          <w:bCs/>
          <w:color w:val="000000" w:themeColor="text1"/>
        </w:rPr>
        <w:t>I</w:t>
      </w:r>
      <w:r w:rsidRPr="009760E4">
        <w:rPr>
          <w:b/>
          <w:bCs/>
          <w:color w:val="000000" w:themeColor="text1"/>
        </w:rPr>
        <w:t xml:space="preserve">. Minimālais biežums notekūdeņu un nosēdumu izvešanai no </w:t>
      </w:r>
      <w:r w:rsidR="009F1467">
        <w:rPr>
          <w:b/>
          <w:bCs/>
          <w:color w:val="000000" w:themeColor="text1"/>
        </w:rPr>
        <w:t>S</w:t>
      </w:r>
      <w:r w:rsidR="00096D0C" w:rsidRPr="00C634B8">
        <w:rPr>
          <w:rFonts w:eastAsia="Times New Roman"/>
          <w:b/>
          <w:bCs/>
          <w:color w:val="000000" w:themeColor="text1"/>
          <w:lang w:eastAsia="lv-LV"/>
        </w:rPr>
        <w:t>istēmām</w:t>
      </w:r>
    </w:p>
    <w:p w14:paraId="101CC577" w14:textId="7D09141F" w:rsidR="009760E4" w:rsidRDefault="009F1467" w:rsidP="00C634B8">
      <w:pPr>
        <w:pStyle w:val="ListParagraph"/>
        <w:numPr>
          <w:ilvl w:val="0"/>
          <w:numId w:val="13"/>
        </w:numPr>
        <w:shd w:val="clear" w:color="auto" w:fill="FFFFFF"/>
        <w:spacing w:before="120"/>
        <w:ind w:left="426" w:hanging="426"/>
        <w:contextualSpacing w:val="0"/>
        <w:jc w:val="both"/>
        <w:rPr>
          <w:color w:val="000000" w:themeColor="text1"/>
        </w:rPr>
      </w:pPr>
      <w:bookmarkStart w:id="15" w:name="n3"/>
      <w:bookmarkStart w:id="16" w:name="n-658953"/>
      <w:bookmarkStart w:id="17" w:name="p6"/>
      <w:bookmarkStart w:id="18" w:name="p-658954"/>
      <w:bookmarkEnd w:id="15"/>
      <w:bookmarkEnd w:id="16"/>
      <w:bookmarkEnd w:id="17"/>
      <w:bookmarkEnd w:id="18"/>
      <w:r>
        <w:rPr>
          <w:color w:val="000000" w:themeColor="text1"/>
        </w:rPr>
        <w:t>S</w:t>
      </w:r>
      <w:r w:rsidR="00D241FB" w:rsidRPr="009760E4">
        <w:rPr>
          <w:color w:val="000000" w:themeColor="text1"/>
        </w:rPr>
        <w:t>istēmās uzkrātie notek</w:t>
      </w:r>
      <w:r w:rsidR="0034697A" w:rsidRPr="009760E4">
        <w:rPr>
          <w:color w:val="000000" w:themeColor="text1"/>
        </w:rPr>
        <w:t>ūdeņi un nosēdumi ir jāizved uz</w:t>
      </w:r>
      <w:r w:rsidR="00D241FB" w:rsidRPr="009760E4">
        <w:rPr>
          <w:color w:val="000000" w:themeColor="text1"/>
        </w:rPr>
        <w:t xml:space="preserve"> komunālo notekūdeņu attīrīšanas iekārtām (NAI) vai citām pašvaldības norādītām, centralizētajā kanalizācijas sistēmā speciāli izveidotām notekūdeņu pieņemšanas vietām.</w:t>
      </w:r>
      <w:bookmarkStart w:id="19" w:name="p7"/>
      <w:bookmarkStart w:id="20" w:name="p-658955"/>
      <w:bookmarkEnd w:id="19"/>
      <w:bookmarkEnd w:id="20"/>
    </w:p>
    <w:p w14:paraId="504560E7" w14:textId="4B7A1D7E" w:rsidR="00D241FB" w:rsidRDefault="00D241FB" w:rsidP="00C634B8">
      <w:pPr>
        <w:pStyle w:val="ListParagraph"/>
        <w:numPr>
          <w:ilvl w:val="0"/>
          <w:numId w:val="13"/>
        </w:numPr>
        <w:shd w:val="clear" w:color="auto" w:fill="FFFFFF"/>
        <w:spacing w:before="120"/>
        <w:ind w:left="426" w:hanging="426"/>
        <w:contextualSpacing w:val="0"/>
        <w:jc w:val="both"/>
        <w:rPr>
          <w:color w:val="000000" w:themeColor="text1"/>
        </w:rPr>
      </w:pPr>
      <w:r w:rsidRPr="009760E4">
        <w:rPr>
          <w:color w:val="000000" w:themeColor="text1"/>
        </w:rPr>
        <w:t>Minimālais notekūdeņu izvešanas biežum</w:t>
      </w:r>
      <w:r w:rsidR="009F1467">
        <w:rPr>
          <w:color w:val="000000" w:themeColor="text1"/>
        </w:rPr>
        <w:t>u</w:t>
      </w:r>
      <w:r w:rsidRPr="009760E4">
        <w:rPr>
          <w:color w:val="000000" w:themeColor="text1"/>
        </w:rPr>
        <w:t xml:space="preserve"> no </w:t>
      </w:r>
      <w:proofErr w:type="spellStart"/>
      <w:r w:rsidRPr="009760E4">
        <w:rPr>
          <w:color w:val="000000" w:themeColor="text1"/>
        </w:rPr>
        <w:t>krājtvertnēm</w:t>
      </w:r>
      <w:proofErr w:type="spellEnd"/>
      <w:r w:rsidRPr="009760E4">
        <w:rPr>
          <w:color w:val="000000" w:themeColor="text1"/>
        </w:rPr>
        <w:t xml:space="preserve"> nosak</w:t>
      </w:r>
      <w:r w:rsidR="009F1467">
        <w:rPr>
          <w:color w:val="000000" w:themeColor="text1"/>
        </w:rPr>
        <w:t>a</w:t>
      </w:r>
      <w:r w:rsidRPr="009760E4">
        <w:rPr>
          <w:color w:val="000000" w:themeColor="text1"/>
        </w:rPr>
        <w:t xml:space="preserve"> saskaņā ar formulu:</w:t>
      </w:r>
    </w:p>
    <w:p w14:paraId="1199664C" w14:textId="77777777" w:rsidR="009760E4" w:rsidRPr="009760E4" w:rsidRDefault="009760E4" w:rsidP="00C634B8">
      <w:pPr>
        <w:shd w:val="clear" w:color="auto" w:fill="FFFFFF"/>
        <w:spacing w:before="120" w:after="0"/>
        <w:jc w:val="center"/>
        <w:rPr>
          <w:color w:val="000000" w:themeColor="text1"/>
        </w:rPr>
      </w:pPr>
      <w:r w:rsidRPr="009760E4">
        <w:rPr>
          <w:b/>
          <w:bCs/>
          <w:color w:val="000000" w:themeColor="text1"/>
        </w:rPr>
        <w:t>I = B/A</w:t>
      </w:r>
      <w:r w:rsidRPr="009760E4">
        <w:rPr>
          <w:color w:val="000000" w:themeColor="text1"/>
        </w:rPr>
        <w:t>, kur:</w:t>
      </w:r>
    </w:p>
    <w:p w14:paraId="44F61EDE" w14:textId="77777777" w:rsidR="009760E4" w:rsidRPr="009760E4" w:rsidRDefault="009760E4" w:rsidP="008F4801">
      <w:pPr>
        <w:shd w:val="clear" w:color="auto" w:fill="FFFFFF"/>
        <w:spacing w:before="120" w:after="0"/>
        <w:ind w:left="426"/>
        <w:rPr>
          <w:color w:val="000000" w:themeColor="text1"/>
        </w:rPr>
      </w:pPr>
      <w:r w:rsidRPr="009760E4">
        <w:rPr>
          <w:b/>
          <w:bCs/>
          <w:color w:val="000000" w:themeColor="text1"/>
        </w:rPr>
        <w:t>I</w:t>
      </w:r>
      <w:r w:rsidRPr="009760E4">
        <w:rPr>
          <w:color w:val="000000" w:themeColor="text1"/>
        </w:rPr>
        <w:t xml:space="preserve"> – decentralizētās kanalizācijas </w:t>
      </w:r>
      <w:proofErr w:type="spellStart"/>
      <w:r w:rsidRPr="009760E4">
        <w:rPr>
          <w:color w:val="000000" w:themeColor="text1"/>
        </w:rPr>
        <w:t>krājtvertnes</w:t>
      </w:r>
      <w:proofErr w:type="spellEnd"/>
      <w:r w:rsidRPr="009760E4">
        <w:rPr>
          <w:color w:val="000000" w:themeColor="text1"/>
        </w:rPr>
        <w:t xml:space="preserve"> izvešanas biežums mēnesī (reizes). Ja rezultāts ir mazāks par 1, to noapaļo ar divām zīmēm aiz komata uz leju. Ja rezultāts lielāks par 2, to noapaļo līdz veseliem skaitļiem uz leju;</w:t>
      </w:r>
    </w:p>
    <w:p w14:paraId="310AF966" w14:textId="77777777" w:rsidR="009760E4" w:rsidRPr="009760E4" w:rsidRDefault="009760E4" w:rsidP="008F4801">
      <w:pPr>
        <w:shd w:val="clear" w:color="auto" w:fill="FFFFFF"/>
        <w:spacing w:before="120" w:after="0"/>
        <w:ind w:left="426"/>
        <w:rPr>
          <w:color w:val="000000" w:themeColor="text1"/>
        </w:rPr>
      </w:pPr>
      <w:r w:rsidRPr="009760E4">
        <w:rPr>
          <w:b/>
          <w:bCs/>
          <w:color w:val="000000" w:themeColor="text1"/>
        </w:rPr>
        <w:t>B</w:t>
      </w:r>
      <w:r w:rsidRPr="009760E4">
        <w:rPr>
          <w:color w:val="000000" w:themeColor="text1"/>
        </w:rPr>
        <w:t> – nekustamajā īpašumā vai nekustamo īpašumu grupā esošo personu kopējais ūdens patēriņš mēnesī (m</w:t>
      </w:r>
      <w:r w:rsidRPr="009760E4">
        <w:rPr>
          <w:color w:val="000000" w:themeColor="text1"/>
          <w:vertAlign w:val="superscript"/>
        </w:rPr>
        <w:t>3</w:t>
      </w:r>
      <w:r w:rsidRPr="009760E4">
        <w:rPr>
          <w:color w:val="000000" w:themeColor="text1"/>
        </w:rPr>
        <w:t>), pieņemot, ka vienas personas ūdens patēriņš ir 1,5 m</w:t>
      </w:r>
      <w:r w:rsidRPr="009760E4">
        <w:rPr>
          <w:color w:val="000000" w:themeColor="text1"/>
          <w:vertAlign w:val="superscript"/>
        </w:rPr>
        <w:t>3</w:t>
      </w:r>
      <w:r w:rsidRPr="009760E4">
        <w:rPr>
          <w:color w:val="000000" w:themeColor="text1"/>
        </w:rPr>
        <w:t>/mēnesī vai arī izmantojot datus par faktisko ūdens patēriņu;</w:t>
      </w:r>
    </w:p>
    <w:p w14:paraId="0D0E943A" w14:textId="77777777" w:rsidR="009760E4" w:rsidRPr="009760E4" w:rsidRDefault="009760E4" w:rsidP="008F4801">
      <w:pPr>
        <w:shd w:val="clear" w:color="auto" w:fill="FFFFFF"/>
        <w:spacing w:before="120" w:after="0"/>
        <w:ind w:left="426"/>
        <w:rPr>
          <w:color w:val="000000" w:themeColor="text1"/>
        </w:rPr>
      </w:pPr>
      <w:r w:rsidRPr="009760E4">
        <w:rPr>
          <w:b/>
          <w:bCs/>
          <w:color w:val="000000" w:themeColor="text1"/>
        </w:rPr>
        <w:lastRenderedPageBreak/>
        <w:t>A</w:t>
      </w:r>
      <w:r w:rsidRPr="009760E4">
        <w:rPr>
          <w:color w:val="000000" w:themeColor="text1"/>
        </w:rPr>
        <w:t> – decentralizētās kanalizācijas tvertnes tilpums kubikmetros.</w:t>
      </w:r>
    </w:p>
    <w:p w14:paraId="03592434" w14:textId="77777777" w:rsidR="009760E4" w:rsidRPr="009760E4" w:rsidRDefault="009760E4" w:rsidP="008F4801">
      <w:pPr>
        <w:shd w:val="clear" w:color="auto" w:fill="FFFFFF"/>
        <w:spacing w:before="120" w:after="0"/>
        <w:ind w:left="426"/>
        <w:rPr>
          <w:color w:val="000000" w:themeColor="text1"/>
        </w:rPr>
      </w:pPr>
      <w:r w:rsidRPr="009760E4">
        <w:rPr>
          <w:color w:val="000000" w:themeColor="text1"/>
        </w:rPr>
        <w:t>Ja aprēķinātais </w:t>
      </w:r>
      <w:r w:rsidRPr="009760E4">
        <w:rPr>
          <w:b/>
          <w:bCs/>
          <w:color w:val="000000" w:themeColor="text1"/>
        </w:rPr>
        <w:t>I</w:t>
      </w:r>
      <w:r w:rsidRPr="009760E4">
        <w:rPr>
          <w:color w:val="000000" w:themeColor="text1"/>
        </w:rPr>
        <w:t xml:space="preserve"> ir mazāks par 1, tad </w:t>
      </w:r>
      <w:proofErr w:type="spellStart"/>
      <w:r w:rsidRPr="009760E4">
        <w:rPr>
          <w:color w:val="000000" w:themeColor="text1"/>
        </w:rPr>
        <w:t>krājtvertnē</w:t>
      </w:r>
      <w:proofErr w:type="spellEnd"/>
      <w:r w:rsidRPr="009760E4">
        <w:rPr>
          <w:color w:val="000000" w:themeColor="text1"/>
        </w:rPr>
        <w:t xml:space="preserve"> uzkrātie notekūdeņi un nosēdumi jāizved retāk nekā reizi mēnesī un ir nepieciešams aprēķināt minimālo izvešanas reižu skaitu gadā (</w:t>
      </w:r>
      <w:proofErr w:type="spellStart"/>
      <w:r w:rsidRPr="009760E4">
        <w:rPr>
          <w:color w:val="000000" w:themeColor="text1"/>
        </w:rPr>
        <w:t>Ig</w:t>
      </w:r>
      <w:proofErr w:type="spellEnd"/>
      <w:r w:rsidRPr="009760E4">
        <w:rPr>
          <w:color w:val="000000" w:themeColor="text1"/>
        </w:rPr>
        <w:t>) saskaņā ar šādu formulu:</w:t>
      </w:r>
    </w:p>
    <w:p w14:paraId="0DCE9C09" w14:textId="26CA413E" w:rsidR="009760E4" w:rsidRPr="009760E4" w:rsidRDefault="009760E4" w:rsidP="00C634B8">
      <w:pPr>
        <w:shd w:val="clear" w:color="auto" w:fill="FFFFFF"/>
        <w:spacing w:before="120" w:after="0"/>
        <w:jc w:val="center"/>
        <w:rPr>
          <w:color w:val="000000" w:themeColor="text1"/>
        </w:rPr>
      </w:pPr>
      <w:proofErr w:type="spellStart"/>
      <w:r w:rsidRPr="009760E4">
        <w:rPr>
          <w:b/>
          <w:bCs/>
          <w:color w:val="000000" w:themeColor="text1"/>
        </w:rPr>
        <w:t>Ig</w:t>
      </w:r>
      <w:proofErr w:type="spellEnd"/>
      <w:r w:rsidRPr="009760E4">
        <w:rPr>
          <w:b/>
          <w:bCs/>
          <w:color w:val="000000" w:themeColor="text1"/>
        </w:rPr>
        <w:t xml:space="preserve"> = </w:t>
      </w:r>
      <w:proofErr w:type="spellStart"/>
      <w:r w:rsidRPr="009760E4">
        <w:rPr>
          <w:b/>
          <w:bCs/>
          <w:color w:val="000000" w:themeColor="text1"/>
        </w:rPr>
        <w:t>MxI</w:t>
      </w:r>
      <w:proofErr w:type="spellEnd"/>
      <w:r w:rsidRPr="009760E4">
        <w:rPr>
          <w:color w:val="000000" w:themeColor="text1"/>
        </w:rPr>
        <w:t>, kur</w:t>
      </w:r>
      <w:r w:rsidR="009F1467">
        <w:rPr>
          <w:color w:val="000000" w:themeColor="text1"/>
        </w:rPr>
        <w:t>:</w:t>
      </w:r>
    </w:p>
    <w:p w14:paraId="4A44C123" w14:textId="7F0EB80F" w:rsidR="009760E4" w:rsidRPr="009760E4" w:rsidRDefault="009760E4" w:rsidP="008F4801">
      <w:pPr>
        <w:shd w:val="clear" w:color="auto" w:fill="FFFFFF"/>
        <w:spacing w:before="120" w:after="0"/>
        <w:ind w:left="426"/>
        <w:rPr>
          <w:color w:val="000000" w:themeColor="text1"/>
        </w:rPr>
      </w:pPr>
      <w:r w:rsidRPr="009760E4">
        <w:rPr>
          <w:b/>
          <w:bCs/>
          <w:color w:val="000000" w:themeColor="text1"/>
        </w:rPr>
        <w:t>M</w:t>
      </w:r>
      <w:r w:rsidRPr="009760E4">
        <w:rPr>
          <w:color w:val="000000" w:themeColor="text1"/>
        </w:rPr>
        <w:t> – objekta izmantošanas mēnešu skaits gadā. Rezultātu noapaļo līdz vesel</w:t>
      </w:r>
      <w:r w:rsidR="009F1467">
        <w:rPr>
          <w:color w:val="000000" w:themeColor="text1"/>
        </w:rPr>
        <w:t>am</w:t>
      </w:r>
      <w:r w:rsidRPr="009760E4">
        <w:rPr>
          <w:color w:val="000000" w:themeColor="text1"/>
        </w:rPr>
        <w:t xml:space="preserve"> skait</w:t>
      </w:r>
      <w:r w:rsidR="009F1467">
        <w:rPr>
          <w:color w:val="000000" w:themeColor="text1"/>
        </w:rPr>
        <w:t>lim</w:t>
      </w:r>
      <w:r w:rsidRPr="009760E4">
        <w:rPr>
          <w:color w:val="000000" w:themeColor="text1"/>
        </w:rPr>
        <w:t xml:space="preserve"> uz leju.</w:t>
      </w:r>
    </w:p>
    <w:p w14:paraId="4AB23A93" w14:textId="77777777" w:rsidR="009760E4" w:rsidRPr="009760E4" w:rsidRDefault="009760E4" w:rsidP="008F4801">
      <w:pPr>
        <w:shd w:val="clear" w:color="auto" w:fill="FFFFFF"/>
        <w:spacing w:before="120" w:after="0"/>
        <w:ind w:left="426"/>
        <w:rPr>
          <w:color w:val="000000" w:themeColor="text1"/>
        </w:rPr>
      </w:pPr>
      <w:r w:rsidRPr="009760E4">
        <w:rPr>
          <w:color w:val="000000" w:themeColor="text1"/>
        </w:rPr>
        <w:t>Zinot </w:t>
      </w:r>
      <w:proofErr w:type="spellStart"/>
      <w:r w:rsidRPr="009760E4">
        <w:rPr>
          <w:b/>
          <w:bCs/>
          <w:color w:val="000000" w:themeColor="text1"/>
        </w:rPr>
        <w:t>Ig</w:t>
      </w:r>
      <w:proofErr w:type="spellEnd"/>
      <w:r w:rsidRPr="009760E4">
        <w:rPr>
          <w:color w:val="000000" w:themeColor="text1"/>
        </w:rPr>
        <w:t> un </w:t>
      </w:r>
      <w:r w:rsidRPr="009760E4">
        <w:rPr>
          <w:b/>
          <w:bCs/>
          <w:color w:val="000000" w:themeColor="text1"/>
        </w:rPr>
        <w:t>I</w:t>
      </w:r>
      <w:r w:rsidRPr="009760E4">
        <w:rPr>
          <w:color w:val="000000" w:themeColor="text1"/>
        </w:rPr>
        <w:t>, jānosaka </w:t>
      </w:r>
      <w:proofErr w:type="spellStart"/>
      <w:r w:rsidRPr="009760E4">
        <w:rPr>
          <w:b/>
          <w:bCs/>
          <w:color w:val="000000" w:themeColor="text1"/>
        </w:rPr>
        <w:t>Ib</w:t>
      </w:r>
      <w:proofErr w:type="spellEnd"/>
      <w:r w:rsidRPr="009760E4">
        <w:rPr>
          <w:color w:val="000000" w:themeColor="text1"/>
        </w:rPr>
        <w:t> - vienas izvešanas reize mēnešos.</w:t>
      </w:r>
    </w:p>
    <w:p w14:paraId="327DF198" w14:textId="77777777" w:rsidR="009760E4" w:rsidRPr="009760E4" w:rsidRDefault="009760E4" w:rsidP="008F4801">
      <w:pPr>
        <w:shd w:val="clear" w:color="auto" w:fill="FFFFFF"/>
        <w:spacing w:before="120" w:after="0"/>
        <w:ind w:left="426"/>
        <w:rPr>
          <w:color w:val="000000" w:themeColor="text1"/>
        </w:rPr>
      </w:pPr>
      <w:proofErr w:type="spellStart"/>
      <w:r w:rsidRPr="009760E4">
        <w:rPr>
          <w:b/>
          <w:bCs/>
          <w:color w:val="000000" w:themeColor="text1"/>
        </w:rPr>
        <w:t>Ib</w:t>
      </w:r>
      <w:proofErr w:type="spellEnd"/>
      <w:r w:rsidRPr="009760E4">
        <w:rPr>
          <w:color w:val="000000" w:themeColor="text1"/>
        </w:rPr>
        <w:t>= </w:t>
      </w:r>
      <w:r w:rsidRPr="009760E4">
        <w:rPr>
          <w:b/>
          <w:bCs/>
          <w:color w:val="000000" w:themeColor="text1"/>
        </w:rPr>
        <w:t>M/</w:t>
      </w:r>
      <w:proofErr w:type="spellStart"/>
      <w:r w:rsidRPr="009760E4">
        <w:rPr>
          <w:b/>
          <w:bCs/>
          <w:color w:val="000000" w:themeColor="text1"/>
        </w:rPr>
        <w:t>Ig</w:t>
      </w:r>
      <w:proofErr w:type="spellEnd"/>
      <w:r w:rsidRPr="009760E4">
        <w:rPr>
          <w:color w:val="000000" w:themeColor="text1"/>
        </w:rPr>
        <w:t>, rezultātu noapaļo, ja nepieciešams, līdz vienai zīmei aiz komata.</w:t>
      </w:r>
    </w:p>
    <w:p w14:paraId="73C49EFF" w14:textId="0CD07295" w:rsidR="009760E4" w:rsidRDefault="00D241FB" w:rsidP="00C634B8">
      <w:pPr>
        <w:pStyle w:val="ListParagraph"/>
        <w:numPr>
          <w:ilvl w:val="0"/>
          <w:numId w:val="13"/>
        </w:numPr>
        <w:shd w:val="clear" w:color="auto" w:fill="FFFFFF"/>
        <w:spacing w:before="120"/>
        <w:ind w:left="426" w:hanging="426"/>
        <w:contextualSpacing w:val="0"/>
        <w:jc w:val="both"/>
        <w:rPr>
          <w:color w:val="000000" w:themeColor="text1"/>
        </w:rPr>
      </w:pPr>
      <w:bookmarkStart w:id="21" w:name="p8"/>
      <w:bookmarkStart w:id="22" w:name="p-658956"/>
      <w:bookmarkEnd w:id="21"/>
      <w:bookmarkEnd w:id="22"/>
      <w:r w:rsidRPr="009760E4">
        <w:rPr>
          <w:color w:val="000000" w:themeColor="text1"/>
        </w:rPr>
        <w:t>Faktisk</w:t>
      </w:r>
      <w:r w:rsidR="009F1467">
        <w:rPr>
          <w:color w:val="000000" w:themeColor="text1"/>
        </w:rPr>
        <w:t>o</w:t>
      </w:r>
      <w:r w:rsidRPr="009760E4">
        <w:rPr>
          <w:color w:val="000000" w:themeColor="text1"/>
        </w:rPr>
        <w:t xml:space="preserve"> ūdens patēriņ</w:t>
      </w:r>
      <w:r w:rsidR="00963BFB">
        <w:rPr>
          <w:color w:val="000000" w:themeColor="text1"/>
        </w:rPr>
        <w:t>u</w:t>
      </w:r>
      <w:r w:rsidRPr="009760E4">
        <w:rPr>
          <w:color w:val="000000" w:themeColor="text1"/>
        </w:rPr>
        <w:t xml:space="preserve"> no</w:t>
      </w:r>
      <w:r w:rsidR="00963BFB">
        <w:rPr>
          <w:color w:val="000000" w:themeColor="text1"/>
        </w:rPr>
        <w:t>saka</w:t>
      </w:r>
      <w:r w:rsidRPr="009760E4">
        <w:rPr>
          <w:color w:val="000000" w:themeColor="text1"/>
        </w:rPr>
        <w:t xml:space="preserve"> </w:t>
      </w:r>
      <w:r w:rsidR="00963BFB">
        <w:rPr>
          <w:color w:val="000000" w:themeColor="text1"/>
        </w:rPr>
        <w:t>šādi</w:t>
      </w:r>
      <w:r w:rsidRPr="009760E4">
        <w:rPr>
          <w:color w:val="000000" w:themeColor="text1"/>
        </w:rPr>
        <w:t>:</w:t>
      </w:r>
    </w:p>
    <w:p w14:paraId="7873D46E" w14:textId="5DBBC178" w:rsidR="009760E4" w:rsidRDefault="00D241FB" w:rsidP="00C634B8">
      <w:pPr>
        <w:pStyle w:val="ListParagraph"/>
        <w:numPr>
          <w:ilvl w:val="1"/>
          <w:numId w:val="13"/>
        </w:numPr>
        <w:shd w:val="clear" w:color="auto" w:fill="FFFFFF"/>
        <w:spacing w:before="120"/>
        <w:ind w:left="993" w:hanging="567"/>
        <w:contextualSpacing w:val="0"/>
        <w:jc w:val="both"/>
        <w:rPr>
          <w:color w:val="000000" w:themeColor="text1"/>
        </w:rPr>
      </w:pPr>
      <w:r w:rsidRPr="009760E4">
        <w:rPr>
          <w:color w:val="000000" w:themeColor="text1"/>
        </w:rPr>
        <w:t xml:space="preserve">ja </w:t>
      </w:r>
      <w:r w:rsidR="00963BFB">
        <w:rPr>
          <w:color w:val="000000" w:themeColor="text1"/>
        </w:rPr>
        <w:t>S</w:t>
      </w:r>
      <w:r w:rsidRPr="009760E4">
        <w:rPr>
          <w:color w:val="000000" w:themeColor="text1"/>
        </w:rPr>
        <w:t>istēmas īpašnieka vai valdītāja nekustamajā īpašumā tiek izmantoti centralizētie ūdensapgādes pakalpojumi, tad novadīto notekūdeņu daudzumu pieņem vienādu ar patērētā ūdens daudzumu un notekūdeņu izvešanas biežums ir nosakāms saskaņā ar </w:t>
      </w:r>
      <w:hyperlink r:id="rId11" w:anchor="p7" w:history="1">
        <w:r w:rsidR="00524380">
          <w:rPr>
            <w:color w:val="000000" w:themeColor="text1"/>
          </w:rPr>
          <w:t>5</w:t>
        </w:r>
        <w:r w:rsidRPr="009760E4">
          <w:rPr>
            <w:color w:val="000000" w:themeColor="text1"/>
          </w:rPr>
          <w:t>. punktā</w:t>
        </w:r>
      </w:hyperlink>
      <w:r w:rsidRPr="009760E4">
        <w:rPr>
          <w:color w:val="000000" w:themeColor="text1"/>
        </w:rPr>
        <w:t> </w:t>
      </w:r>
      <w:r w:rsidR="00963BFB">
        <w:rPr>
          <w:color w:val="000000" w:themeColor="text1"/>
        </w:rPr>
        <w:t>noteikto</w:t>
      </w:r>
      <w:r w:rsidR="00963BFB" w:rsidRPr="009760E4">
        <w:rPr>
          <w:color w:val="000000" w:themeColor="text1"/>
        </w:rPr>
        <w:t xml:space="preserve"> </w:t>
      </w:r>
      <w:r w:rsidRPr="009760E4">
        <w:rPr>
          <w:color w:val="000000" w:themeColor="text1"/>
        </w:rPr>
        <w:t xml:space="preserve">formulu, ietverot faktiskos datus par kopējo ūdens patēriņu mēnesī, ko fiksējis </w:t>
      </w:r>
      <w:proofErr w:type="spellStart"/>
      <w:r w:rsidRPr="009760E4">
        <w:rPr>
          <w:color w:val="000000" w:themeColor="text1"/>
        </w:rPr>
        <w:t>komercuzskaites</w:t>
      </w:r>
      <w:proofErr w:type="spellEnd"/>
      <w:r w:rsidRPr="009760E4">
        <w:rPr>
          <w:color w:val="000000" w:themeColor="text1"/>
        </w:rPr>
        <w:t xml:space="preserve"> mēraparāts, vai sabiedrisko ūdenssaimniecības pakalpojumu piegādes līgumā noteikto ūdens patēriņa normu </w:t>
      </w:r>
      <w:proofErr w:type="spellStart"/>
      <w:r w:rsidRPr="009760E4">
        <w:rPr>
          <w:color w:val="000000" w:themeColor="text1"/>
        </w:rPr>
        <w:t>komercuzskaitei</w:t>
      </w:r>
      <w:proofErr w:type="spellEnd"/>
      <w:r w:rsidRPr="009760E4">
        <w:rPr>
          <w:color w:val="000000" w:themeColor="text1"/>
        </w:rPr>
        <w:t>. Notekūdeņu daudzuma uzskaitē neieskaita dārza vai piemājas teritorijas laistīšanai izlietoto ūdens daudzumu, ja tas noteikts ar šim nolūkam speciāli ierīkotu ūdens mēriekārtu;</w:t>
      </w:r>
    </w:p>
    <w:p w14:paraId="634DF2E2" w14:textId="6DE139C8" w:rsidR="009760E4" w:rsidRDefault="00D241FB" w:rsidP="00F716B9">
      <w:pPr>
        <w:pStyle w:val="ListParagraph"/>
        <w:numPr>
          <w:ilvl w:val="1"/>
          <w:numId w:val="13"/>
        </w:numPr>
        <w:shd w:val="clear" w:color="auto" w:fill="FFFFFF"/>
        <w:spacing w:before="120"/>
        <w:ind w:left="993" w:hanging="567"/>
        <w:contextualSpacing w:val="0"/>
        <w:jc w:val="both"/>
        <w:rPr>
          <w:color w:val="000000" w:themeColor="text1"/>
        </w:rPr>
      </w:pPr>
      <w:r w:rsidRPr="009760E4">
        <w:rPr>
          <w:color w:val="000000" w:themeColor="text1"/>
        </w:rPr>
        <w:t xml:space="preserve">ja </w:t>
      </w:r>
      <w:r w:rsidR="00963BFB">
        <w:rPr>
          <w:color w:val="000000" w:themeColor="text1"/>
        </w:rPr>
        <w:t>S</w:t>
      </w:r>
      <w:r w:rsidRPr="009760E4">
        <w:rPr>
          <w:color w:val="000000" w:themeColor="text1"/>
        </w:rPr>
        <w:t>istēmas īpašnieka vai valdītāja nekustamajā īpašumā tiek izmantota lokālā ūdens iegūšanas iekārta, t</w:t>
      </w:r>
      <w:r w:rsidR="00963BFB">
        <w:rPr>
          <w:color w:val="000000" w:themeColor="text1"/>
        </w:rPr>
        <w:t xml:space="preserve">o </w:t>
      </w:r>
      <w:r w:rsidRPr="009760E4">
        <w:rPr>
          <w:color w:val="000000" w:themeColor="text1"/>
        </w:rPr>
        <w:t xml:space="preserve">var aprīkot ar ūdens patēriņa mēraparātu, kura rādījumus par patērēto ūdeni izmanto novadīto notekūdeņu daudzuma noteikšanai. Šādā gadījumā </w:t>
      </w:r>
      <w:r w:rsidR="00963BFB">
        <w:rPr>
          <w:color w:val="000000" w:themeColor="text1"/>
        </w:rPr>
        <w:t>S</w:t>
      </w:r>
      <w:r w:rsidRPr="009760E4">
        <w:rPr>
          <w:color w:val="000000" w:themeColor="text1"/>
        </w:rPr>
        <w:t>istēmā uzkrāto notekūdeņu izvešanas biežum</w:t>
      </w:r>
      <w:r w:rsidR="00524380">
        <w:rPr>
          <w:color w:val="000000" w:themeColor="text1"/>
        </w:rPr>
        <w:t>u</w:t>
      </w:r>
      <w:r w:rsidRPr="009760E4">
        <w:rPr>
          <w:color w:val="000000" w:themeColor="text1"/>
        </w:rPr>
        <w:t xml:space="preserve"> nosak</w:t>
      </w:r>
      <w:r w:rsidR="00524380">
        <w:rPr>
          <w:color w:val="000000" w:themeColor="text1"/>
        </w:rPr>
        <w:t>a</w:t>
      </w:r>
      <w:r w:rsidRPr="009760E4">
        <w:rPr>
          <w:color w:val="000000" w:themeColor="text1"/>
        </w:rPr>
        <w:t xml:space="preserve">, aprēķinā ietverot faktiskos datus par nekustamajā īpašumā izlietoto ūdens daudzumu, </w:t>
      </w:r>
      <w:r w:rsidR="00524380">
        <w:rPr>
          <w:color w:val="000000" w:themeColor="text1"/>
        </w:rPr>
        <w:t>atbilstoši</w:t>
      </w:r>
      <w:r w:rsidRPr="009760E4">
        <w:rPr>
          <w:color w:val="000000" w:themeColor="text1"/>
        </w:rPr>
        <w:t xml:space="preserve"> ūdens patēriņa mērītāj</w:t>
      </w:r>
      <w:r w:rsidR="00524380">
        <w:rPr>
          <w:color w:val="000000" w:themeColor="text1"/>
        </w:rPr>
        <w:t>am</w:t>
      </w:r>
      <w:r w:rsidRPr="009760E4">
        <w:rPr>
          <w:color w:val="000000" w:themeColor="text1"/>
        </w:rPr>
        <w:t xml:space="preserve">. Ja to nav iespējams ierīkot, tad notekūdeņu daudzuma noteikšanai pielieto pašvaldības noteikto ūdens patēriņa normu </w:t>
      </w:r>
      <w:proofErr w:type="spellStart"/>
      <w:r w:rsidRPr="009760E4">
        <w:rPr>
          <w:color w:val="000000" w:themeColor="text1"/>
        </w:rPr>
        <w:t>komercuzskaitei</w:t>
      </w:r>
      <w:proofErr w:type="spellEnd"/>
      <w:r w:rsidRPr="009760E4">
        <w:rPr>
          <w:color w:val="000000" w:themeColor="text1"/>
        </w:rPr>
        <w:t>.</w:t>
      </w:r>
      <w:bookmarkStart w:id="23" w:name="p9"/>
      <w:bookmarkStart w:id="24" w:name="p-658957"/>
      <w:bookmarkEnd w:id="23"/>
      <w:bookmarkEnd w:id="24"/>
    </w:p>
    <w:p w14:paraId="43CF95B4" w14:textId="77777777" w:rsidR="009760E4" w:rsidRDefault="00D241FB" w:rsidP="00F716B9">
      <w:pPr>
        <w:pStyle w:val="ListParagraph"/>
        <w:numPr>
          <w:ilvl w:val="0"/>
          <w:numId w:val="13"/>
        </w:numPr>
        <w:shd w:val="clear" w:color="auto" w:fill="FFFFFF"/>
        <w:spacing w:before="120"/>
        <w:ind w:left="426" w:hanging="426"/>
        <w:contextualSpacing w:val="0"/>
        <w:jc w:val="both"/>
        <w:rPr>
          <w:color w:val="000000" w:themeColor="text1"/>
        </w:rPr>
      </w:pPr>
      <w:r w:rsidRPr="009760E4">
        <w:rPr>
          <w:color w:val="000000" w:themeColor="text1"/>
        </w:rPr>
        <w:t xml:space="preserve">Minimālais notekūdeņu un nosēdumu izvešanas biežums no </w:t>
      </w:r>
      <w:proofErr w:type="spellStart"/>
      <w:r w:rsidRPr="009760E4">
        <w:rPr>
          <w:color w:val="000000" w:themeColor="text1"/>
        </w:rPr>
        <w:t>septiķa</w:t>
      </w:r>
      <w:proofErr w:type="spellEnd"/>
      <w:r w:rsidRPr="009760E4">
        <w:rPr>
          <w:color w:val="000000" w:themeColor="text1"/>
        </w:rPr>
        <w:t xml:space="preserve"> ir 1 (viena) reize gadā.</w:t>
      </w:r>
      <w:bookmarkStart w:id="25" w:name="p10"/>
      <w:bookmarkStart w:id="26" w:name="p-658958"/>
      <w:bookmarkEnd w:id="25"/>
      <w:bookmarkEnd w:id="26"/>
    </w:p>
    <w:p w14:paraId="4094C2DD" w14:textId="74729AF9" w:rsidR="00D241FB" w:rsidRDefault="00D241FB" w:rsidP="00F716B9">
      <w:pPr>
        <w:pStyle w:val="ListParagraph"/>
        <w:numPr>
          <w:ilvl w:val="0"/>
          <w:numId w:val="13"/>
        </w:numPr>
        <w:shd w:val="clear" w:color="auto" w:fill="FFFFFF"/>
        <w:spacing w:before="120"/>
        <w:ind w:left="426" w:hanging="426"/>
        <w:contextualSpacing w:val="0"/>
        <w:jc w:val="both"/>
        <w:rPr>
          <w:color w:val="000000" w:themeColor="text1"/>
        </w:rPr>
      </w:pPr>
      <w:r w:rsidRPr="009760E4">
        <w:rPr>
          <w:color w:val="000000" w:themeColor="text1"/>
        </w:rPr>
        <w:t>Minimālais nosēdumu izvešanas biežums no rūpnieciski izgatavotām attīrīšanas iekārtām, kuras attīrītos notekūdeņus novada vidē un kuru kopējā jauda ir mazāka par 5 m</w:t>
      </w:r>
      <w:r w:rsidRPr="009760E4">
        <w:rPr>
          <w:color w:val="000000" w:themeColor="text1"/>
          <w:vertAlign w:val="superscript"/>
        </w:rPr>
        <w:t>3</w:t>
      </w:r>
      <w:r w:rsidRPr="009760E4">
        <w:rPr>
          <w:color w:val="000000" w:themeColor="text1"/>
        </w:rPr>
        <w:t>/diennaktī, nosak</w:t>
      </w:r>
      <w:r w:rsidR="00963BFB">
        <w:rPr>
          <w:color w:val="000000" w:themeColor="text1"/>
        </w:rPr>
        <w:t>a</w:t>
      </w:r>
      <w:r w:rsidR="003010A6">
        <w:rPr>
          <w:color w:val="000000" w:themeColor="text1"/>
        </w:rPr>
        <w:t>,</w:t>
      </w:r>
      <w:r w:rsidRPr="009760E4">
        <w:rPr>
          <w:color w:val="000000" w:themeColor="text1"/>
        </w:rPr>
        <w:t xml:space="preserve"> ievērojot iekārtas ražotāja izdoto tehnisko dokumentāciju vai instrukcijas par šo iekārtu ekspluatāciju, vai </w:t>
      </w:r>
      <w:r w:rsidR="00963BFB" w:rsidRPr="009760E4">
        <w:rPr>
          <w:color w:val="000000" w:themeColor="text1"/>
        </w:rPr>
        <w:t>atbilstoša komersanta rakstveida atzinumu par iekārtas ekspluatācijas nosacījumiem</w:t>
      </w:r>
      <w:r w:rsidRPr="009760E4">
        <w:rPr>
          <w:color w:val="000000" w:themeColor="text1"/>
        </w:rPr>
        <w:t xml:space="preserve">, ja </w:t>
      </w:r>
      <w:r w:rsidR="00963BFB">
        <w:rPr>
          <w:color w:val="000000" w:themeColor="text1"/>
        </w:rPr>
        <w:t>S</w:t>
      </w:r>
      <w:r w:rsidRPr="009760E4">
        <w:rPr>
          <w:color w:val="000000" w:themeColor="text1"/>
        </w:rPr>
        <w:t>istēmas īpašnieka vai valdītāja rīcībā nav sākotnējās tehniskās dokumentācijas.</w:t>
      </w:r>
    </w:p>
    <w:p w14:paraId="60E67CEA" w14:textId="77777777" w:rsidR="001E4334" w:rsidRPr="008F4801" w:rsidRDefault="001E4334" w:rsidP="008F4801">
      <w:pPr>
        <w:shd w:val="clear" w:color="auto" w:fill="FFFFFF"/>
        <w:spacing w:before="240"/>
        <w:jc w:val="center"/>
        <w:rPr>
          <w:b/>
          <w:bCs/>
          <w:color w:val="000000" w:themeColor="text1"/>
        </w:rPr>
      </w:pPr>
      <w:r w:rsidRPr="008F4801">
        <w:rPr>
          <w:b/>
          <w:bCs/>
          <w:color w:val="000000" w:themeColor="text1"/>
        </w:rPr>
        <w:t>III. Sistēmu īpašnieku un valdītāju pienākumi</w:t>
      </w:r>
    </w:p>
    <w:p w14:paraId="31080D2B" w14:textId="28DCDE29" w:rsidR="001E4334" w:rsidRDefault="001E4334" w:rsidP="00F716B9">
      <w:pPr>
        <w:pStyle w:val="ListParagraph"/>
        <w:numPr>
          <w:ilvl w:val="0"/>
          <w:numId w:val="13"/>
        </w:numPr>
        <w:shd w:val="clear" w:color="auto" w:fill="FFFFFF"/>
        <w:spacing w:before="120"/>
        <w:ind w:left="426" w:hanging="426"/>
        <w:contextualSpacing w:val="0"/>
        <w:jc w:val="both"/>
        <w:rPr>
          <w:color w:val="000000" w:themeColor="text1"/>
        </w:rPr>
      </w:pPr>
      <w:r>
        <w:rPr>
          <w:color w:val="000000" w:themeColor="text1"/>
        </w:rPr>
        <w:t>S</w:t>
      </w:r>
      <w:r w:rsidRPr="00DB2C6A">
        <w:rPr>
          <w:color w:val="000000" w:themeColor="text1"/>
        </w:rPr>
        <w:t>istēmas īpašniek</w:t>
      </w:r>
      <w:r w:rsidR="004E0982">
        <w:rPr>
          <w:color w:val="000000" w:themeColor="text1"/>
        </w:rPr>
        <w:t>s</w:t>
      </w:r>
      <w:r w:rsidRPr="00DB2C6A">
        <w:rPr>
          <w:color w:val="000000" w:themeColor="text1"/>
        </w:rPr>
        <w:t xml:space="preserve"> vai valdītāj</w:t>
      </w:r>
      <w:r w:rsidR="004E0982">
        <w:rPr>
          <w:color w:val="000000" w:themeColor="text1"/>
        </w:rPr>
        <w:t>s</w:t>
      </w:r>
      <w:r w:rsidRPr="00DB2C6A">
        <w:rPr>
          <w:color w:val="000000" w:themeColor="text1"/>
        </w:rPr>
        <w:t>:</w:t>
      </w:r>
    </w:p>
    <w:p w14:paraId="02C767F2" w14:textId="242B0388" w:rsidR="001E4334" w:rsidRDefault="001E4334" w:rsidP="001E4334">
      <w:pPr>
        <w:pStyle w:val="ListParagraph"/>
        <w:numPr>
          <w:ilvl w:val="1"/>
          <w:numId w:val="13"/>
        </w:numPr>
        <w:shd w:val="clear" w:color="auto" w:fill="FFFFFF"/>
        <w:spacing w:before="120"/>
        <w:ind w:left="993" w:hanging="567"/>
        <w:contextualSpacing w:val="0"/>
        <w:jc w:val="both"/>
        <w:rPr>
          <w:color w:val="000000" w:themeColor="text1"/>
        </w:rPr>
      </w:pPr>
      <w:r w:rsidRPr="00DB2C6A">
        <w:rPr>
          <w:color w:val="000000" w:themeColor="text1"/>
        </w:rPr>
        <w:t>nodrošin</w:t>
      </w:r>
      <w:r w:rsidR="004E0982">
        <w:rPr>
          <w:color w:val="000000" w:themeColor="text1"/>
        </w:rPr>
        <w:t>a</w:t>
      </w:r>
      <w:r w:rsidRPr="00DB2C6A">
        <w:rPr>
          <w:color w:val="000000" w:themeColor="text1"/>
        </w:rPr>
        <w:t xml:space="preserve"> radīto notekūdeņu uzkrāšanu vai attīrīšanu ekspluatācijā nodotā </w:t>
      </w:r>
      <w:r>
        <w:rPr>
          <w:color w:val="000000" w:themeColor="text1"/>
        </w:rPr>
        <w:t>S</w:t>
      </w:r>
      <w:r w:rsidRPr="00DB2C6A">
        <w:rPr>
          <w:color w:val="000000" w:themeColor="text1"/>
        </w:rPr>
        <w:t>istēmā;</w:t>
      </w:r>
    </w:p>
    <w:p w14:paraId="2635D930" w14:textId="6E97FC11" w:rsidR="003D4AAF" w:rsidRDefault="003D4AAF" w:rsidP="001E4334">
      <w:pPr>
        <w:pStyle w:val="ListParagraph"/>
        <w:numPr>
          <w:ilvl w:val="1"/>
          <w:numId w:val="13"/>
        </w:numPr>
        <w:shd w:val="clear" w:color="auto" w:fill="FFFFFF"/>
        <w:spacing w:before="120"/>
        <w:ind w:left="993" w:hanging="567"/>
        <w:contextualSpacing w:val="0"/>
        <w:jc w:val="both"/>
        <w:rPr>
          <w:color w:val="000000" w:themeColor="text1"/>
        </w:rPr>
      </w:pPr>
      <w:r w:rsidRPr="00DB2C6A">
        <w:rPr>
          <w:color w:val="000000" w:themeColor="text1"/>
        </w:rPr>
        <w:t>se</w:t>
      </w:r>
      <w:r w:rsidR="004E0982">
        <w:rPr>
          <w:color w:val="000000" w:themeColor="text1"/>
        </w:rPr>
        <w:t>dz</w:t>
      </w:r>
      <w:r w:rsidRPr="00DB2C6A">
        <w:rPr>
          <w:color w:val="000000" w:themeColor="text1"/>
        </w:rPr>
        <w:t xml:space="preserve"> izmaksas </w:t>
      </w:r>
      <w:r>
        <w:rPr>
          <w:color w:val="000000" w:themeColor="text1"/>
        </w:rPr>
        <w:t>A</w:t>
      </w:r>
      <w:r w:rsidRPr="00DB2C6A">
        <w:rPr>
          <w:color w:val="000000" w:themeColor="text1"/>
        </w:rPr>
        <w:t>ģentūrai</w:t>
      </w:r>
      <w:r w:rsidR="004E0982">
        <w:rPr>
          <w:color w:val="000000" w:themeColor="text1"/>
        </w:rPr>
        <w:t xml:space="preserve"> </w:t>
      </w:r>
      <w:r w:rsidR="004E0982" w:rsidRPr="00DB2C6A">
        <w:rPr>
          <w:color w:val="000000" w:themeColor="text1"/>
        </w:rPr>
        <w:t>saskaņā ar rēķinu</w:t>
      </w:r>
      <w:r w:rsidR="004E0982">
        <w:rPr>
          <w:color w:val="000000" w:themeColor="text1"/>
        </w:rPr>
        <w:t xml:space="preserve"> p</w:t>
      </w:r>
      <w:r w:rsidRPr="00DB2C6A">
        <w:rPr>
          <w:color w:val="000000" w:themeColor="text1"/>
        </w:rPr>
        <w:t xml:space="preserve">ar notekūdeņu paraugu analīžu veikšanu, ja uzkrāto notekūdeņu paraugu analīzēs konstatētas vielas, </w:t>
      </w:r>
      <w:r>
        <w:rPr>
          <w:color w:val="000000" w:themeColor="text1"/>
        </w:rPr>
        <w:t xml:space="preserve">kas neatbilst ārējos normatīvajos aktos </w:t>
      </w:r>
      <w:r w:rsidRPr="00DB2C6A">
        <w:rPr>
          <w:color w:val="000000" w:themeColor="text1"/>
        </w:rPr>
        <w:t>noteiktajām piesārņojošo vielu koncentrācijām</w:t>
      </w:r>
      <w:r>
        <w:rPr>
          <w:color w:val="000000" w:themeColor="text1"/>
        </w:rPr>
        <w:t>;</w:t>
      </w:r>
    </w:p>
    <w:p w14:paraId="3FC7D18B" w14:textId="4E48210E" w:rsidR="003D4AAF" w:rsidRDefault="003D4AAF" w:rsidP="001E4334">
      <w:pPr>
        <w:pStyle w:val="ListParagraph"/>
        <w:numPr>
          <w:ilvl w:val="1"/>
          <w:numId w:val="13"/>
        </w:numPr>
        <w:shd w:val="clear" w:color="auto" w:fill="FFFFFF"/>
        <w:spacing w:before="120"/>
        <w:ind w:left="993" w:hanging="567"/>
        <w:contextualSpacing w:val="0"/>
        <w:jc w:val="both"/>
        <w:rPr>
          <w:color w:val="000000" w:themeColor="text1"/>
        </w:rPr>
      </w:pPr>
      <w:r w:rsidRPr="008F4801">
        <w:t>nodrošin</w:t>
      </w:r>
      <w:r w:rsidR="004E0982" w:rsidRPr="008F4801">
        <w:t>a</w:t>
      </w:r>
      <w:r w:rsidRPr="008F4801">
        <w:t xml:space="preserve"> š</w:t>
      </w:r>
      <w:r w:rsidR="000424F7" w:rsidRPr="008F4801">
        <w:t>ajos</w:t>
      </w:r>
      <w:r w:rsidRPr="008F4801">
        <w:t xml:space="preserve"> noteikumu </w:t>
      </w:r>
      <w:r w:rsidR="000424F7" w:rsidRPr="008F4801">
        <w:t>noteikto</w:t>
      </w:r>
      <w:r w:rsidRPr="008F4801">
        <w:t xml:space="preserve"> amatpersonu piekļuvi Sistēmai tās tehniskā </w:t>
      </w:r>
      <w:r>
        <w:rPr>
          <w:color w:val="000000" w:themeColor="text1"/>
        </w:rPr>
        <w:t>stāvokļa</w:t>
      </w:r>
      <w:r w:rsidRPr="00DB2C6A">
        <w:rPr>
          <w:color w:val="000000" w:themeColor="text1"/>
        </w:rPr>
        <w:t xml:space="preserve"> un ekspluatācijas prasību ievērošanas kontrolei un darbības pārbaudei</w:t>
      </w:r>
      <w:r>
        <w:rPr>
          <w:color w:val="000000" w:themeColor="text1"/>
        </w:rPr>
        <w:t>;</w:t>
      </w:r>
    </w:p>
    <w:p w14:paraId="68DF1F13" w14:textId="49A80C4D" w:rsidR="003D4AAF" w:rsidRDefault="003D4AAF" w:rsidP="001E4334">
      <w:pPr>
        <w:pStyle w:val="ListParagraph"/>
        <w:numPr>
          <w:ilvl w:val="1"/>
          <w:numId w:val="13"/>
        </w:numPr>
        <w:shd w:val="clear" w:color="auto" w:fill="FFFFFF"/>
        <w:spacing w:before="120"/>
        <w:ind w:left="993" w:hanging="567"/>
        <w:contextualSpacing w:val="0"/>
        <w:jc w:val="both"/>
        <w:rPr>
          <w:color w:val="000000" w:themeColor="text1"/>
        </w:rPr>
      </w:pPr>
      <w:r w:rsidRPr="00DB2C6A">
        <w:rPr>
          <w:color w:val="000000" w:themeColor="text1"/>
        </w:rPr>
        <w:t>līdz kārtējā gada 1. aprīlim iesnie</w:t>
      </w:r>
      <w:r w:rsidR="000424F7">
        <w:rPr>
          <w:color w:val="000000" w:themeColor="text1"/>
        </w:rPr>
        <w:t>dz</w:t>
      </w:r>
      <w:r w:rsidRPr="00DB2C6A">
        <w:rPr>
          <w:color w:val="000000" w:themeColor="text1"/>
        </w:rPr>
        <w:t xml:space="preserve"> </w:t>
      </w:r>
      <w:r>
        <w:rPr>
          <w:color w:val="000000" w:themeColor="text1"/>
        </w:rPr>
        <w:t>A</w:t>
      </w:r>
      <w:r w:rsidRPr="00DB2C6A">
        <w:rPr>
          <w:color w:val="000000" w:themeColor="text1"/>
        </w:rPr>
        <w:t xml:space="preserve">ģentūrai atbilstoša komersanta rakstveida apliecinājuma kopiju par veikto </w:t>
      </w:r>
      <w:r>
        <w:rPr>
          <w:color w:val="000000" w:themeColor="text1"/>
        </w:rPr>
        <w:t>S</w:t>
      </w:r>
      <w:r w:rsidRPr="00DB2C6A">
        <w:rPr>
          <w:color w:val="000000" w:themeColor="text1"/>
        </w:rPr>
        <w:t xml:space="preserve">istēmas tehnisko apkopi, tehnisko stāvokli un turpmākajiem norādījumiem tās ekspluatācijā, ja nekustamajā īpašumā tiek </w:t>
      </w:r>
      <w:r w:rsidRPr="00DB2C6A">
        <w:rPr>
          <w:color w:val="000000" w:themeColor="text1"/>
        </w:rPr>
        <w:lastRenderedPageBreak/>
        <w:t>ekspluatētas rūpnieciski izgatavotas notekūdeņu attīrīšanas iekārtas, kuras attīrītos notekūdeņus novada vidē un kuru kopējā jauda ir mazāka par 5 m</w:t>
      </w:r>
      <w:r w:rsidRPr="00DB2C6A">
        <w:rPr>
          <w:color w:val="000000" w:themeColor="text1"/>
          <w:vertAlign w:val="superscript"/>
        </w:rPr>
        <w:t>3</w:t>
      </w:r>
      <w:r w:rsidRPr="00DB2C6A">
        <w:rPr>
          <w:color w:val="000000" w:themeColor="text1"/>
        </w:rPr>
        <w:t>/diennaktī</w:t>
      </w:r>
      <w:r>
        <w:rPr>
          <w:color w:val="000000" w:themeColor="text1"/>
        </w:rPr>
        <w:t>;</w:t>
      </w:r>
    </w:p>
    <w:p w14:paraId="786E75F0" w14:textId="7EB2BA7A" w:rsidR="00EF144B" w:rsidRPr="008F4801" w:rsidRDefault="003D4AAF" w:rsidP="00EF144B">
      <w:pPr>
        <w:pStyle w:val="ListParagraph"/>
        <w:numPr>
          <w:ilvl w:val="1"/>
          <w:numId w:val="13"/>
        </w:numPr>
        <w:shd w:val="clear" w:color="auto" w:fill="FFFFFF"/>
        <w:spacing w:before="120"/>
        <w:ind w:left="993" w:hanging="567"/>
        <w:contextualSpacing w:val="0"/>
        <w:jc w:val="both"/>
      </w:pPr>
      <w:r w:rsidRPr="008F4801">
        <w:t>uzrād</w:t>
      </w:r>
      <w:r w:rsidR="00B95AD8" w:rsidRPr="008F4801">
        <w:t>a</w:t>
      </w:r>
      <w:r w:rsidRPr="008F4801">
        <w:t xml:space="preserve"> š</w:t>
      </w:r>
      <w:r w:rsidR="00B95AD8" w:rsidRPr="008F4801">
        <w:t>ajos</w:t>
      </w:r>
      <w:r w:rsidRPr="008F4801">
        <w:t xml:space="preserve"> noteikum</w:t>
      </w:r>
      <w:r w:rsidR="00B95AD8" w:rsidRPr="008F4801">
        <w:t>os</w:t>
      </w:r>
      <w:r w:rsidRPr="008F4801">
        <w:t xml:space="preserve"> </w:t>
      </w:r>
      <w:r w:rsidR="00B95AD8" w:rsidRPr="008F4801">
        <w:t>noteiktajām</w:t>
      </w:r>
      <w:r w:rsidRPr="008F4801">
        <w:t xml:space="preserve"> amatpersonām decentralizēto kanalizācijas pakalpojumu saņemšanu pierādošos dokumentus (piemēram, līgums par Sistēmā uzkrāto notekūdeņu un nosēdumu nodošanu attīrīšanai vai decentralizēto kanalizācijas pakalpojumu saņemšanas darījumu apliecinošs attaisnojuma dokuments, kurā uzrādīta pakalpojumu sniegšanas adrese, dati par savākto notekūdeņu daudzumu, pakalpojumu sniegšanas datums un pakalpojumu sniedzēja rekvizīti).</w:t>
      </w:r>
    </w:p>
    <w:p w14:paraId="056A2785" w14:textId="6BB04342" w:rsidR="00B32CBC" w:rsidRPr="008F4801" w:rsidRDefault="00B32CBC" w:rsidP="008F4801">
      <w:pPr>
        <w:shd w:val="clear" w:color="auto" w:fill="FFFFFF"/>
        <w:spacing w:before="240"/>
        <w:jc w:val="center"/>
        <w:rPr>
          <w:b/>
          <w:bCs/>
          <w:color w:val="000000" w:themeColor="text1"/>
        </w:rPr>
      </w:pPr>
      <w:r w:rsidRPr="008F4801">
        <w:rPr>
          <w:b/>
          <w:bCs/>
          <w:color w:val="000000" w:themeColor="text1"/>
        </w:rPr>
        <w:t>I</w:t>
      </w:r>
      <w:r>
        <w:rPr>
          <w:b/>
          <w:bCs/>
          <w:color w:val="000000" w:themeColor="text1"/>
        </w:rPr>
        <w:t>V</w:t>
      </w:r>
      <w:r w:rsidRPr="008F4801">
        <w:rPr>
          <w:b/>
          <w:bCs/>
          <w:color w:val="000000" w:themeColor="text1"/>
        </w:rPr>
        <w:t>. Sistēmu kontroles un uzraudzības kārtība</w:t>
      </w:r>
    </w:p>
    <w:p w14:paraId="011532CD" w14:textId="0AA95C4A" w:rsidR="009F1467" w:rsidRPr="000424F7" w:rsidRDefault="009F1467" w:rsidP="008F4801">
      <w:pPr>
        <w:pStyle w:val="ListParagraph"/>
        <w:numPr>
          <w:ilvl w:val="0"/>
          <w:numId w:val="13"/>
        </w:numPr>
        <w:shd w:val="clear" w:color="auto" w:fill="FFFFFF"/>
        <w:spacing w:before="120" w:after="120"/>
        <w:ind w:left="425" w:hanging="425"/>
        <w:contextualSpacing w:val="0"/>
        <w:jc w:val="both"/>
        <w:rPr>
          <w:color w:val="000000" w:themeColor="text1"/>
        </w:rPr>
      </w:pPr>
      <w:bookmarkStart w:id="27" w:name="n4"/>
      <w:bookmarkStart w:id="28" w:name="n-658959"/>
      <w:bookmarkStart w:id="29" w:name="p11"/>
      <w:bookmarkStart w:id="30" w:name="p-658960"/>
      <w:bookmarkEnd w:id="27"/>
      <w:bookmarkEnd w:id="28"/>
      <w:bookmarkEnd w:id="29"/>
      <w:bookmarkEnd w:id="30"/>
      <w:r w:rsidRPr="000424F7">
        <w:rPr>
          <w:color w:val="000000" w:themeColor="text1"/>
        </w:rPr>
        <w:t>Aģentūra:</w:t>
      </w:r>
    </w:p>
    <w:p w14:paraId="254AA1B7" w14:textId="1E462EDE" w:rsidR="009F1467" w:rsidRDefault="00540C93" w:rsidP="009A6B5A">
      <w:pPr>
        <w:pStyle w:val="ListParagraph"/>
        <w:numPr>
          <w:ilvl w:val="1"/>
          <w:numId w:val="13"/>
        </w:numPr>
        <w:shd w:val="clear" w:color="auto" w:fill="FFFFFF"/>
        <w:spacing w:after="120"/>
        <w:ind w:left="993" w:hanging="567"/>
        <w:contextualSpacing w:val="0"/>
        <w:jc w:val="both"/>
        <w:rPr>
          <w:color w:val="000000" w:themeColor="text1"/>
        </w:rPr>
      </w:pPr>
      <w:r>
        <w:rPr>
          <w:color w:val="000000" w:themeColor="text1"/>
        </w:rPr>
        <w:t>i</w:t>
      </w:r>
      <w:r w:rsidRPr="009760E4">
        <w:rPr>
          <w:color w:val="000000" w:themeColor="text1"/>
        </w:rPr>
        <w:t>zveido un uztur</w:t>
      </w:r>
      <w:r>
        <w:rPr>
          <w:color w:val="000000" w:themeColor="text1"/>
        </w:rPr>
        <w:t xml:space="preserve"> </w:t>
      </w:r>
      <w:r w:rsidR="009F1467">
        <w:rPr>
          <w:color w:val="000000" w:themeColor="text1"/>
        </w:rPr>
        <w:t>S</w:t>
      </w:r>
      <w:r w:rsidR="009F1467" w:rsidRPr="009760E4">
        <w:rPr>
          <w:color w:val="000000" w:themeColor="text1"/>
        </w:rPr>
        <w:t>istēmu reģistr</w:t>
      </w:r>
      <w:r>
        <w:rPr>
          <w:color w:val="000000" w:themeColor="text1"/>
        </w:rPr>
        <w:t>u</w:t>
      </w:r>
      <w:r w:rsidR="009F1467" w:rsidRPr="009760E4">
        <w:rPr>
          <w:color w:val="000000" w:themeColor="text1"/>
        </w:rPr>
        <w:t>;</w:t>
      </w:r>
    </w:p>
    <w:p w14:paraId="3B2ABFA5" w14:textId="3839CA0B" w:rsidR="009F1467" w:rsidRDefault="00540C93" w:rsidP="009A6B5A">
      <w:pPr>
        <w:pStyle w:val="ListParagraph"/>
        <w:numPr>
          <w:ilvl w:val="1"/>
          <w:numId w:val="13"/>
        </w:numPr>
        <w:shd w:val="clear" w:color="auto" w:fill="FFFFFF"/>
        <w:spacing w:after="120"/>
        <w:ind w:left="993" w:hanging="567"/>
        <w:contextualSpacing w:val="0"/>
        <w:jc w:val="both"/>
        <w:rPr>
          <w:color w:val="000000" w:themeColor="text1"/>
        </w:rPr>
      </w:pPr>
      <w:r>
        <w:rPr>
          <w:color w:val="000000" w:themeColor="text1"/>
        </w:rPr>
        <w:t xml:space="preserve">veic </w:t>
      </w:r>
      <w:r w:rsidR="009F1467" w:rsidRPr="009760E4">
        <w:rPr>
          <w:color w:val="000000" w:themeColor="text1"/>
        </w:rPr>
        <w:t xml:space="preserve">asenizatoru reģistrāciju, </w:t>
      </w:r>
      <w:r w:rsidRPr="009760E4">
        <w:rPr>
          <w:color w:val="000000" w:themeColor="text1"/>
        </w:rPr>
        <w:t xml:space="preserve">reģistra uzturēšanu </w:t>
      </w:r>
      <w:r>
        <w:rPr>
          <w:color w:val="000000" w:themeColor="text1"/>
        </w:rPr>
        <w:t xml:space="preserve">un </w:t>
      </w:r>
      <w:r w:rsidR="009F1467" w:rsidRPr="009760E4">
        <w:rPr>
          <w:color w:val="000000" w:themeColor="text1"/>
        </w:rPr>
        <w:t xml:space="preserve">informācijas par </w:t>
      </w:r>
      <w:r>
        <w:rPr>
          <w:color w:val="000000" w:themeColor="text1"/>
        </w:rPr>
        <w:t>tiem</w:t>
      </w:r>
      <w:r w:rsidRPr="009760E4">
        <w:rPr>
          <w:color w:val="000000" w:themeColor="text1"/>
        </w:rPr>
        <w:t xml:space="preserve"> </w:t>
      </w:r>
      <w:r w:rsidR="009F1467" w:rsidRPr="009760E4">
        <w:rPr>
          <w:color w:val="000000" w:themeColor="text1"/>
        </w:rPr>
        <w:t>publi</w:t>
      </w:r>
      <w:r>
        <w:rPr>
          <w:color w:val="000000" w:themeColor="text1"/>
        </w:rPr>
        <w:t>skošanu</w:t>
      </w:r>
      <w:r w:rsidR="009F1467" w:rsidRPr="009760E4">
        <w:rPr>
          <w:color w:val="000000" w:themeColor="text1"/>
        </w:rPr>
        <w:t>;</w:t>
      </w:r>
    </w:p>
    <w:p w14:paraId="7206DF4A" w14:textId="2A0C09F3" w:rsidR="009F1467" w:rsidRDefault="00540C93" w:rsidP="009A6B5A">
      <w:pPr>
        <w:pStyle w:val="ListParagraph"/>
        <w:numPr>
          <w:ilvl w:val="1"/>
          <w:numId w:val="13"/>
        </w:numPr>
        <w:shd w:val="clear" w:color="auto" w:fill="FFFFFF"/>
        <w:spacing w:after="120"/>
        <w:ind w:left="993" w:hanging="567"/>
        <w:contextualSpacing w:val="0"/>
        <w:jc w:val="both"/>
        <w:rPr>
          <w:color w:val="000000" w:themeColor="text1"/>
        </w:rPr>
      </w:pPr>
      <w:r>
        <w:rPr>
          <w:color w:val="000000" w:themeColor="text1"/>
        </w:rPr>
        <w:t xml:space="preserve">kontrolē </w:t>
      </w:r>
      <w:r w:rsidR="009F1467" w:rsidRPr="009760E4">
        <w:rPr>
          <w:color w:val="000000" w:themeColor="text1"/>
        </w:rPr>
        <w:t>notekūdeņu un nosēdumu savākšan</w:t>
      </w:r>
      <w:r>
        <w:rPr>
          <w:color w:val="000000" w:themeColor="text1"/>
        </w:rPr>
        <w:t>u</w:t>
      </w:r>
      <w:r w:rsidR="009F1467" w:rsidRPr="009760E4">
        <w:rPr>
          <w:color w:val="000000" w:themeColor="text1"/>
        </w:rPr>
        <w:t xml:space="preserve"> no </w:t>
      </w:r>
      <w:r w:rsidR="009F1467">
        <w:rPr>
          <w:color w:val="000000" w:themeColor="text1"/>
        </w:rPr>
        <w:t>S</w:t>
      </w:r>
      <w:r w:rsidR="009F1467" w:rsidRPr="009760E4">
        <w:rPr>
          <w:color w:val="000000" w:themeColor="text1"/>
        </w:rPr>
        <w:t>istēmām, to transportēšana</w:t>
      </w:r>
      <w:r>
        <w:rPr>
          <w:color w:val="000000" w:themeColor="text1"/>
        </w:rPr>
        <w:t>s</w:t>
      </w:r>
      <w:r w:rsidR="009F1467" w:rsidRPr="009760E4">
        <w:rPr>
          <w:color w:val="000000" w:themeColor="text1"/>
        </w:rPr>
        <w:t xml:space="preserve"> un novadīšana</w:t>
      </w:r>
      <w:r>
        <w:rPr>
          <w:color w:val="000000" w:themeColor="text1"/>
        </w:rPr>
        <w:t>s</w:t>
      </w:r>
      <w:r w:rsidR="009F1467" w:rsidRPr="009760E4">
        <w:rPr>
          <w:color w:val="000000" w:themeColor="text1"/>
        </w:rPr>
        <w:t xml:space="preserve"> centralizētaj</w:t>
      </w:r>
      <w:r>
        <w:rPr>
          <w:color w:val="000000" w:themeColor="text1"/>
        </w:rPr>
        <w:t>ai</w:t>
      </w:r>
      <w:r w:rsidR="009F1467" w:rsidRPr="009760E4">
        <w:rPr>
          <w:color w:val="000000" w:themeColor="text1"/>
        </w:rPr>
        <w:t xml:space="preserve"> kanalizācijas sistēm</w:t>
      </w:r>
      <w:r>
        <w:rPr>
          <w:color w:val="000000" w:themeColor="text1"/>
        </w:rPr>
        <w:t>ai</w:t>
      </w:r>
      <w:r w:rsidR="009F1467" w:rsidRPr="009760E4">
        <w:rPr>
          <w:color w:val="000000" w:themeColor="text1"/>
        </w:rPr>
        <w:t xml:space="preserve"> </w:t>
      </w:r>
      <w:r>
        <w:rPr>
          <w:color w:val="000000" w:themeColor="text1"/>
        </w:rPr>
        <w:t>noteikto</w:t>
      </w:r>
      <w:r w:rsidRPr="009760E4">
        <w:rPr>
          <w:color w:val="000000" w:themeColor="text1"/>
        </w:rPr>
        <w:t xml:space="preserve"> </w:t>
      </w:r>
      <w:r w:rsidR="009F1467" w:rsidRPr="009760E4">
        <w:rPr>
          <w:color w:val="000000" w:themeColor="text1"/>
        </w:rPr>
        <w:t>prasību ievērošan</w:t>
      </w:r>
      <w:r>
        <w:rPr>
          <w:color w:val="000000" w:themeColor="text1"/>
        </w:rPr>
        <w:t>u</w:t>
      </w:r>
      <w:r w:rsidR="009F1467" w:rsidRPr="009760E4">
        <w:rPr>
          <w:color w:val="000000" w:themeColor="text1"/>
        </w:rPr>
        <w:t>;</w:t>
      </w:r>
    </w:p>
    <w:p w14:paraId="0CB100D6" w14:textId="2CD8A4D7" w:rsidR="009F1467" w:rsidRDefault="00540C93" w:rsidP="009A6B5A">
      <w:pPr>
        <w:pStyle w:val="ListParagraph"/>
        <w:numPr>
          <w:ilvl w:val="1"/>
          <w:numId w:val="13"/>
        </w:numPr>
        <w:shd w:val="clear" w:color="auto" w:fill="FFFFFF"/>
        <w:spacing w:after="120"/>
        <w:ind w:left="992" w:hanging="567"/>
        <w:contextualSpacing w:val="0"/>
        <w:jc w:val="both"/>
        <w:rPr>
          <w:color w:val="000000" w:themeColor="text1"/>
        </w:rPr>
      </w:pPr>
      <w:r w:rsidRPr="009760E4">
        <w:rPr>
          <w:color w:val="000000" w:themeColor="text1"/>
        </w:rPr>
        <w:t>kontrol</w:t>
      </w:r>
      <w:r>
        <w:rPr>
          <w:color w:val="000000" w:themeColor="text1"/>
        </w:rPr>
        <w:t>ē</w:t>
      </w:r>
      <w:r w:rsidRPr="009760E4">
        <w:rPr>
          <w:color w:val="000000" w:themeColor="text1"/>
        </w:rPr>
        <w:t xml:space="preserve"> un uzrau</w:t>
      </w:r>
      <w:r>
        <w:rPr>
          <w:color w:val="000000" w:themeColor="text1"/>
        </w:rPr>
        <w:t>ga</w:t>
      </w:r>
      <w:r w:rsidRPr="006E369C">
        <w:t xml:space="preserve"> </w:t>
      </w:r>
      <w:r w:rsidR="009F1467">
        <w:rPr>
          <w:color w:val="000000" w:themeColor="text1"/>
        </w:rPr>
        <w:t>S</w:t>
      </w:r>
      <w:r w:rsidR="009F1467" w:rsidRPr="009760E4">
        <w:rPr>
          <w:color w:val="000000" w:themeColor="text1"/>
        </w:rPr>
        <w:t>istēmās uzkrāto notekūdeņu un nosēdumu izvešanas biežum</w:t>
      </w:r>
      <w:r>
        <w:rPr>
          <w:color w:val="000000" w:themeColor="text1"/>
        </w:rPr>
        <w:t>u;</w:t>
      </w:r>
      <w:r w:rsidR="009F1467" w:rsidRPr="009760E4">
        <w:rPr>
          <w:color w:val="000000" w:themeColor="text1"/>
        </w:rPr>
        <w:t xml:space="preserve"> </w:t>
      </w:r>
      <w:r w:rsidR="00030CFE" w:rsidRPr="00030CFE">
        <w:rPr>
          <w:color w:val="00B0F0"/>
        </w:rPr>
        <w:t xml:space="preserve"> </w:t>
      </w:r>
    </w:p>
    <w:p w14:paraId="76F67CBC" w14:textId="7F047728" w:rsidR="001C68BB" w:rsidRPr="008F4801" w:rsidRDefault="001E744F" w:rsidP="009A6B5A">
      <w:pPr>
        <w:pStyle w:val="ListParagraph"/>
        <w:numPr>
          <w:ilvl w:val="1"/>
          <w:numId w:val="13"/>
        </w:numPr>
        <w:shd w:val="clear" w:color="auto" w:fill="FFFFFF"/>
        <w:spacing w:after="120"/>
        <w:ind w:left="992" w:hanging="567"/>
        <w:contextualSpacing w:val="0"/>
        <w:jc w:val="both"/>
      </w:pPr>
      <w:r w:rsidRPr="002C2554">
        <w:t>kontrol</w:t>
      </w:r>
      <w:r>
        <w:t>ē</w:t>
      </w:r>
      <w:r w:rsidRPr="002C2554">
        <w:t xml:space="preserve"> </w:t>
      </w:r>
      <w:r w:rsidR="009F1467" w:rsidRPr="008F4801">
        <w:t>Sistēmu ekspluatācijas un uzturēšanas prasību ievērošan</w:t>
      </w:r>
      <w:r>
        <w:t>u</w:t>
      </w:r>
      <w:r w:rsidR="009F1467" w:rsidRPr="008F4801">
        <w:t xml:space="preserve"> sadarbībā ar </w:t>
      </w:r>
      <w:r w:rsidRPr="008F4801">
        <w:t>Ādažu novada b</w:t>
      </w:r>
      <w:r w:rsidR="00615016" w:rsidRPr="008F4801">
        <w:t>ū</w:t>
      </w:r>
      <w:r w:rsidR="009F1467" w:rsidRPr="008F4801">
        <w:t xml:space="preserve">vvaldi un </w:t>
      </w:r>
      <w:r w:rsidR="00EC7E74" w:rsidRPr="008F4801">
        <w:t xml:space="preserve">Ādažu novada </w:t>
      </w:r>
      <w:r w:rsidRPr="008F4801">
        <w:t>p</w:t>
      </w:r>
      <w:r w:rsidR="009F1467" w:rsidRPr="008F4801">
        <w:t>ašvaldības policiju;</w:t>
      </w:r>
    </w:p>
    <w:p w14:paraId="46E2A0BC" w14:textId="0FD82D3A" w:rsidR="009F1467" w:rsidRPr="008F4801" w:rsidRDefault="001E744F" w:rsidP="008F4801">
      <w:pPr>
        <w:pStyle w:val="ListParagraph"/>
        <w:numPr>
          <w:ilvl w:val="1"/>
          <w:numId w:val="13"/>
        </w:numPr>
        <w:shd w:val="clear" w:color="auto" w:fill="FFFFFF"/>
        <w:spacing w:after="120"/>
        <w:ind w:left="992" w:hanging="567"/>
        <w:contextualSpacing w:val="0"/>
        <w:jc w:val="both"/>
      </w:pPr>
      <w:r w:rsidRPr="008F4801">
        <w:t xml:space="preserve">sniedz </w:t>
      </w:r>
      <w:r w:rsidR="009F1467" w:rsidRPr="008F4801">
        <w:t>informācij</w:t>
      </w:r>
      <w:r w:rsidR="00EF144B" w:rsidRPr="008F4801">
        <w:t>u</w:t>
      </w:r>
      <w:r w:rsidR="009F1467" w:rsidRPr="008F4801">
        <w:t xml:space="preserve"> </w:t>
      </w:r>
      <w:r w:rsidR="004121B1" w:rsidRPr="008F4801">
        <w:t>S</w:t>
      </w:r>
      <w:r w:rsidR="009F1467" w:rsidRPr="008F4801">
        <w:t>istēmu īpašniekiem par tajās uzkrāto notekūdeņu un nosēdumu izvešanas kārtību un nepieciešamību uzglabāt decentralizēto kanalizācijas pakalpojumu saņemšanu apliecinošu dokumentāciju.</w:t>
      </w:r>
    </w:p>
    <w:p w14:paraId="5085705D" w14:textId="3A85A31C" w:rsidR="009760E4" w:rsidRPr="00B95AD8" w:rsidRDefault="0086589B" w:rsidP="008F4801">
      <w:pPr>
        <w:pStyle w:val="ListParagraph"/>
        <w:numPr>
          <w:ilvl w:val="0"/>
          <w:numId w:val="13"/>
        </w:numPr>
        <w:shd w:val="clear" w:color="auto" w:fill="FFFFFF"/>
        <w:spacing w:after="120"/>
        <w:ind w:left="426" w:hanging="426"/>
        <w:contextualSpacing w:val="0"/>
        <w:jc w:val="both"/>
        <w:rPr>
          <w:color w:val="000000" w:themeColor="text1"/>
        </w:rPr>
      </w:pPr>
      <w:r w:rsidRPr="008F4801">
        <w:t>Aģentūras</w:t>
      </w:r>
      <w:r w:rsidR="00D241FB" w:rsidRPr="008F4801">
        <w:t>,</w:t>
      </w:r>
      <w:r w:rsidR="00F709D2" w:rsidRPr="008F4801">
        <w:t xml:space="preserve"> </w:t>
      </w:r>
      <w:r w:rsidR="00EF144B" w:rsidRPr="008F4801">
        <w:t>p</w:t>
      </w:r>
      <w:r w:rsidR="00F709D2" w:rsidRPr="008F4801">
        <w:t xml:space="preserve">ašvaldības policijas un </w:t>
      </w:r>
      <w:r w:rsidR="00EF144B" w:rsidRPr="008F4801">
        <w:t>b</w:t>
      </w:r>
      <w:r w:rsidR="00F709D2" w:rsidRPr="008F4801">
        <w:t xml:space="preserve">ūvvaldes amatpersonas </w:t>
      </w:r>
      <w:r w:rsidR="00D241FB" w:rsidRPr="00B95AD8">
        <w:t>ir tiesīg</w:t>
      </w:r>
      <w:r w:rsidR="007E0EFE" w:rsidRPr="00B95AD8">
        <w:t>as</w:t>
      </w:r>
      <w:r w:rsidR="00BE13DA" w:rsidRPr="00B95AD8">
        <w:t xml:space="preserve"> </w:t>
      </w:r>
      <w:r w:rsidR="00D241FB" w:rsidRPr="008F4801">
        <w:t xml:space="preserve">pārbaudīt </w:t>
      </w:r>
      <w:r w:rsidR="00821CAA" w:rsidRPr="00B95AD8">
        <w:rPr>
          <w:color w:val="000000" w:themeColor="text1"/>
        </w:rPr>
        <w:t>d</w:t>
      </w:r>
      <w:r w:rsidR="00D241FB" w:rsidRPr="00B95AD8">
        <w:rPr>
          <w:color w:val="000000" w:themeColor="text1"/>
        </w:rPr>
        <w:t>ecentralizēto kanalizācijas pakalpojumu saņemšanu apliecinošu attaisnojuma dokumentu esamību</w:t>
      </w:r>
      <w:r w:rsidR="00821CAA" w:rsidRPr="00B95AD8">
        <w:rPr>
          <w:color w:val="000000" w:themeColor="text1"/>
        </w:rPr>
        <w:t>.</w:t>
      </w:r>
    </w:p>
    <w:p w14:paraId="4F48A7BB" w14:textId="33CF4D5A" w:rsidR="009B31CE" w:rsidRPr="008F4801" w:rsidRDefault="009B31CE" w:rsidP="008F4801">
      <w:pPr>
        <w:pStyle w:val="ListParagraph"/>
        <w:numPr>
          <w:ilvl w:val="0"/>
          <w:numId w:val="13"/>
        </w:numPr>
        <w:shd w:val="clear" w:color="auto" w:fill="FFFFFF"/>
        <w:spacing w:after="120"/>
        <w:ind w:left="426" w:hanging="426"/>
        <w:contextualSpacing w:val="0"/>
      </w:pPr>
      <w:r w:rsidRPr="008F4801">
        <w:t xml:space="preserve">Aģentūras un </w:t>
      </w:r>
      <w:r w:rsidR="00B95AD8" w:rsidRPr="008F4801">
        <w:t>b</w:t>
      </w:r>
      <w:r w:rsidRPr="008F4801">
        <w:t>ūvvaldes amatpersonas ir tiesīgas:</w:t>
      </w:r>
    </w:p>
    <w:p w14:paraId="13ECA8CF" w14:textId="32D749EA" w:rsidR="009760E4" w:rsidRPr="009B31CE" w:rsidRDefault="00D241FB" w:rsidP="008F4801">
      <w:pPr>
        <w:pStyle w:val="ListParagraph"/>
        <w:numPr>
          <w:ilvl w:val="1"/>
          <w:numId w:val="13"/>
        </w:numPr>
        <w:shd w:val="clear" w:color="auto" w:fill="FFFFFF"/>
        <w:tabs>
          <w:tab w:val="left" w:pos="993"/>
        </w:tabs>
        <w:spacing w:after="120"/>
        <w:ind w:left="993" w:hanging="567"/>
        <w:contextualSpacing w:val="0"/>
        <w:jc w:val="both"/>
        <w:rPr>
          <w:color w:val="000000" w:themeColor="text1"/>
        </w:rPr>
      </w:pPr>
      <w:r w:rsidRPr="009B31CE">
        <w:rPr>
          <w:color w:val="000000" w:themeColor="text1"/>
        </w:rPr>
        <w:t xml:space="preserve">piekļūt </w:t>
      </w:r>
      <w:r w:rsidR="00963BFB" w:rsidRPr="009B31CE">
        <w:rPr>
          <w:color w:val="000000" w:themeColor="text1"/>
        </w:rPr>
        <w:t>S</w:t>
      </w:r>
      <w:r w:rsidRPr="009B31CE">
        <w:rPr>
          <w:color w:val="000000" w:themeColor="text1"/>
        </w:rPr>
        <w:t>istēmai</w:t>
      </w:r>
      <w:r w:rsidR="00963BFB" w:rsidRPr="009B31CE">
        <w:rPr>
          <w:color w:val="000000" w:themeColor="text1"/>
        </w:rPr>
        <w:t xml:space="preserve"> un veikt</w:t>
      </w:r>
      <w:r w:rsidRPr="009B31CE">
        <w:rPr>
          <w:color w:val="000000" w:themeColor="text1"/>
        </w:rPr>
        <w:t xml:space="preserve"> tās tehniskā nodrošinājuma un apsaimniekošanas prasību ievērošanas kontroli</w:t>
      </w:r>
      <w:r w:rsidR="00B95AD8">
        <w:rPr>
          <w:color w:val="000000" w:themeColor="text1"/>
        </w:rPr>
        <w:t>,</w:t>
      </w:r>
      <w:r w:rsidR="00B95AD8" w:rsidRPr="00B95AD8">
        <w:rPr>
          <w:color w:val="000000" w:themeColor="text1"/>
        </w:rPr>
        <w:t xml:space="preserve"> </w:t>
      </w:r>
      <w:r w:rsidR="00B95AD8" w:rsidRPr="009B31CE">
        <w:rPr>
          <w:color w:val="000000" w:themeColor="text1"/>
        </w:rPr>
        <w:t>saskaņojot ar īpašnieku vai valdītāju</w:t>
      </w:r>
      <w:r w:rsidRPr="009B31CE">
        <w:rPr>
          <w:color w:val="000000" w:themeColor="text1"/>
        </w:rPr>
        <w:t>;</w:t>
      </w:r>
    </w:p>
    <w:p w14:paraId="56F5B1CA" w14:textId="0D145212" w:rsidR="009760E4" w:rsidRDefault="00D241FB" w:rsidP="008F4801">
      <w:pPr>
        <w:pStyle w:val="ListParagraph"/>
        <w:numPr>
          <w:ilvl w:val="1"/>
          <w:numId w:val="13"/>
        </w:numPr>
        <w:shd w:val="clear" w:color="auto" w:fill="FFFFFF"/>
        <w:tabs>
          <w:tab w:val="left" w:pos="993"/>
        </w:tabs>
        <w:spacing w:after="120"/>
        <w:ind w:left="993" w:hanging="567"/>
        <w:contextualSpacing w:val="0"/>
        <w:jc w:val="both"/>
        <w:rPr>
          <w:color w:val="000000" w:themeColor="text1"/>
        </w:rPr>
      </w:pPr>
      <w:r w:rsidRPr="009760E4">
        <w:rPr>
          <w:color w:val="000000" w:themeColor="text1"/>
        </w:rPr>
        <w:t xml:space="preserve">pārbaudīt </w:t>
      </w:r>
      <w:r w:rsidR="00963BFB">
        <w:rPr>
          <w:color w:val="000000" w:themeColor="text1"/>
        </w:rPr>
        <w:t>S</w:t>
      </w:r>
      <w:r w:rsidRPr="009760E4">
        <w:rPr>
          <w:color w:val="000000" w:themeColor="text1"/>
        </w:rPr>
        <w:t>istēmu reģistr</w:t>
      </w:r>
      <w:r w:rsidR="00B95AD8">
        <w:rPr>
          <w:color w:val="000000" w:themeColor="text1"/>
        </w:rPr>
        <w:t>a</w:t>
      </w:r>
      <w:r w:rsidRPr="009760E4">
        <w:rPr>
          <w:color w:val="000000" w:themeColor="text1"/>
        </w:rPr>
        <w:t xml:space="preserve"> informācijas </w:t>
      </w:r>
      <w:r w:rsidR="00B95AD8">
        <w:rPr>
          <w:color w:val="000000" w:themeColor="text1"/>
        </w:rPr>
        <w:t>patiesumu</w:t>
      </w:r>
      <w:r w:rsidR="00B95AD8" w:rsidRPr="009760E4">
        <w:rPr>
          <w:color w:val="000000" w:themeColor="text1"/>
        </w:rPr>
        <w:t xml:space="preserve"> </w:t>
      </w:r>
      <w:r w:rsidR="00963BFB">
        <w:rPr>
          <w:color w:val="000000" w:themeColor="text1"/>
        </w:rPr>
        <w:t>un</w:t>
      </w:r>
      <w:r w:rsidRPr="009760E4">
        <w:rPr>
          <w:color w:val="000000" w:themeColor="text1"/>
        </w:rPr>
        <w:t xml:space="preserve"> nodrošinot tās precizēšanu, balstoties uz pārbaudes rezultātiem;</w:t>
      </w:r>
    </w:p>
    <w:p w14:paraId="11CCC51C" w14:textId="70D83AEE" w:rsidR="009760E4" w:rsidRDefault="00D241FB" w:rsidP="008F4801">
      <w:pPr>
        <w:pStyle w:val="ListParagraph"/>
        <w:numPr>
          <w:ilvl w:val="1"/>
          <w:numId w:val="13"/>
        </w:numPr>
        <w:shd w:val="clear" w:color="auto" w:fill="FFFFFF"/>
        <w:tabs>
          <w:tab w:val="left" w:pos="993"/>
        </w:tabs>
        <w:spacing w:after="120"/>
        <w:ind w:left="993" w:hanging="567"/>
        <w:contextualSpacing w:val="0"/>
        <w:jc w:val="both"/>
        <w:rPr>
          <w:color w:val="000000" w:themeColor="text1"/>
        </w:rPr>
      </w:pPr>
      <w:r w:rsidRPr="009760E4">
        <w:rPr>
          <w:color w:val="000000" w:themeColor="text1"/>
        </w:rPr>
        <w:t xml:space="preserve">pieprasīt </w:t>
      </w:r>
      <w:r w:rsidR="00B95AD8">
        <w:rPr>
          <w:color w:val="000000" w:themeColor="text1"/>
        </w:rPr>
        <w:t>no S</w:t>
      </w:r>
      <w:r w:rsidR="00B95AD8" w:rsidRPr="009760E4">
        <w:rPr>
          <w:color w:val="000000" w:themeColor="text1"/>
        </w:rPr>
        <w:t xml:space="preserve">istēmu reģistrā iekļautajiem asenizatoriem </w:t>
      </w:r>
      <w:r w:rsidRPr="009760E4">
        <w:rPr>
          <w:color w:val="000000" w:themeColor="text1"/>
        </w:rPr>
        <w:t>atskaites par izvesto notekūdeņu apjomu</w:t>
      </w:r>
      <w:r w:rsidR="008677FE">
        <w:rPr>
          <w:color w:val="000000" w:themeColor="text1"/>
        </w:rPr>
        <w:t>;</w:t>
      </w:r>
      <w:bookmarkStart w:id="31" w:name="p12"/>
      <w:bookmarkStart w:id="32" w:name="p-658961"/>
      <w:bookmarkEnd w:id="31"/>
      <w:bookmarkEnd w:id="32"/>
    </w:p>
    <w:p w14:paraId="6CEE3ADA" w14:textId="32239D90" w:rsidR="00F36A6A" w:rsidRDefault="00D241FB" w:rsidP="00B95AD8">
      <w:pPr>
        <w:pStyle w:val="ListParagraph"/>
        <w:numPr>
          <w:ilvl w:val="1"/>
          <w:numId w:val="13"/>
        </w:numPr>
        <w:shd w:val="clear" w:color="auto" w:fill="FFFFFF"/>
        <w:tabs>
          <w:tab w:val="left" w:pos="993"/>
        </w:tabs>
        <w:spacing w:after="120"/>
        <w:ind w:left="993" w:hanging="567"/>
        <w:contextualSpacing w:val="0"/>
        <w:jc w:val="both"/>
        <w:rPr>
          <w:color w:val="000000" w:themeColor="text1"/>
        </w:rPr>
      </w:pPr>
      <w:r w:rsidRPr="002B5F20">
        <w:rPr>
          <w:color w:val="000000" w:themeColor="text1"/>
        </w:rPr>
        <w:t xml:space="preserve">pieprasīt </w:t>
      </w:r>
      <w:r w:rsidR="00305C96" w:rsidRPr="002B5F20">
        <w:rPr>
          <w:color w:val="000000" w:themeColor="text1"/>
        </w:rPr>
        <w:t>S</w:t>
      </w:r>
      <w:r w:rsidRPr="002B5F20">
        <w:rPr>
          <w:color w:val="000000" w:themeColor="text1"/>
        </w:rPr>
        <w:t>istēm</w:t>
      </w:r>
      <w:r w:rsidR="00B95AD8">
        <w:rPr>
          <w:color w:val="000000" w:themeColor="text1"/>
        </w:rPr>
        <w:t>u</w:t>
      </w:r>
      <w:r w:rsidRPr="002B5F20">
        <w:rPr>
          <w:color w:val="000000" w:themeColor="text1"/>
        </w:rPr>
        <w:t xml:space="preserve"> īpašniek</w:t>
      </w:r>
      <w:r w:rsidR="00B95AD8">
        <w:rPr>
          <w:color w:val="000000" w:themeColor="text1"/>
        </w:rPr>
        <w:t>ie</w:t>
      </w:r>
      <w:r w:rsidRPr="002B5F20">
        <w:rPr>
          <w:color w:val="000000" w:themeColor="text1"/>
        </w:rPr>
        <w:t>m</w:t>
      </w:r>
      <w:r w:rsidR="00F36A6A">
        <w:rPr>
          <w:color w:val="000000" w:themeColor="text1"/>
        </w:rPr>
        <w:t>:</w:t>
      </w:r>
    </w:p>
    <w:p w14:paraId="663321EB" w14:textId="351F1A37" w:rsidR="00B32CBC" w:rsidRDefault="00B32CBC" w:rsidP="00B32CBC">
      <w:pPr>
        <w:pStyle w:val="ListParagraph"/>
        <w:numPr>
          <w:ilvl w:val="2"/>
          <w:numId w:val="13"/>
        </w:numPr>
        <w:shd w:val="clear" w:color="auto" w:fill="FFFFFF"/>
        <w:tabs>
          <w:tab w:val="left" w:pos="1701"/>
        </w:tabs>
        <w:spacing w:after="120"/>
        <w:ind w:left="1701" w:hanging="708"/>
        <w:contextualSpacing w:val="0"/>
        <w:jc w:val="both"/>
        <w:rPr>
          <w:color w:val="000000" w:themeColor="text1"/>
        </w:rPr>
      </w:pPr>
      <w:r w:rsidRPr="002B5F20">
        <w:rPr>
          <w:color w:val="000000" w:themeColor="text1"/>
        </w:rPr>
        <w:t>nodrošināt piekļuvi Sistē</w:t>
      </w:r>
      <w:r w:rsidR="00B95AD8">
        <w:rPr>
          <w:color w:val="000000" w:themeColor="text1"/>
        </w:rPr>
        <w:t>mai</w:t>
      </w:r>
      <w:r w:rsidRPr="002B5F20">
        <w:rPr>
          <w:color w:val="000000" w:themeColor="text1"/>
        </w:rPr>
        <w:t xml:space="preserve"> t</w:t>
      </w:r>
      <w:r w:rsidR="00B95AD8">
        <w:rPr>
          <w:color w:val="000000" w:themeColor="text1"/>
        </w:rPr>
        <w:t>ās</w:t>
      </w:r>
      <w:r w:rsidRPr="002B5F20">
        <w:rPr>
          <w:color w:val="000000" w:themeColor="text1"/>
        </w:rPr>
        <w:t xml:space="preserve"> darbības pārbaudei</w:t>
      </w:r>
      <w:r>
        <w:rPr>
          <w:color w:val="000000" w:themeColor="text1"/>
        </w:rPr>
        <w:t>;</w:t>
      </w:r>
    </w:p>
    <w:p w14:paraId="495841AA" w14:textId="740D2AA7" w:rsidR="00B32CBC" w:rsidRDefault="00B32CBC" w:rsidP="00B32CBC">
      <w:pPr>
        <w:pStyle w:val="ListParagraph"/>
        <w:numPr>
          <w:ilvl w:val="2"/>
          <w:numId w:val="13"/>
        </w:numPr>
        <w:shd w:val="clear" w:color="auto" w:fill="FFFFFF"/>
        <w:tabs>
          <w:tab w:val="left" w:pos="1701"/>
        </w:tabs>
        <w:spacing w:after="120"/>
        <w:ind w:left="1701" w:hanging="708"/>
        <w:contextualSpacing w:val="0"/>
        <w:jc w:val="both"/>
        <w:rPr>
          <w:color w:val="000000" w:themeColor="text1"/>
        </w:rPr>
      </w:pPr>
      <w:r w:rsidRPr="00A228F3">
        <w:rPr>
          <w:color w:val="000000" w:themeColor="text1"/>
        </w:rPr>
        <w:t>veikt Sistēm</w:t>
      </w:r>
      <w:r w:rsidR="00B95AD8">
        <w:rPr>
          <w:color w:val="000000" w:themeColor="text1"/>
        </w:rPr>
        <w:t>as</w:t>
      </w:r>
      <w:r w:rsidRPr="00A228F3">
        <w:rPr>
          <w:color w:val="000000" w:themeColor="text1"/>
        </w:rPr>
        <w:t xml:space="preserve"> ārpuskārtas tehnisko apkopi pie atbilstoša komersanta</w:t>
      </w:r>
      <w:r w:rsidR="00B95AD8">
        <w:rPr>
          <w:color w:val="000000" w:themeColor="text1"/>
        </w:rPr>
        <w:t xml:space="preserve"> </w:t>
      </w:r>
      <w:r w:rsidRPr="00A228F3">
        <w:rPr>
          <w:color w:val="000000" w:themeColor="text1"/>
        </w:rPr>
        <w:t>un iesniegt apliecinājumu par iekārtas tehnisko stāvokli un norādījumus tās turpmākai ekspluatācijai</w:t>
      </w:r>
      <w:r>
        <w:rPr>
          <w:color w:val="000000" w:themeColor="text1"/>
        </w:rPr>
        <w:t>;</w:t>
      </w:r>
    </w:p>
    <w:p w14:paraId="4D35A617" w14:textId="455CCE22" w:rsidR="00B32CBC" w:rsidRDefault="00B32CBC" w:rsidP="00B32CBC">
      <w:pPr>
        <w:pStyle w:val="ListParagraph"/>
        <w:numPr>
          <w:ilvl w:val="2"/>
          <w:numId w:val="13"/>
        </w:numPr>
        <w:shd w:val="clear" w:color="auto" w:fill="FFFFFF"/>
        <w:tabs>
          <w:tab w:val="left" w:pos="1701"/>
        </w:tabs>
        <w:spacing w:after="120"/>
        <w:ind w:left="1701" w:hanging="708"/>
        <w:contextualSpacing w:val="0"/>
        <w:jc w:val="both"/>
        <w:rPr>
          <w:color w:val="000000" w:themeColor="text1"/>
        </w:rPr>
      </w:pPr>
      <w:r w:rsidRPr="00DB2C6A">
        <w:rPr>
          <w:color w:val="000000" w:themeColor="text1"/>
        </w:rPr>
        <w:t xml:space="preserve">veikt </w:t>
      </w:r>
      <w:r>
        <w:rPr>
          <w:color w:val="000000" w:themeColor="text1"/>
        </w:rPr>
        <w:t>S</w:t>
      </w:r>
      <w:r w:rsidRPr="00DB2C6A">
        <w:rPr>
          <w:color w:val="000000" w:themeColor="text1"/>
        </w:rPr>
        <w:t xml:space="preserve">istēmas pārbūvi vai jaunas </w:t>
      </w:r>
      <w:r>
        <w:rPr>
          <w:color w:val="000000" w:themeColor="text1"/>
        </w:rPr>
        <w:t>S</w:t>
      </w:r>
      <w:r w:rsidRPr="00DB2C6A">
        <w:rPr>
          <w:color w:val="000000" w:themeColor="text1"/>
        </w:rPr>
        <w:t xml:space="preserve">istēmas izbūvi vai uzstādīšanu, lai novērstu videi nodarāmo kaitējumu, vai </w:t>
      </w:r>
      <w:r w:rsidR="00155D6A">
        <w:rPr>
          <w:color w:val="000000" w:themeColor="text1"/>
        </w:rPr>
        <w:t>arī veikt</w:t>
      </w:r>
      <w:r w:rsidRPr="00DB2C6A">
        <w:rPr>
          <w:color w:val="000000" w:themeColor="text1"/>
        </w:rPr>
        <w:t xml:space="preserve"> </w:t>
      </w:r>
      <w:r w:rsidR="00155D6A">
        <w:rPr>
          <w:color w:val="000000" w:themeColor="text1"/>
        </w:rPr>
        <w:t>Sistēmas</w:t>
      </w:r>
      <w:r w:rsidRPr="00DB2C6A">
        <w:rPr>
          <w:color w:val="000000" w:themeColor="text1"/>
        </w:rPr>
        <w:t xml:space="preserve"> pieslēgšanos centralizētajai kanalizācijas sistēmai</w:t>
      </w:r>
      <w:r>
        <w:rPr>
          <w:color w:val="000000" w:themeColor="text1"/>
        </w:rPr>
        <w:t>;</w:t>
      </w:r>
    </w:p>
    <w:p w14:paraId="05EA7618" w14:textId="55943723" w:rsidR="00B32CBC" w:rsidRDefault="00B32CBC" w:rsidP="00B32CBC">
      <w:pPr>
        <w:pStyle w:val="ListParagraph"/>
        <w:numPr>
          <w:ilvl w:val="2"/>
          <w:numId w:val="13"/>
        </w:numPr>
        <w:shd w:val="clear" w:color="auto" w:fill="FFFFFF"/>
        <w:tabs>
          <w:tab w:val="left" w:pos="1701"/>
        </w:tabs>
        <w:spacing w:after="120"/>
        <w:ind w:left="1701" w:hanging="708"/>
        <w:contextualSpacing w:val="0"/>
        <w:jc w:val="both"/>
        <w:rPr>
          <w:color w:val="000000" w:themeColor="text1"/>
        </w:rPr>
      </w:pPr>
      <w:r w:rsidRPr="00DB2C6A">
        <w:rPr>
          <w:color w:val="000000" w:themeColor="text1"/>
        </w:rPr>
        <w:t xml:space="preserve">veikt </w:t>
      </w:r>
      <w:r>
        <w:rPr>
          <w:color w:val="000000" w:themeColor="text1"/>
        </w:rPr>
        <w:t>S</w:t>
      </w:r>
      <w:r w:rsidRPr="00DB2C6A">
        <w:rPr>
          <w:color w:val="000000" w:themeColor="text1"/>
        </w:rPr>
        <w:t>istēmā uzkrāto notekūdeņu paraugu analīzes</w:t>
      </w:r>
      <w:r>
        <w:rPr>
          <w:color w:val="000000" w:themeColor="text1"/>
        </w:rPr>
        <w:t>.</w:t>
      </w:r>
    </w:p>
    <w:p w14:paraId="32141641" w14:textId="0BE5F93B" w:rsidR="00B32CBC" w:rsidRDefault="00B32CBC" w:rsidP="00B32CBC">
      <w:pPr>
        <w:pStyle w:val="ListParagraph"/>
        <w:numPr>
          <w:ilvl w:val="0"/>
          <w:numId w:val="13"/>
        </w:numPr>
        <w:shd w:val="clear" w:color="auto" w:fill="FFFFFF"/>
        <w:tabs>
          <w:tab w:val="left" w:pos="1701"/>
        </w:tabs>
        <w:spacing w:after="120"/>
        <w:ind w:left="426" w:hanging="426"/>
        <w:contextualSpacing w:val="0"/>
        <w:jc w:val="both"/>
        <w:rPr>
          <w:color w:val="000000" w:themeColor="text1"/>
        </w:rPr>
      </w:pPr>
      <w:r w:rsidRPr="003139FE">
        <w:rPr>
          <w:color w:val="000000" w:themeColor="text1"/>
        </w:rPr>
        <w:t>Izdevumus, kas saistīti ar Sistēmā uzkrāto notekūdeņu paraugu analīzēm, sedz:</w:t>
      </w:r>
    </w:p>
    <w:p w14:paraId="1096F25A" w14:textId="02FE1ED7" w:rsidR="00B32CBC" w:rsidRDefault="00B32CBC" w:rsidP="008F4801">
      <w:pPr>
        <w:pStyle w:val="ListParagraph"/>
        <w:numPr>
          <w:ilvl w:val="1"/>
          <w:numId w:val="13"/>
        </w:numPr>
        <w:shd w:val="clear" w:color="auto" w:fill="FFFFFF"/>
        <w:tabs>
          <w:tab w:val="left" w:pos="993"/>
        </w:tabs>
        <w:spacing w:after="120"/>
        <w:ind w:left="993" w:hanging="567"/>
        <w:contextualSpacing w:val="0"/>
        <w:jc w:val="both"/>
        <w:rPr>
          <w:color w:val="000000" w:themeColor="text1"/>
        </w:rPr>
      </w:pPr>
      <w:r w:rsidRPr="00AD24B3">
        <w:rPr>
          <w:color w:val="000000" w:themeColor="text1"/>
        </w:rPr>
        <w:lastRenderedPageBreak/>
        <w:t>Aģentūra, ja paraugu analīzēs nav konstatētas vielas, kuras aizliegts novadīt centralizētajā kanalizācijas sistēmā</w:t>
      </w:r>
      <w:r w:rsidR="00155D6A">
        <w:rPr>
          <w:color w:val="000000" w:themeColor="text1"/>
        </w:rPr>
        <w:t>,</w:t>
      </w:r>
      <w:r w:rsidRPr="00AD24B3">
        <w:rPr>
          <w:color w:val="000000" w:themeColor="text1"/>
        </w:rPr>
        <w:t xml:space="preserve"> un piesārņojošo vielu koncentrācija nepārsniedz normatīvajos aktos noteikto</w:t>
      </w:r>
      <w:r>
        <w:rPr>
          <w:color w:val="000000" w:themeColor="text1"/>
        </w:rPr>
        <w:t>;</w:t>
      </w:r>
    </w:p>
    <w:p w14:paraId="5C397399" w14:textId="362D8973" w:rsidR="00B32CBC" w:rsidRDefault="00B32CBC" w:rsidP="00B32CBC">
      <w:pPr>
        <w:pStyle w:val="ListParagraph"/>
        <w:numPr>
          <w:ilvl w:val="1"/>
          <w:numId w:val="13"/>
        </w:numPr>
        <w:shd w:val="clear" w:color="auto" w:fill="FFFFFF"/>
        <w:tabs>
          <w:tab w:val="left" w:pos="993"/>
        </w:tabs>
        <w:spacing w:after="120"/>
        <w:ind w:left="993" w:hanging="567"/>
        <w:contextualSpacing w:val="0"/>
        <w:jc w:val="both"/>
        <w:rPr>
          <w:color w:val="000000" w:themeColor="text1"/>
        </w:rPr>
      </w:pPr>
      <w:r w:rsidRPr="00AD24B3">
        <w:rPr>
          <w:color w:val="000000" w:themeColor="text1"/>
        </w:rPr>
        <w:t>Sistēmas īpašnieks, ja, paraugu analīzēs konstatētas vielas, kuras aizliegts novadīt centralizētajā kanalizācijas sistēmā</w:t>
      </w:r>
      <w:r>
        <w:rPr>
          <w:color w:val="000000" w:themeColor="text1"/>
        </w:rPr>
        <w:t>.</w:t>
      </w:r>
    </w:p>
    <w:p w14:paraId="73F16605" w14:textId="1B607581" w:rsidR="00B32CBC" w:rsidRPr="008F4801" w:rsidRDefault="00B32CBC" w:rsidP="008F4801">
      <w:pPr>
        <w:shd w:val="clear" w:color="auto" w:fill="FFFFFF"/>
        <w:spacing w:before="240"/>
        <w:jc w:val="center"/>
        <w:rPr>
          <w:b/>
          <w:bCs/>
          <w:color w:val="000000" w:themeColor="text1"/>
        </w:rPr>
      </w:pPr>
      <w:r w:rsidRPr="008F4801">
        <w:rPr>
          <w:b/>
          <w:bCs/>
          <w:color w:val="000000" w:themeColor="text1"/>
        </w:rPr>
        <w:t>V. Prasības asenizatoriem</w:t>
      </w:r>
    </w:p>
    <w:p w14:paraId="1AFD80A8" w14:textId="0C7B388B" w:rsidR="00B32CBC" w:rsidRPr="008F4801" w:rsidRDefault="00B32CBC" w:rsidP="00B32CBC">
      <w:pPr>
        <w:pStyle w:val="ListParagraph"/>
        <w:numPr>
          <w:ilvl w:val="0"/>
          <w:numId w:val="13"/>
        </w:numPr>
        <w:shd w:val="clear" w:color="auto" w:fill="FFFFFF"/>
        <w:tabs>
          <w:tab w:val="left" w:pos="993"/>
        </w:tabs>
        <w:spacing w:after="120"/>
        <w:ind w:left="426" w:hanging="426"/>
        <w:contextualSpacing w:val="0"/>
        <w:jc w:val="both"/>
      </w:pPr>
      <w:r w:rsidRPr="00DB2C6A">
        <w:rPr>
          <w:color w:val="000000" w:themeColor="text1"/>
        </w:rPr>
        <w:t>Decentralizētos kanalizācijas pakalpojumus snie</w:t>
      </w:r>
      <w:r w:rsidR="00155D6A">
        <w:rPr>
          <w:color w:val="000000" w:themeColor="text1"/>
        </w:rPr>
        <w:t xml:space="preserve">dz </w:t>
      </w:r>
      <w:r w:rsidRPr="00DB2C6A">
        <w:rPr>
          <w:color w:val="000000" w:themeColor="text1"/>
        </w:rPr>
        <w:t>asenizator</w:t>
      </w:r>
      <w:r>
        <w:rPr>
          <w:color w:val="000000" w:themeColor="text1"/>
        </w:rPr>
        <w:t>i</w:t>
      </w:r>
      <w:r w:rsidRPr="00DB2C6A">
        <w:rPr>
          <w:color w:val="000000" w:themeColor="text1"/>
        </w:rPr>
        <w:t>, kur</w:t>
      </w:r>
      <w:r>
        <w:rPr>
          <w:color w:val="000000" w:themeColor="text1"/>
        </w:rPr>
        <w:t>i</w:t>
      </w:r>
      <w:r w:rsidRPr="00DB2C6A">
        <w:rPr>
          <w:color w:val="000000" w:themeColor="text1"/>
        </w:rPr>
        <w:t xml:space="preserve"> atbilst šajos </w:t>
      </w:r>
      <w:r w:rsidRPr="008F4801">
        <w:t>noteikumos noteiktajām prasībām un ir reģistrēt</w:t>
      </w:r>
      <w:r w:rsidR="00155D6A" w:rsidRPr="008F4801">
        <w:t>i</w:t>
      </w:r>
      <w:r w:rsidRPr="008F4801">
        <w:t xml:space="preserve"> Ādažu novada pašvaldībā.</w:t>
      </w:r>
    </w:p>
    <w:p w14:paraId="0C61F027" w14:textId="1AC96757" w:rsidR="00B32CBC" w:rsidRDefault="00B32CBC" w:rsidP="00B32CBC">
      <w:pPr>
        <w:pStyle w:val="ListParagraph"/>
        <w:numPr>
          <w:ilvl w:val="0"/>
          <w:numId w:val="13"/>
        </w:numPr>
        <w:shd w:val="clear" w:color="auto" w:fill="FFFFFF"/>
        <w:tabs>
          <w:tab w:val="left" w:pos="993"/>
        </w:tabs>
        <w:spacing w:after="120"/>
        <w:ind w:left="426" w:hanging="426"/>
        <w:contextualSpacing w:val="0"/>
        <w:jc w:val="both"/>
        <w:rPr>
          <w:color w:val="000000" w:themeColor="text1"/>
        </w:rPr>
      </w:pPr>
      <w:r>
        <w:rPr>
          <w:color w:val="000000" w:themeColor="text1"/>
        </w:rPr>
        <w:t>Minimālās p</w:t>
      </w:r>
      <w:r w:rsidRPr="00DB2C6A">
        <w:rPr>
          <w:color w:val="000000" w:themeColor="text1"/>
        </w:rPr>
        <w:t>rasīb</w:t>
      </w:r>
      <w:r>
        <w:rPr>
          <w:color w:val="000000" w:themeColor="text1"/>
        </w:rPr>
        <w:t>as</w:t>
      </w:r>
      <w:r w:rsidRPr="00DB2C6A">
        <w:rPr>
          <w:color w:val="000000" w:themeColor="text1"/>
        </w:rPr>
        <w:t xml:space="preserve"> asenizatoram:</w:t>
      </w:r>
    </w:p>
    <w:p w14:paraId="3B8E3C50" w14:textId="7112971B" w:rsidR="00B32CBC" w:rsidRDefault="00B32CBC" w:rsidP="00B32CBC">
      <w:pPr>
        <w:pStyle w:val="ListParagraph"/>
        <w:numPr>
          <w:ilvl w:val="1"/>
          <w:numId w:val="13"/>
        </w:numPr>
        <w:shd w:val="clear" w:color="auto" w:fill="FFFFFF"/>
        <w:tabs>
          <w:tab w:val="left" w:pos="993"/>
        </w:tabs>
        <w:spacing w:after="120"/>
        <w:ind w:left="993" w:hanging="567"/>
        <w:contextualSpacing w:val="0"/>
        <w:jc w:val="both"/>
        <w:rPr>
          <w:color w:val="000000" w:themeColor="text1"/>
        </w:rPr>
      </w:pPr>
      <w:r w:rsidRPr="00DB2C6A">
        <w:rPr>
          <w:color w:val="000000" w:themeColor="text1"/>
        </w:rPr>
        <w:t xml:space="preserve">nodrošināt decentralizēto kanalizācijas pakalpojumu saņemšanas attaisnojošos dokumentus atbilstoši </w:t>
      </w:r>
      <w:r>
        <w:rPr>
          <w:color w:val="000000" w:themeColor="text1"/>
        </w:rPr>
        <w:t xml:space="preserve">ārējos </w:t>
      </w:r>
      <w:r w:rsidR="00155D6A">
        <w:rPr>
          <w:color w:val="000000" w:themeColor="text1"/>
        </w:rPr>
        <w:t>normatīvajos aktos</w:t>
      </w:r>
      <w:r w:rsidRPr="00DB2C6A">
        <w:rPr>
          <w:color w:val="000000" w:themeColor="text1"/>
        </w:rPr>
        <w:t xml:space="preserve"> un šajos noteikumos noteiktajām prasībām un to izsniegšanu </w:t>
      </w:r>
      <w:r>
        <w:rPr>
          <w:color w:val="000000" w:themeColor="text1"/>
        </w:rPr>
        <w:t>S</w:t>
      </w:r>
      <w:r w:rsidRPr="00DB2C6A">
        <w:rPr>
          <w:color w:val="000000" w:themeColor="text1"/>
        </w:rPr>
        <w:t>istēmu īpašniekiem vai valdītājiem</w:t>
      </w:r>
      <w:r>
        <w:rPr>
          <w:color w:val="000000" w:themeColor="text1"/>
        </w:rPr>
        <w:t>;</w:t>
      </w:r>
    </w:p>
    <w:p w14:paraId="26F5F0C8" w14:textId="5F940463" w:rsidR="00B32CBC" w:rsidRDefault="00B32CBC" w:rsidP="00B32CBC">
      <w:pPr>
        <w:pStyle w:val="ListParagraph"/>
        <w:numPr>
          <w:ilvl w:val="1"/>
          <w:numId w:val="13"/>
        </w:numPr>
        <w:shd w:val="clear" w:color="auto" w:fill="FFFFFF"/>
        <w:tabs>
          <w:tab w:val="left" w:pos="993"/>
        </w:tabs>
        <w:spacing w:after="120"/>
        <w:ind w:left="993" w:hanging="567"/>
        <w:contextualSpacing w:val="0"/>
        <w:jc w:val="both"/>
        <w:rPr>
          <w:color w:val="000000" w:themeColor="text1"/>
        </w:rPr>
      </w:pPr>
      <w:r w:rsidRPr="00DB2C6A">
        <w:rPr>
          <w:color w:val="000000" w:themeColor="text1"/>
        </w:rPr>
        <w:t xml:space="preserve">veikt Ādažu novada administratīvajā teritorijā esošajās </w:t>
      </w:r>
      <w:r>
        <w:rPr>
          <w:color w:val="000000" w:themeColor="text1"/>
        </w:rPr>
        <w:t>S</w:t>
      </w:r>
      <w:r w:rsidRPr="00DB2C6A">
        <w:rPr>
          <w:color w:val="000000" w:themeColor="text1"/>
        </w:rPr>
        <w:t>istēmās savākto notekūdeņu un nosēdumu, kā arī dūņu apjoma uzskaiti</w:t>
      </w:r>
      <w:r>
        <w:rPr>
          <w:color w:val="000000" w:themeColor="text1"/>
        </w:rPr>
        <w:t>;</w:t>
      </w:r>
    </w:p>
    <w:p w14:paraId="50E979D2" w14:textId="7D8BC988" w:rsidR="00B32CBC" w:rsidRDefault="00D241FB" w:rsidP="008F4801">
      <w:pPr>
        <w:pStyle w:val="ListParagraph"/>
        <w:numPr>
          <w:ilvl w:val="1"/>
          <w:numId w:val="13"/>
        </w:numPr>
        <w:shd w:val="clear" w:color="auto" w:fill="FFFFFF"/>
        <w:tabs>
          <w:tab w:val="left" w:pos="993"/>
        </w:tabs>
        <w:spacing w:after="120"/>
        <w:ind w:left="993" w:hanging="567"/>
        <w:contextualSpacing w:val="0"/>
        <w:jc w:val="both"/>
      </w:pPr>
      <w:bookmarkStart w:id="33" w:name="n5"/>
      <w:bookmarkStart w:id="34" w:name="n-658962"/>
      <w:bookmarkStart w:id="35" w:name="p13"/>
      <w:bookmarkStart w:id="36" w:name="p-658963"/>
      <w:bookmarkStart w:id="37" w:name="p14"/>
      <w:bookmarkStart w:id="38" w:name="p-658964"/>
      <w:bookmarkEnd w:id="33"/>
      <w:bookmarkEnd w:id="34"/>
      <w:bookmarkEnd w:id="35"/>
      <w:bookmarkEnd w:id="36"/>
      <w:bookmarkEnd w:id="37"/>
      <w:bookmarkEnd w:id="38"/>
      <w:r w:rsidRPr="00DB2C6A">
        <w:t xml:space="preserve">pārvadāt </w:t>
      </w:r>
      <w:r w:rsidR="00B456F1">
        <w:t>S</w:t>
      </w:r>
      <w:r w:rsidRPr="00DB2C6A">
        <w:t>istēmās savāktos notekūdeņus ar šim nolūkam paredzētu specializētu transportlīdzekli;</w:t>
      </w:r>
    </w:p>
    <w:p w14:paraId="537234BA" w14:textId="76BF699A" w:rsidR="00B32CBC" w:rsidRPr="008F4801" w:rsidRDefault="00D241FB" w:rsidP="008F4801">
      <w:pPr>
        <w:pStyle w:val="ListParagraph"/>
        <w:numPr>
          <w:ilvl w:val="1"/>
          <w:numId w:val="13"/>
        </w:numPr>
        <w:shd w:val="clear" w:color="auto" w:fill="FFFFFF"/>
        <w:tabs>
          <w:tab w:val="left" w:pos="993"/>
        </w:tabs>
        <w:spacing w:after="120"/>
        <w:ind w:left="993" w:hanging="567"/>
        <w:contextualSpacing w:val="0"/>
        <w:jc w:val="both"/>
        <w:rPr>
          <w:color w:val="000000" w:themeColor="text1"/>
        </w:rPr>
      </w:pPr>
      <w:r w:rsidRPr="008F4801">
        <w:rPr>
          <w:color w:val="000000" w:themeColor="text1"/>
        </w:rPr>
        <w:t xml:space="preserve">noslēgt rakstveida līgumu ar notekūdeņu attīrīšanas iekārtu (NAI) vai specializēto notekūdeņu pieņemšanas vietas īpašnieku par </w:t>
      </w:r>
      <w:r w:rsidR="00B456F1" w:rsidRPr="008F4801">
        <w:rPr>
          <w:color w:val="000000" w:themeColor="text1"/>
        </w:rPr>
        <w:t>S</w:t>
      </w:r>
      <w:r w:rsidRPr="008F4801">
        <w:rPr>
          <w:color w:val="000000" w:themeColor="text1"/>
        </w:rPr>
        <w:t>istēmās savākto notekūdeņu un nosēdumu novadīšanu un attīrīšanu;</w:t>
      </w:r>
    </w:p>
    <w:p w14:paraId="0F5A6F60" w14:textId="28433B3F" w:rsidR="00B32CBC" w:rsidRPr="008F4801" w:rsidRDefault="00D241FB" w:rsidP="008F4801">
      <w:pPr>
        <w:pStyle w:val="ListParagraph"/>
        <w:numPr>
          <w:ilvl w:val="1"/>
          <w:numId w:val="13"/>
        </w:numPr>
        <w:shd w:val="clear" w:color="auto" w:fill="FFFFFF"/>
        <w:tabs>
          <w:tab w:val="left" w:pos="993"/>
        </w:tabs>
        <w:spacing w:after="120"/>
        <w:ind w:left="993" w:hanging="567"/>
        <w:contextualSpacing w:val="0"/>
        <w:jc w:val="both"/>
        <w:rPr>
          <w:color w:val="000000" w:themeColor="text1"/>
        </w:rPr>
      </w:pPr>
      <w:r w:rsidRPr="008F4801">
        <w:rPr>
          <w:color w:val="000000" w:themeColor="text1"/>
        </w:rPr>
        <w:t xml:space="preserve">nodrošināt visu nepieciešamo pasākumu un darbību veikšanu, lai nepieļautu centralizētās kanalizācijas sistēmas aizsērējumu </w:t>
      </w:r>
      <w:r w:rsidR="00B456F1" w:rsidRPr="008F4801">
        <w:rPr>
          <w:color w:val="000000" w:themeColor="text1"/>
        </w:rPr>
        <w:t>S</w:t>
      </w:r>
      <w:r w:rsidRPr="008F4801">
        <w:rPr>
          <w:color w:val="000000" w:themeColor="text1"/>
        </w:rPr>
        <w:t>istēmās savākto notekūdeņu novadīšanas rezultātā;</w:t>
      </w:r>
    </w:p>
    <w:p w14:paraId="681995AE" w14:textId="3644B4EE" w:rsidR="00B32CBC" w:rsidRPr="008F4801" w:rsidRDefault="00B456F1" w:rsidP="008F4801">
      <w:pPr>
        <w:pStyle w:val="ListParagraph"/>
        <w:numPr>
          <w:ilvl w:val="1"/>
          <w:numId w:val="13"/>
        </w:numPr>
        <w:shd w:val="clear" w:color="auto" w:fill="FFFFFF"/>
        <w:tabs>
          <w:tab w:val="left" w:pos="993"/>
        </w:tabs>
        <w:spacing w:after="120"/>
        <w:ind w:left="993" w:hanging="567"/>
        <w:contextualSpacing w:val="0"/>
        <w:jc w:val="both"/>
        <w:rPr>
          <w:color w:val="000000" w:themeColor="text1"/>
        </w:rPr>
      </w:pPr>
      <w:r w:rsidRPr="008F4801">
        <w:rPr>
          <w:color w:val="000000" w:themeColor="text1"/>
        </w:rPr>
        <w:t>Sistēmu notekūdeņu novadīšanas rezultātā</w:t>
      </w:r>
      <w:r w:rsidR="00E05E40" w:rsidRPr="008F4801">
        <w:rPr>
          <w:color w:val="000000" w:themeColor="text1"/>
        </w:rPr>
        <w:t xml:space="preserve"> nepieļaut</w:t>
      </w:r>
      <w:r w:rsidRPr="008F4801">
        <w:rPr>
          <w:color w:val="000000" w:themeColor="text1"/>
        </w:rPr>
        <w:t xml:space="preserve"> </w:t>
      </w:r>
      <w:r w:rsidR="00D241FB" w:rsidRPr="008F4801">
        <w:rPr>
          <w:color w:val="000000" w:themeColor="text1"/>
        </w:rPr>
        <w:t>bīstamo atkritumu</w:t>
      </w:r>
      <w:r w:rsidRPr="008F4801">
        <w:rPr>
          <w:color w:val="000000" w:themeColor="text1"/>
        </w:rPr>
        <w:t xml:space="preserve"> nonākšanu centralizētajā kanalizācijas sistēmā</w:t>
      </w:r>
      <w:r w:rsidR="00D241FB" w:rsidRPr="008F4801">
        <w:rPr>
          <w:color w:val="000000" w:themeColor="text1"/>
        </w:rPr>
        <w:t>;</w:t>
      </w:r>
    </w:p>
    <w:p w14:paraId="1414B2B9" w14:textId="13229C07" w:rsidR="00F63D56" w:rsidRPr="008F4801" w:rsidRDefault="00D241FB" w:rsidP="00B32CBC">
      <w:pPr>
        <w:pStyle w:val="ListParagraph"/>
        <w:numPr>
          <w:ilvl w:val="1"/>
          <w:numId w:val="13"/>
        </w:numPr>
        <w:shd w:val="clear" w:color="auto" w:fill="FFFFFF"/>
        <w:tabs>
          <w:tab w:val="left" w:pos="993"/>
        </w:tabs>
        <w:spacing w:after="120"/>
        <w:ind w:left="993" w:hanging="567"/>
        <w:contextualSpacing w:val="0"/>
        <w:jc w:val="both"/>
      </w:pPr>
      <w:r w:rsidRPr="00155D6A">
        <w:t xml:space="preserve">līdz kārtējā gada 1. februārim iesniegt </w:t>
      </w:r>
      <w:r w:rsidR="00E05E40" w:rsidRPr="00155D6A">
        <w:t>A</w:t>
      </w:r>
      <w:r w:rsidR="003C3226" w:rsidRPr="00155D6A">
        <w:t xml:space="preserve">ģentūrai </w:t>
      </w:r>
      <w:r w:rsidRPr="00155D6A">
        <w:t>deklarāciju par iepriekšējā saimnieciskajā gadā izvesto</w:t>
      </w:r>
      <w:r w:rsidR="003C3226" w:rsidRPr="00155D6A">
        <w:t xml:space="preserve"> notekūdeņu un nosēdumu apjomu Ādažu novada</w:t>
      </w:r>
      <w:r w:rsidRPr="00155D6A">
        <w:t xml:space="preserve"> </w:t>
      </w:r>
      <w:r w:rsidRPr="003010A6">
        <w:t xml:space="preserve">pašvaldības </w:t>
      </w:r>
      <w:r w:rsidR="00E05E40" w:rsidRPr="003010A6">
        <w:t xml:space="preserve">administratīvajā </w:t>
      </w:r>
      <w:r w:rsidRPr="003010A6">
        <w:t>teritorijā</w:t>
      </w:r>
      <w:r w:rsidR="00155D6A" w:rsidRPr="008F4801">
        <w:t xml:space="preserve"> </w:t>
      </w:r>
      <w:r w:rsidRPr="003010A6">
        <w:t>(</w:t>
      </w:r>
      <w:r w:rsidR="003010A6" w:rsidRPr="008F4801">
        <w:t>2</w:t>
      </w:r>
      <w:r w:rsidRPr="003010A6">
        <w:t>. pielikums)</w:t>
      </w:r>
      <w:r w:rsidR="00842153" w:rsidRPr="008F4801">
        <w:t>.</w:t>
      </w:r>
      <w:r w:rsidR="00F63D56" w:rsidRPr="008F4801">
        <w:t xml:space="preserve"> </w:t>
      </w:r>
    </w:p>
    <w:p w14:paraId="36148A75" w14:textId="56405FA1" w:rsidR="00B32CBC" w:rsidRPr="008F4801" w:rsidRDefault="00B32CBC" w:rsidP="008F4801">
      <w:pPr>
        <w:shd w:val="clear" w:color="auto" w:fill="FFFFFF"/>
        <w:spacing w:before="240"/>
        <w:jc w:val="center"/>
        <w:rPr>
          <w:b/>
          <w:bCs/>
          <w:color w:val="000000" w:themeColor="text1"/>
        </w:rPr>
      </w:pPr>
      <w:r w:rsidRPr="008F4801">
        <w:rPr>
          <w:b/>
          <w:bCs/>
          <w:color w:val="000000" w:themeColor="text1"/>
        </w:rPr>
        <w:t>V</w:t>
      </w:r>
      <w:r>
        <w:rPr>
          <w:b/>
          <w:bCs/>
          <w:color w:val="000000" w:themeColor="text1"/>
        </w:rPr>
        <w:t>I</w:t>
      </w:r>
      <w:r w:rsidRPr="008F4801">
        <w:rPr>
          <w:b/>
          <w:bCs/>
          <w:color w:val="000000" w:themeColor="text1"/>
        </w:rPr>
        <w:t>. Asenizatoru reģistrācijas kārtība</w:t>
      </w:r>
    </w:p>
    <w:p w14:paraId="313DEFD5" w14:textId="71D9227E" w:rsidR="00B32CBC" w:rsidRPr="003010A6" w:rsidRDefault="00D241FB" w:rsidP="008F4801">
      <w:pPr>
        <w:pStyle w:val="ListParagraph"/>
        <w:numPr>
          <w:ilvl w:val="0"/>
          <w:numId w:val="13"/>
        </w:numPr>
        <w:shd w:val="clear" w:color="auto" w:fill="FFFFFF"/>
        <w:tabs>
          <w:tab w:val="left" w:pos="993"/>
        </w:tabs>
        <w:spacing w:after="120"/>
        <w:ind w:left="426" w:hanging="426"/>
        <w:contextualSpacing w:val="0"/>
        <w:jc w:val="both"/>
        <w:rPr>
          <w:color w:val="000000" w:themeColor="text1"/>
        </w:rPr>
      </w:pPr>
      <w:bookmarkStart w:id="39" w:name="n6"/>
      <w:bookmarkStart w:id="40" w:name="n-658965"/>
      <w:bookmarkStart w:id="41" w:name="p15"/>
      <w:bookmarkStart w:id="42" w:name="p-658966"/>
      <w:bookmarkEnd w:id="39"/>
      <w:bookmarkEnd w:id="40"/>
      <w:bookmarkEnd w:id="41"/>
      <w:bookmarkEnd w:id="42"/>
      <w:r w:rsidRPr="00DB2C6A">
        <w:rPr>
          <w:color w:val="000000" w:themeColor="text1"/>
        </w:rPr>
        <w:t xml:space="preserve">Papildu </w:t>
      </w:r>
      <w:r w:rsidR="00E05E40">
        <w:rPr>
          <w:color w:val="000000" w:themeColor="text1"/>
        </w:rPr>
        <w:t>ārējos normatīvajos aktos noteiktajām</w:t>
      </w:r>
      <w:r w:rsidRPr="00DB2C6A">
        <w:rPr>
          <w:color w:val="000000" w:themeColor="text1"/>
        </w:rPr>
        <w:t xml:space="preserve"> reģistrācijas prasībām</w:t>
      </w:r>
      <w:r w:rsidR="00E05E40">
        <w:rPr>
          <w:color w:val="000000" w:themeColor="text1"/>
        </w:rPr>
        <w:t>,</w:t>
      </w:r>
      <w:r w:rsidRPr="00DB2C6A">
        <w:rPr>
          <w:color w:val="000000" w:themeColor="text1"/>
        </w:rPr>
        <w:t xml:space="preserve"> asenizators iesniedz </w:t>
      </w:r>
      <w:r w:rsidR="00E05E40" w:rsidRPr="003010A6">
        <w:rPr>
          <w:color w:val="000000" w:themeColor="text1"/>
        </w:rPr>
        <w:t>A</w:t>
      </w:r>
      <w:r w:rsidR="003C3226" w:rsidRPr="003010A6">
        <w:rPr>
          <w:color w:val="000000" w:themeColor="text1"/>
        </w:rPr>
        <w:t>ģentūr</w:t>
      </w:r>
      <w:r w:rsidR="00E05E40" w:rsidRPr="003010A6">
        <w:rPr>
          <w:color w:val="000000" w:themeColor="text1"/>
        </w:rPr>
        <w:t>ai</w:t>
      </w:r>
      <w:r w:rsidR="003C3226" w:rsidRPr="003010A6">
        <w:rPr>
          <w:color w:val="000000" w:themeColor="text1"/>
        </w:rPr>
        <w:t xml:space="preserve"> </w:t>
      </w:r>
      <w:r w:rsidRPr="003010A6">
        <w:rPr>
          <w:color w:val="000000" w:themeColor="text1"/>
        </w:rPr>
        <w:t>iesniegumu (</w:t>
      </w:r>
      <w:r w:rsidR="003010A6" w:rsidRPr="008F4801">
        <w:rPr>
          <w:color w:val="000000" w:themeColor="text1"/>
        </w:rPr>
        <w:t>3</w:t>
      </w:r>
      <w:r w:rsidRPr="003010A6">
        <w:rPr>
          <w:color w:val="000000" w:themeColor="text1"/>
        </w:rPr>
        <w:t>. pielikums)</w:t>
      </w:r>
      <w:r w:rsidR="00D85ADD" w:rsidRPr="003010A6">
        <w:rPr>
          <w:color w:val="000000" w:themeColor="text1"/>
        </w:rPr>
        <w:t xml:space="preserve">, </w:t>
      </w:r>
      <w:r w:rsidRPr="003010A6">
        <w:rPr>
          <w:color w:val="000000" w:themeColor="text1"/>
        </w:rPr>
        <w:t>pievieno</w:t>
      </w:r>
      <w:r w:rsidR="00E05E40" w:rsidRPr="003010A6">
        <w:rPr>
          <w:color w:val="000000" w:themeColor="text1"/>
        </w:rPr>
        <w:t>jot</w:t>
      </w:r>
      <w:r w:rsidRPr="003010A6">
        <w:rPr>
          <w:color w:val="000000" w:themeColor="text1"/>
        </w:rPr>
        <w:t xml:space="preserve"> </w:t>
      </w:r>
      <w:bookmarkStart w:id="43" w:name="p16"/>
      <w:bookmarkStart w:id="44" w:name="p-658967"/>
      <w:bookmarkEnd w:id="43"/>
      <w:bookmarkEnd w:id="44"/>
      <w:r w:rsidRPr="003010A6">
        <w:rPr>
          <w:color w:val="000000" w:themeColor="text1"/>
        </w:rPr>
        <w:t>attiecīgus dokumentus, apliecinot, ka:</w:t>
      </w:r>
    </w:p>
    <w:p w14:paraId="2140CE2D" w14:textId="3FF0E115" w:rsidR="00B32CBC" w:rsidRPr="008F4801" w:rsidRDefault="00E32F43" w:rsidP="008F4801">
      <w:pPr>
        <w:pStyle w:val="ListParagraph"/>
        <w:numPr>
          <w:ilvl w:val="1"/>
          <w:numId w:val="13"/>
        </w:numPr>
        <w:shd w:val="clear" w:color="auto" w:fill="FFFFFF"/>
        <w:tabs>
          <w:tab w:val="left" w:pos="993"/>
        </w:tabs>
        <w:spacing w:after="120"/>
        <w:ind w:left="993" w:hanging="567"/>
        <w:contextualSpacing w:val="0"/>
        <w:jc w:val="both"/>
        <w:rPr>
          <w:color w:val="000000" w:themeColor="text1"/>
        </w:rPr>
      </w:pPr>
      <w:r>
        <w:rPr>
          <w:color w:val="000000" w:themeColor="text1"/>
        </w:rPr>
        <w:t xml:space="preserve">asenizators </w:t>
      </w:r>
      <w:r w:rsidR="00D241FB" w:rsidRPr="008F4801">
        <w:rPr>
          <w:color w:val="000000" w:themeColor="text1"/>
        </w:rPr>
        <w:t>ir tiesīgs veikt kravas autopārvadājumus vai pašpārvadājumus Latvijas Republikas teritorijā, izņemot, ja pakalpojums tiks sniegts ar traktortehniku, izmantojot asenizācijas mucu;</w:t>
      </w:r>
    </w:p>
    <w:p w14:paraId="1E842AB2" w14:textId="3A22AC77" w:rsidR="00B32CBC" w:rsidRPr="008F4801" w:rsidRDefault="00D241FB" w:rsidP="008F4801">
      <w:pPr>
        <w:pStyle w:val="ListParagraph"/>
        <w:numPr>
          <w:ilvl w:val="1"/>
          <w:numId w:val="13"/>
        </w:numPr>
        <w:shd w:val="clear" w:color="auto" w:fill="FFFFFF"/>
        <w:tabs>
          <w:tab w:val="left" w:pos="993"/>
        </w:tabs>
        <w:spacing w:after="120"/>
        <w:ind w:left="993" w:hanging="567"/>
        <w:contextualSpacing w:val="0"/>
        <w:jc w:val="both"/>
        <w:rPr>
          <w:color w:val="000000" w:themeColor="text1"/>
        </w:rPr>
      </w:pPr>
      <w:r w:rsidRPr="008F4801">
        <w:rPr>
          <w:color w:val="000000" w:themeColor="text1"/>
        </w:rPr>
        <w:t>iesnieguma iesniegšanas dienā asenizatoram nav nodokļu parādu, tai skaitā, valsts sociālās apdrošināšanas obligāto iemaksu parādu, kas kopsummā pārsniedz 150 </w:t>
      </w:r>
      <w:r w:rsidRPr="008F4801">
        <w:rPr>
          <w:i/>
          <w:iCs/>
          <w:color w:val="000000" w:themeColor="text1"/>
        </w:rPr>
        <w:t>euro</w:t>
      </w:r>
      <w:r w:rsidRPr="008F4801">
        <w:rPr>
          <w:color w:val="000000" w:themeColor="text1"/>
        </w:rPr>
        <w:t>;</w:t>
      </w:r>
    </w:p>
    <w:p w14:paraId="62DC6A3F" w14:textId="5F3F1244" w:rsidR="00B32CBC" w:rsidRPr="008F4801" w:rsidRDefault="002F7B0C" w:rsidP="008F4801">
      <w:pPr>
        <w:pStyle w:val="ListParagraph"/>
        <w:numPr>
          <w:ilvl w:val="1"/>
          <w:numId w:val="13"/>
        </w:numPr>
        <w:shd w:val="clear" w:color="auto" w:fill="FFFFFF"/>
        <w:tabs>
          <w:tab w:val="left" w:pos="993"/>
        </w:tabs>
        <w:spacing w:after="120"/>
        <w:ind w:left="993" w:hanging="567"/>
        <w:contextualSpacing w:val="0"/>
        <w:jc w:val="both"/>
        <w:rPr>
          <w:color w:val="000000" w:themeColor="text1"/>
        </w:rPr>
      </w:pPr>
      <w:r w:rsidRPr="008F4801">
        <w:rPr>
          <w:color w:val="000000" w:themeColor="text1"/>
        </w:rPr>
        <w:t xml:space="preserve">asenizatoram </w:t>
      </w:r>
      <w:r w:rsidR="00D241FB" w:rsidRPr="008F4801">
        <w:rPr>
          <w:color w:val="000000" w:themeColor="text1"/>
        </w:rPr>
        <w:t>ir noslēgts līgums ar notekūdeņu attīrīšanas iekārtu (NAI) vai specializēto notekūdeņu pieņemšanas vietu īpašnieku</w:t>
      </w:r>
      <w:r w:rsidRPr="008F4801">
        <w:rPr>
          <w:color w:val="000000" w:themeColor="text1"/>
        </w:rPr>
        <w:t>.</w:t>
      </w:r>
      <w:bookmarkStart w:id="45" w:name="p17"/>
      <w:bookmarkStart w:id="46" w:name="p-658968"/>
      <w:bookmarkEnd w:id="45"/>
      <w:bookmarkEnd w:id="46"/>
    </w:p>
    <w:p w14:paraId="494BA0DA" w14:textId="141AAC0E" w:rsidR="00B32CBC" w:rsidRPr="008F4801" w:rsidRDefault="002F7B0C" w:rsidP="008F4801">
      <w:pPr>
        <w:pStyle w:val="ListParagraph"/>
        <w:numPr>
          <w:ilvl w:val="0"/>
          <w:numId w:val="13"/>
        </w:numPr>
        <w:shd w:val="clear" w:color="auto" w:fill="FFFFFF"/>
        <w:tabs>
          <w:tab w:val="left" w:pos="993"/>
        </w:tabs>
        <w:spacing w:after="120"/>
        <w:ind w:left="426" w:hanging="426"/>
        <w:contextualSpacing w:val="0"/>
        <w:jc w:val="both"/>
        <w:rPr>
          <w:color w:val="000000" w:themeColor="text1"/>
        </w:rPr>
      </w:pPr>
      <w:bookmarkStart w:id="47" w:name="p18"/>
      <w:bookmarkStart w:id="48" w:name="p-658969"/>
      <w:bookmarkEnd w:id="47"/>
      <w:bookmarkEnd w:id="48"/>
      <w:r w:rsidRPr="008F4801">
        <w:rPr>
          <w:color w:val="000000" w:themeColor="text1"/>
        </w:rPr>
        <w:t>A</w:t>
      </w:r>
      <w:r w:rsidR="003C3226" w:rsidRPr="008F4801">
        <w:rPr>
          <w:color w:val="000000" w:themeColor="text1"/>
        </w:rPr>
        <w:t xml:space="preserve">ģentūra </w:t>
      </w:r>
      <w:r w:rsidR="00D241FB" w:rsidRPr="008F4801">
        <w:rPr>
          <w:color w:val="000000" w:themeColor="text1"/>
        </w:rPr>
        <w:t>pārliecinās par</w:t>
      </w:r>
      <w:r w:rsidRPr="008F4801">
        <w:rPr>
          <w:color w:val="000000" w:themeColor="text1"/>
        </w:rPr>
        <w:t xml:space="preserve"> </w:t>
      </w:r>
      <w:r w:rsidR="00D241FB" w:rsidRPr="008F4801">
        <w:rPr>
          <w:color w:val="000000" w:themeColor="text1"/>
        </w:rPr>
        <w:t>asenizatora reģistrācijas datiem, ja asenizators ir juridiska persona</w:t>
      </w:r>
      <w:r w:rsidRPr="008F4801">
        <w:rPr>
          <w:color w:val="000000" w:themeColor="text1"/>
        </w:rPr>
        <w:t xml:space="preserve">, kā arī </w:t>
      </w:r>
      <w:r w:rsidR="00D241FB" w:rsidRPr="008F4801">
        <w:rPr>
          <w:color w:val="000000" w:themeColor="text1"/>
        </w:rPr>
        <w:t>Valsts ieņēmumu dienesta publiskajā datu bāzē reģistrētajiem datiem par ienākuma nodokļa maksātājiem, ja asenizators ir fiziska persona.</w:t>
      </w:r>
      <w:bookmarkStart w:id="49" w:name="p19"/>
      <w:bookmarkStart w:id="50" w:name="p-658970"/>
      <w:bookmarkEnd w:id="49"/>
      <w:bookmarkEnd w:id="50"/>
      <w:r w:rsidRPr="008F4801">
        <w:rPr>
          <w:color w:val="000000" w:themeColor="text1"/>
        </w:rPr>
        <w:t xml:space="preserve"> </w:t>
      </w:r>
      <w:r w:rsidR="00D241FB" w:rsidRPr="008F4801">
        <w:rPr>
          <w:color w:val="000000" w:themeColor="text1"/>
        </w:rPr>
        <w:t xml:space="preserve">Asenizatoram ir tiesības pašam iegūt un iesniegt </w:t>
      </w:r>
      <w:r w:rsidRPr="008F4801">
        <w:rPr>
          <w:color w:val="000000" w:themeColor="text1"/>
        </w:rPr>
        <w:t>A</w:t>
      </w:r>
      <w:r w:rsidR="003C3226" w:rsidRPr="008F4801">
        <w:rPr>
          <w:color w:val="000000" w:themeColor="text1"/>
        </w:rPr>
        <w:t xml:space="preserve">ģentūrai </w:t>
      </w:r>
      <w:r w:rsidR="00D241FB" w:rsidRPr="008F4801">
        <w:rPr>
          <w:color w:val="000000" w:themeColor="text1"/>
        </w:rPr>
        <w:t>minēto informāciju apliecinošus dokumentus.</w:t>
      </w:r>
      <w:bookmarkStart w:id="51" w:name="p20"/>
      <w:bookmarkStart w:id="52" w:name="p-658971"/>
      <w:bookmarkEnd w:id="51"/>
      <w:bookmarkEnd w:id="52"/>
    </w:p>
    <w:p w14:paraId="504441BE" w14:textId="5E475F7D" w:rsidR="00B32CBC" w:rsidRPr="008F4801" w:rsidRDefault="0031438E" w:rsidP="008F4801">
      <w:pPr>
        <w:pStyle w:val="ListParagraph"/>
        <w:numPr>
          <w:ilvl w:val="0"/>
          <w:numId w:val="13"/>
        </w:numPr>
        <w:shd w:val="clear" w:color="auto" w:fill="FFFFFF"/>
        <w:tabs>
          <w:tab w:val="left" w:pos="993"/>
        </w:tabs>
        <w:spacing w:after="120"/>
        <w:ind w:left="426" w:hanging="426"/>
        <w:contextualSpacing w:val="0"/>
        <w:jc w:val="both"/>
        <w:rPr>
          <w:color w:val="000000" w:themeColor="text1"/>
        </w:rPr>
      </w:pPr>
      <w:r w:rsidRPr="008F4801">
        <w:rPr>
          <w:color w:val="000000" w:themeColor="text1"/>
        </w:rPr>
        <w:lastRenderedPageBreak/>
        <w:t>Aģentūra izskata asenizatora iesniegumu 15 (piecpadsmit) darba dienu laikā no visu šajos noteikumos noteiktos dokumentu saņemšanas dienas un pieņem lēmumu par a</w:t>
      </w:r>
      <w:r w:rsidR="00D241FB" w:rsidRPr="008F4801">
        <w:rPr>
          <w:color w:val="000000" w:themeColor="text1"/>
        </w:rPr>
        <w:t>senizator</w:t>
      </w:r>
      <w:r w:rsidRPr="008F4801">
        <w:rPr>
          <w:color w:val="000000" w:themeColor="text1"/>
        </w:rPr>
        <w:t>a</w:t>
      </w:r>
      <w:r w:rsidR="00D241FB" w:rsidRPr="008F4801">
        <w:rPr>
          <w:color w:val="000000" w:themeColor="text1"/>
        </w:rPr>
        <w:t xml:space="preserve"> reģistr</w:t>
      </w:r>
      <w:r w:rsidR="002F7B0C" w:rsidRPr="008F4801">
        <w:rPr>
          <w:color w:val="000000" w:themeColor="text1"/>
        </w:rPr>
        <w:t>ē</w:t>
      </w:r>
      <w:r w:rsidRPr="008F4801">
        <w:rPr>
          <w:color w:val="000000" w:themeColor="text1"/>
        </w:rPr>
        <w:t>šanu</w:t>
      </w:r>
      <w:r w:rsidR="00D241FB" w:rsidRPr="008F4801">
        <w:rPr>
          <w:color w:val="000000" w:themeColor="text1"/>
        </w:rPr>
        <w:t xml:space="preserve">, </w:t>
      </w:r>
      <w:r w:rsidRPr="008F4801">
        <w:rPr>
          <w:color w:val="000000" w:themeColor="text1"/>
        </w:rPr>
        <w:t>j</w:t>
      </w:r>
      <w:r w:rsidR="00D241FB" w:rsidRPr="008F4801">
        <w:rPr>
          <w:color w:val="000000" w:themeColor="text1"/>
        </w:rPr>
        <w:t xml:space="preserve">a asenizators atbilst šajos noteikumos </w:t>
      </w:r>
      <w:r w:rsidR="002F7B0C" w:rsidRPr="008F4801">
        <w:rPr>
          <w:color w:val="000000" w:themeColor="text1"/>
        </w:rPr>
        <w:t xml:space="preserve">noteiktajām </w:t>
      </w:r>
      <w:r w:rsidR="00D241FB" w:rsidRPr="008F4801">
        <w:rPr>
          <w:color w:val="000000" w:themeColor="text1"/>
        </w:rPr>
        <w:t>prasībām.</w:t>
      </w:r>
      <w:bookmarkStart w:id="53" w:name="p21"/>
      <w:bookmarkStart w:id="54" w:name="p-658972"/>
      <w:bookmarkEnd w:id="53"/>
      <w:bookmarkEnd w:id="54"/>
    </w:p>
    <w:p w14:paraId="64BFC434" w14:textId="73272668" w:rsidR="00B32CBC" w:rsidRPr="008F4801" w:rsidRDefault="0031438E" w:rsidP="008F4801">
      <w:pPr>
        <w:pStyle w:val="ListParagraph"/>
        <w:numPr>
          <w:ilvl w:val="0"/>
          <w:numId w:val="13"/>
        </w:numPr>
        <w:shd w:val="clear" w:color="auto" w:fill="FFFFFF"/>
        <w:tabs>
          <w:tab w:val="left" w:pos="993"/>
        </w:tabs>
        <w:spacing w:after="120"/>
        <w:ind w:left="426" w:hanging="426"/>
        <w:contextualSpacing w:val="0"/>
        <w:jc w:val="both"/>
        <w:rPr>
          <w:color w:val="000000" w:themeColor="text1"/>
        </w:rPr>
      </w:pPr>
      <w:bookmarkStart w:id="55" w:name="p22"/>
      <w:bookmarkStart w:id="56" w:name="p-658973"/>
      <w:bookmarkEnd w:id="55"/>
      <w:bookmarkEnd w:id="56"/>
      <w:r w:rsidRPr="008F4801">
        <w:rPr>
          <w:color w:val="000000" w:themeColor="text1"/>
        </w:rPr>
        <w:t>A</w:t>
      </w:r>
      <w:r w:rsidR="003C3226" w:rsidRPr="008F4801">
        <w:rPr>
          <w:color w:val="000000" w:themeColor="text1"/>
        </w:rPr>
        <w:t xml:space="preserve">ģentūra </w:t>
      </w:r>
      <w:r w:rsidRPr="008F4801">
        <w:rPr>
          <w:color w:val="000000" w:themeColor="text1"/>
        </w:rPr>
        <w:t>3 (</w:t>
      </w:r>
      <w:r w:rsidR="00D241FB" w:rsidRPr="008F4801">
        <w:rPr>
          <w:color w:val="000000" w:themeColor="text1"/>
        </w:rPr>
        <w:t>trīs</w:t>
      </w:r>
      <w:r w:rsidRPr="008F4801">
        <w:rPr>
          <w:color w:val="000000" w:themeColor="text1"/>
        </w:rPr>
        <w:t>)</w:t>
      </w:r>
      <w:r w:rsidR="00D241FB" w:rsidRPr="008F4801">
        <w:rPr>
          <w:color w:val="000000" w:themeColor="text1"/>
        </w:rPr>
        <w:t xml:space="preserve"> darba dienu laikā pēc lēmuma pieņemšanas publicē pašvaldības tīmekļa vietnē </w:t>
      </w:r>
      <w:hyperlink r:id="rId12" w:history="1">
        <w:r w:rsidRPr="00F95F9E">
          <w:rPr>
            <w:rStyle w:val="Hyperlink"/>
          </w:rPr>
          <w:t>www.adazi.lv</w:t>
        </w:r>
      </w:hyperlink>
      <w:r w:rsidRPr="008F4801">
        <w:rPr>
          <w:color w:val="000000" w:themeColor="text1"/>
        </w:rPr>
        <w:t xml:space="preserve"> </w:t>
      </w:r>
      <w:r w:rsidR="00D241FB" w:rsidRPr="008F4801">
        <w:rPr>
          <w:color w:val="000000" w:themeColor="text1"/>
        </w:rPr>
        <w:t xml:space="preserve">informāciju par asenizatora reģistrāciju. </w:t>
      </w:r>
    </w:p>
    <w:p w14:paraId="42AC3FB3" w14:textId="3FF9687B" w:rsidR="00B32CBC" w:rsidRPr="008F4801" w:rsidRDefault="00D241FB" w:rsidP="008F4801">
      <w:pPr>
        <w:pStyle w:val="ListParagraph"/>
        <w:numPr>
          <w:ilvl w:val="0"/>
          <w:numId w:val="13"/>
        </w:numPr>
        <w:shd w:val="clear" w:color="auto" w:fill="FFFFFF"/>
        <w:tabs>
          <w:tab w:val="left" w:pos="993"/>
        </w:tabs>
        <w:spacing w:after="120"/>
        <w:ind w:left="426" w:hanging="426"/>
        <w:contextualSpacing w:val="0"/>
        <w:jc w:val="both"/>
        <w:rPr>
          <w:color w:val="000000" w:themeColor="text1"/>
        </w:rPr>
      </w:pPr>
      <w:r w:rsidRPr="008F4801">
        <w:rPr>
          <w:color w:val="000000" w:themeColor="text1"/>
        </w:rPr>
        <w:t xml:space="preserve">Reģistrācijas neveikšanas gadījumā </w:t>
      </w:r>
      <w:r w:rsidR="0031438E" w:rsidRPr="008F4801">
        <w:rPr>
          <w:color w:val="000000" w:themeColor="text1"/>
        </w:rPr>
        <w:t>A</w:t>
      </w:r>
      <w:r w:rsidR="00FF006B" w:rsidRPr="008F4801">
        <w:rPr>
          <w:color w:val="000000" w:themeColor="text1"/>
        </w:rPr>
        <w:t>ģentūr</w:t>
      </w:r>
      <w:r w:rsidR="0031438E" w:rsidRPr="008F4801">
        <w:rPr>
          <w:color w:val="000000" w:themeColor="text1"/>
        </w:rPr>
        <w:t>a</w:t>
      </w:r>
      <w:r w:rsidR="00FF006B" w:rsidRPr="008F4801">
        <w:rPr>
          <w:color w:val="000000" w:themeColor="text1"/>
        </w:rPr>
        <w:t xml:space="preserve"> </w:t>
      </w:r>
      <w:proofErr w:type="spellStart"/>
      <w:r w:rsidRPr="008F4801">
        <w:rPr>
          <w:color w:val="000000" w:themeColor="text1"/>
        </w:rPr>
        <w:t>nosūta</w:t>
      </w:r>
      <w:proofErr w:type="spellEnd"/>
      <w:r w:rsidRPr="008F4801">
        <w:rPr>
          <w:color w:val="000000" w:themeColor="text1"/>
        </w:rPr>
        <w:t xml:space="preserve"> rakstveida informāciju asenizatoram par trūkumiem, kas konstatēti iesnieguma izskatīšanas gaitā, un </w:t>
      </w:r>
      <w:r w:rsidR="0031438E" w:rsidRPr="008F4801">
        <w:rPr>
          <w:color w:val="000000" w:themeColor="text1"/>
        </w:rPr>
        <w:t xml:space="preserve">nosaka </w:t>
      </w:r>
      <w:r w:rsidRPr="008F4801">
        <w:rPr>
          <w:color w:val="000000" w:themeColor="text1"/>
        </w:rPr>
        <w:t xml:space="preserve">to novēršanas termiņu. </w:t>
      </w:r>
      <w:r w:rsidR="0031438E" w:rsidRPr="008F4801">
        <w:rPr>
          <w:color w:val="000000" w:themeColor="text1"/>
        </w:rPr>
        <w:t>J</w:t>
      </w:r>
      <w:r w:rsidRPr="008F4801">
        <w:rPr>
          <w:color w:val="000000" w:themeColor="text1"/>
        </w:rPr>
        <w:t xml:space="preserve">a trūkumi netiek novērsti termiņā, iesniegums tiek uzskatīts par neiesniegtu un saņemtie dokumenti tiek </w:t>
      </w:r>
      <w:r w:rsidR="0031438E" w:rsidRPr="008F4801">
        <w:rPr>
          <w:color w:val="000000" w:themeColor="text1"/>
        </w:rPr>
        <w:t xml:space="preserve">izsniegti </w:t>
      </w:r>
      <w:r w:rsidRPr="008F4801">
        <w:rPr>
          <w:color w:val="000000" w:themeColor="text1"/>
        </w:rPr>
        <w:t>asenizatoram.</w:t>
      </w:r>
      <w:bookmarkStart w:id="57" w:name="p23"/>
      <w:bookmarkStart w:id="58" w:name="p-658974"/>
      <w:bookmarkEnd w:id="57"/>
      <w:bookmarkEnd w:id="58"/>
    </w:p>
    <w:p w14:paraId="3E17757C" w14:textId="6F99D807" w:rsidR="00B32CBC" w:rsidRPr="005C2643" w:rsidRDefault="00D241FB" w:rsidP="008F4801">
      <w:pPr>
        <w:pStyle w:val="ListParagraph"/>
        <w:numPr>
          <w:ilvl w:val="0"/>
          <w:numId w:val="13"/>
        </w:numPr>
        <w:shd w:val="clear" w:color="auto" w:fill="FFFFFF"/>
        <w:tabs>
          <w:tab w:val="left" w:pos="993"/>
        </w:tabs>
        <w:spacing w:after="120"/>
        <w:ind w:left="426" w:hanging="426"/>
        <w:contextualSpacing w:val="0"/>
        <w:jc w:val="both"/>
      </w:pPr>
      <w:r w:rsidRPr="008F4801">
        <w:rPr>
          <w:color w:val="000000" w:themeColor="text1"/>
        </w:rPr>
        <w:t>Ja asenizatora darbībās tiek konstatēti normatīvo aktu pārkāpumi ūdenssaimniecības pakalpojumu sniegšanas jom</w:t>
      </w:r>
      <w:r w:rsidR="00572289" w:rsidRPr="008F4801">
        <w:rPr>
          <w:color w:val="000000" w:themeColor="text1"/>
        </w:rPr>
        <w:t>ā</w:t>
      </w:r>
      <w:r w:rsidRPr="008F4801">
        <w:rPr>
          <w:color w:val="000000" w:themeColor="text1"/>
        </w:rPr>
        <w:t>, komerctiesību jom</w:t>
      </w:r>
      <w:r w:rsidR="00572289" w:rsidRPr="008F4801">
        <w:rPr>
          <w:color w:val="000000" w:themeColor="text1"/>
        </w:rPr>
        <w:t>ā</w:t>
      </w:r>
      <w:r w:rsidRPr="008F4801">
        <w:rPr>
          <w:color w:val="000000" w:themeColor="text1"/>
        </w:rPr>
        <w:t>, profesionālās darbības sfēr</w:t>
      </w:r>
      <w:r w:rsidR="00572289" w:rsidRPr="008F4801">
        <w:rPr>
          <w:color w:val="000000" w:themeColor="text1"/>
        </w:rPr>
        <w:t>ā</w:t>
      </w:r>
      <w:r w:rsidRPr="008F4801">
        <w:rPr>
          <w:color w:val="000000" w:themeColor="text1"/>
        </w:rPr>
        <w:t>, finanšu saistību izpild</w:t>
      </w:r>
      <w:r w:rsidR="00572289" w:rsidRPr="008F4801">
        <w:rPr>
          <w:color w:val="000000" w:themeColor="text1"/>
        </w:rPr>
        <w:t>ē</w:t>
      </w:r>
      <w:r w:rsidRPr="008F4801">
        <w:rPr>
          <w:color w:val="000000" w:themeColor="text1"/>
        </w:rPr>
        <w:t>, kravu autopārvadājumu jom</w:t>
      </w:r>
      <w:r w:rsidR="00572289" w:rsidRPr="008F4801">
        <w:rPr>
          <w:color w:val="000000" w:themeColor="text1"/>
        </w:rPr>
        <w:t>ā</w:t>
      </w:r>
      <w:r w:rsidRPr="008F4801">
        <w:rPr>
          <w:color w:val="000000" w:themeColor="text1"/>
        </w:rPr>
        <w:t xml:space="preserve"> vai vides aizsardzības jom</w:t>
      </w:r>
      <w:r w:rsidR="00572289" w:rsidRPr="008F4801">
        <w:rPr>
          <w:color w:val="000000" w:themeColor="text1"/>
        </w:rPr>
        <w:t>ā</w:t>
      </w:r>
      <w:r w:rsidRPr="008F4801">
        <w:rPr>
          <w:color w:val="000000" w:themeColor="text1"/>
        </w:rPr>
        <w:t xml:space="preserve">, </w:t>
      </w:r>
      <w:r w:rsidR="00572289" w:rsidRPr="003D59F2">
        <w:t xml:space="preserve">Aģentūra </w:t>
      </w:r>
      <w:r w:rsidRPr="008F4801">
        <w:rPr>
          <w:color w:val="000000" w:themeColor="text1"/>
        </w:rPr>
        <w:t xml:space="preserve">anulē asenizatora reģistrācijas faktu, nosūtot rakstveida paziņojumu asenizatoram, un dzēš par to ziņas pašvaldības tīmekļa vietnē. </w:t>
      </w:r>
      <w:r w:rsidR="00572289" w:rsidRPr="008F4801">
        <w:rPr>
          <w:color w:val="000000" w:themeColor="text1"/>
        </w:rPr>
        <w:t>A</w:t>
      </w:r>
      <w:r w:rsidRPr="008F4801">
        <w:rPr>
          <w:color w:val="000000" w:themeColor="text1"/>
        </w:rPr>
        <w:t>senizatora</w:t>
      </w:r>
      <w:r w:rsidR="00572289" w:rsidRPr="008F4801">
        <w:rPr>
          <w:color w:val="000000" w:themeColor="text1"/>
        </w:rPr>
        <w:t>m ir</w:t>
      </w:r>
      <w:r w:rsidRPr="008F4801">
        <w:rPr>
          <w:color w:val="000000" w:themeColor="text1"/>
        </w:rPr>
        <w:t xml:space="preserve"> pienākums ir 3 (trīs) darba dienu laikā </w:t>
      </w:r>
      <w:r w:rsidRPr="005C2643">
        <w:t xml:space="preserve">no paziņojuma saņemšanas dienas iesniegt </w:t>
      </w:r>
      <w:r w:rsidR="00572289" w:rsidRPr="005C2643">
        <w:t>A</w:t>
      </w:r>
      <w:r w:rsidR="00FF006B" w:rsidRPr="005C2643">
        <w:t xml:space="preserve">ģentūrai </w:t>
      </w:r>
      <w:r w:rsidRPr="005C2643">
        <w:t xml:space="preserve">šo noteikumu </w:t>
      </w:r>
      <w:r w:rsidRPr="008F4801">
        <w:t>1</w:t>
      </w:r>
      <w:r w:rsidR="005C2643" w:rsidRPr="008F4801">
        <w:t>8</w:t>
      </w:r>
      <w:r w:rsidRPr="008F4801">
        <w:t>.7. </w:t>
      </w:r>
      <w:r w:rsidRPr="005C2643">
        <w:t>punktā noteikto informāciju par periodu līdz reģistrācijas anulēšanas dienai.</w:t>
      </w:r>
      <w:bookmarkStart w:id="59" w:name="p24"/>
      <w:bookmarkStart w:id="60" w:name="p-658975"/>
      <w:bookmarkEnd w:id="59"/>
      <w:bookmarkEnd w:id="60"/>
      <w:r w:rsidR="00605D27" w:rsidRPr="005C2643">
        <w:t xml:space="preserve"> </w:t>
      </w:r>
      <w:r w:rsidR="00572289" w:rsidRPr="005C2643">
        <w:t xml:space="preserve">Reģistrācijas anulēšanas fakta apstrīdēšana neaptur paziņojuma darbību un neatbrīvo asenizatoru no </w:t>
      </w:r>
      <w:r w:rsidR="00605D27" w:rsidRPr="008F4801">
        <w:t>1</w:t>
      </w:r>
      <w:r w:rsidR="005C2643" w:rsidRPr="008F4801">
        <w:t>8</w:t>
      </w:r>
      <w:r w:rsidR="00605D27" w:rsidRPr="008F4801">
        <w:t xml:space="preserve">.7. </w:t>
      </w:r>
      <w:r w:rsidR="00605D27" w:rsidRPr="005C2643">
        <w:t>apakšpunktā noteiktās</w:t>
      </w:r>
      <w:r w:rsidR="00572289" w:rsidRPr="005C2643">
        <w:t xml:space="preserve"> informācijas iesniegšanas.</w:t>
      </w:r>
    </w:p>
    <w:p w14:paraId="5E07E31F" w14:textId="7C016C9D" w:rsidR="00B32CBC" w:rsidRPr="008F4801" w:rsidRDefault="00D241FB" w:rsidP="008F4801">
      <w:pPr>
        <w:pStyle w:val="ListParagraph"/>
        <w:numPr>
          <w:ilvl w:val="0"/>
          <w:numId w:val="13"/>
        </w:numPr>
        <w:shd w:val="clear" w:color="auto" w:fill="FFFFFF"/>
        <w:tabs>
          <w:tab w:val="left" w:pos="993"/>
        </w:tabs>
        <w:spacing w:after="120"/>
        <w:ind w:left="426" w:hanging="426"/>
        <w:contextualSpacing w:val="0"/>
        <w:jc w:val="both"/>
        <w:rPr>
          <w:color w:val="000000" w:themeColor="text1"/>
        </w:rPr>
      </w:pPr>
      <w:r w:rsidRPr="008F4801">
        <w:rPr>
          <w:color w:val="000000" w:themeColor="text1"/>
        </w:rPr>
        <w:t>Asenizators ir tiesīgs apstrīdēt reģistrācijas anulēšanas faktu</w:t>
      </w:r>
      <w:r w:rsidR="00572289" w:rsidRPr="008F4801">
        <w:rPr>
          <w:color w:val="000000" w:themeColor="text1"/>
        </w:rPr>
        <w:t xml:space="preserve"> </w:t>
      </w:r>
      <w:r w:rsidRPr="008F4801">
        <w:rPr>
          <w:color w:val="000000" w:themeColor="text1"/>
        </w:rPr>
        <w:t>15 (piecpadsmit) darba dienu laikā no paziņojuma saņemšanas</w:t>
      </w:r>
      <w:r w:rsidR="00572289" w:rsidRPr="008F4801">
        <w:rPr>
          <w:color w:val="000000" w:themeColor="text1"/>
        </w:rPr>
        <w:t>,</w:t>
      </w:r>
      <w:r w:rsidRPr="008F4801">
        <w:rPr>
          <w:color w:val="000000" w:themeColor="text1"/>
        </w:rPr>
        <w:t xml:space="preserve"> iesniedzot iesniegumu </w:t>
      </w:r>
      <w:r w:rsidR="00FF006B" w:rsidRPr="008F4801">
        <w:rPr>
          <w:color w:val="000000" w:themeColor="text1"/>
        </w:rPr>
        <w:t xml:space="preserve">pašvaldības Administratīvo </w:t>
      </w:r>
      <w:r w:rsidR="00572289" w:rsidRPr="008F4801">
        <w:rPr>
          <w:color w:val="000000" w:themeColor="text1"/>
        </w:rPr>
        <w:t xml:space="preserve">aktu </w:t>
      </w:r>
      <w:r w:rsidR="00FF006B" w:rsidRPr="008F4801">
        <w:rPr>
          <w:color w:val="000000" w:themeColor="text1"/>
        </w:rPr>
        <w:t xml:space="preserve">strīdu komisijai Gaujas iela 33A, Ādaži, Ādažu pagasts, Ādažu novads, LV-2164, e-pasts </w:t>
      </w:r>
      <w:hyperlink r:id="rId13" w:history="1">
        <w:r w:rsidR="00572289" w:rsidRPr="00F95F9E">
          <w:rPr>
            <w:rStyle w:val="Hyperlink"/>
          </w:rPr>
          <w:t>dome@adazi.lv</w:t>
        </w:r>
      </w:hyperlink>
      <w:r w:rsidRPr="008F4801">
        <w:rPr>
          <w:color w:val="000000" w:themeColor="text1"/>
        </w:rPr>
        <w:t xml:space="preserve">. </w:t>
      </w:r>
      <w:bookmarkStart w:id="61" w:name="p25"/>
      <w:bookmarkStart w:id="62" w:name="p-658976"/>
      <w:bookmarkEnd w:id="61"/>
      <w:bookmarkEnd w:id="62"/>
    </w:p>
    <w:p w14:paraId="3D73AC87" w14:textId="5DB0CEC6" w:rsidR="00B32CBC" w:rsidRPr="008F4801" w:rsidRDefault="00D241FB" w:rsidP="008F4801">
      <w:pPr>
        <w:pStyle w:val="ListParagraph"/>
        <w:numPr>
          <w:ilvl w:val="0"/>
          <w:numId w:val="13"/>
        </w:numPr>
        <w:shd w:val="clear" w:color="auto" w:fill="FFFFFF"/>
        <w:tabs>
          <w:tab w:val="left" w:pos="993"/>
        </w:tabs>
        <w:spacing w:after="120"/>
        <w:ind w:left="426" w:hanging="426"/>
        <w:contextualSpacing w:val="0"/>
        <w:jc w:val="both"/>
        <w:rPr>
          <w:color w:val="000000" w:themeColor="text1"/>
        </w:rPr>
      </w:pPr>
      <w:r w:rsidRPr="008F4801">
        <w:rPr>
          <w:color w:val="000000" w:themeColor="text1"/>
        </w:rPr>
        <w:t xml:space="preserve">Ziņas par asenizatoru pašvaldības tīmekļa vietnē tiek atjaunotas, pamatojoties uz </w:t>
      </w:r>
      <w:r w:rsidR="00605D27" w:rsidRPr="008F4801">
        <w:rPr>
          <w:color w:val="000000" w:themeColor="text1"/>
        </w:rPr>
        <w:t>A</w:t>
      </w:r>
      <w:r w:rsidR="00FF006B" w:rsidRPr="008F4801">
        <w:rPr>
          <w:color w:val="000000" w:themeColor="text1"/>
        </w:rPr>
        <w:t xml:space="preserve">ģentūras direktora </w:t>
      </w:r>
      <w:r w:rsidRPr="008F4801">
        <w:rPr>
          <w:color w:val="000000" w:themeColor="text1"/>
        </w:rPr>
        <w:t>lēmumu, ar kuru atcelts reģistrācijas anulēšanas fakts.</w:t>
      </w:r>
      <w:bookmarkStart w:id="63" w:name="p26"/>
      <w:bookmarkStart w:id="64" w:name="p-658977"/>
      <w:bookmarkEnd w:id="63"/>
      <w:bookmarkEnd w:id="64"/>
    </w:p>
    <w:p w14:paraId="1B909DF4" w14:textId="62F978FD" w:rsidR="00B32CBC" w:rsidRPr="008F4801" w:rsidRDefault="00605D27" w:rsidP="008F4801">
      <w:pPr>
        <w:pStyle w:val="ListParagraph"/>
        <w:numPr>
          <w:ilvl w:val="0"/>
          <w:numId w:val="13"/>
        </w:numPr>
        <w:shd w:val="clear" w:color="auto" w:fill="FFFFFF"/>
        <w:tabs>
          <w:tab w:val="left" w:pos="993"/>
        </w:tabs>
        <w:spacing w:after="120"/>
        <w:ind w:left="426" w:hanging="426"/>
        <w:contextualSpacing w:val="0"/>
        <w:jc w:val="both"/>
        <w:rPr>
          <w:color w:val="000000" w:themeColor="text1"/>
        </w:rPr>
      </w:pPr>
      <w:r w:rsidRPr="008F4801">
        <w:rPr>
          <w:color w:val="000000" w:themeColor="text1"/>
        </w:rPr>
        <w:t>J</w:t>
      </w:r>
      <w:r w:rsidR="00D241FB" w:rsidRPr="008F4801">
        <w:rPr>
          <w:color w:val="000000" w:themeColor="text1"/>
        </w:rPr>
        <w:t>a asenizatora reģistrācija ir anulēta</w:t>
      </w:r>
      <w:r w:rsidR="00155D6A">
        <w:rPr>
          <w:color w:val="000000" w:themeColor="text1"/>
        </w:rPr>
        <w:t>,</w:t>
      </w:r>
      <w:r w:rsidR="00D241FB" w:rsidRPr="008F4801">
        <w:rPr>
          <w:color w:val="000000" w:themeColor="text1"/>
        </w:rPr>
        <w:t xml:space="preserve"> balstoties uz informāciju, ka asenizatoram ir apturēta</w:t>
      </w:r>
      <w:r w:rsidRPr="008F4801">
        <w:rPr>
          <w:color w:val="000000" w:themeColor="text1"/>
        </w:rPr>
        <w:t>,</w:t>
      </w:r>
      <w:r w:rsidR="00D241FB" w:rsidRPr="008F4801">
        <w:rPr>
          <w:color w:val="000000" w:themeColor="text1"/>
        </w:rPr>
        <w:t xml:space="preserve"> vai anulēta kravas autopārvadājumu veikšanas licence, ziņas par asenizatora reģistrāciju atjauno, pamatojoties uz kompetentās valsts iestādes lēmumu, kas izskata jautājumus par kravas autopārvadājumu licences un licences kartītes darbības apturēšanu uz laiku vai anulēšanu.</w:t>
      </w:r>
      <w:bookmarkStart w:id="65" w:name="p27"/>
      <w:bookmarkStart w:id="66" w:name="p-658978"/>
      <w:bookmarkEnd w:id="65"/>
      <w:bookmarkEnd w:id="66"/>
    </w:p>
    <w:p w14:paraId="1B2E6FEC" w14:textId="64FB43AC" w:rsidR="00D241FB" w:rsidRDefault="00605D27" w:rsidP="00B32CBC">
      <w:pPr>
        <w:pStyle w:val="ListParagraph"/>
        <w:numPr>
          <w:ilvl w:val="0"/>
          <w:numId w:val="13"/>
        </w:numPr>
        <w:shd w:val="clear" w:color="auto" w:fill="FFFFFF"/>
        <w:tabs>
          <w:tab w:val="left" w:pos="993"/>
        </w:tabs>
        <w:spacing w:after="120"/>
        <w:ind w:left="426" w:hanging="426"/>
        <w:contextualSpacing w:val="0"/>
        <w:jc w:val="both"/>
        <w:rPr>
          <w:color w:val="000000" w:themeColor="text1"/>
        </w:rPr>
      </w:pPr>
      <w:r w:rsidRPr="008F4801">
        <w:rPr>
          <w:color w:val="000000" w:themeColor="text1"/>
        </w:rPr>
        <w:t>J</w:t>
      </w:r>
      <w:r w:rsidR="00D241FB" w:rsidRPr="008F4801">
        <w:rPr>
          <w:color w:val="000000" w:themeColor="text1"/>
        </w:rPr>
        <w:t>a decentralizētos kanalizācijas pakalpojumus nodrošina pašvaldības sabiedrisko ūdenssaimniecības pakalpojumu sniedzējs, par šo faktu reģistrā tiek veikts atbilstošs ieraksts.</w:t>
      </w:r>
    </w:p>
    <w:p w14:paraId="577AC6AD" w14:textId="17A373CE" w:rsidR="00B32CBC" w:rsidRPr="008F4801" w:rsidRDefault="00B32CBC" w:rsidP="008F4801">
      <w:pPr>
        <w:shd w:val="clear" w:color="auto" w:fill="FFFFFF"/>
        <w:spacing w:before="240"/>
        <w:jc w:val="center"/>
        <w:rPr>
          <w:b/>
          <w:bCs/>
          <w:color w:val="000000" w:themeColor="text1"/>
        </w:rPr>
      </w:pPr>
      <w:r w:rsidRPr="008F4801">
        <w:rPr>
          <w:b/>
          <w:bCs/>
          <w:color w:val="000000" w:themeColor="text1"/>
        </w:rPr>
        <w:t>VII. Atbildība par noteikumu neievērošanu</w:t>
      </w:r>
    </w:p>
    <w:p w14:paraId="695A0488" w14:textId="78427E5F" w:rsidR="00B32CBC" w:rsidRPr="00AA32E7" w:rsidRDefault="00D241FB" w:rsidP="008F4801">
      <w:pPr>
        <w:pStyle w:val="ListParagraph"/>
        <w:numPr>
          <w:ilvl w:val="0"/>
          <w:numId w:val="13"/>
        </w:numPr>
        <w:shd w:val="clear" w:color="auto" w:fill="FFFFFF"/>
        <w:tabs>
          <w:tab w:val="left" w:pos="993"/>
        </w:tabs>
        <w:spacing w:after="120"/>
        <w:ind w:left="426" w:hanging="426"/>
        <w:contextualSpacing w:val="0"/>
        <w:jc w:val="both"/>
      </w:pPr>
      <w:bookmarkStart w:id="67" w:name="n9"/>
      <w:bookmarkStart w:id="68" w:name="n-658984"/>
      <w:bookmarkStart w:id="69" w:name="aa"/>
      <w:bookmarkStart w:id="70" w:name="p31"/>
      <w:bookmarkStart w:id="71" w:name="p-716843"/>
      <w:bookmarkEnd w:id="67"/>
      <w:bookmarkEnd w:id="68"/>
      <w:bookmarkEnd w:id="69"/>
      <w:bookmarkEnd w:id="70"/>
      <w:bookmarkEnd w:id="71"/>
      <w:r w:rsidRPr="00AA32E7">
        <w:t xml:space="preserve">Administratīvā pārkāpuma procesu par šo noteikumu pārkāpumu līdz administratīvā pārkāpuma lietas izskatīšanai veic </w:t>
      </w:r>
      <w:r w:rsidR="00EF144B">
        <w:t>p</w:t>
      </w:r>
      <w:r w:rsidRPr="00AA32E7">
        <w:t xml:space="preserve">ašvaldības policijas </w:t>
      </w:r>
      <w:r w:rsidR="001E4334">
        <w:t xml:space="preserve">un būvvaldes </w:t>
      </w:r>
      <w:r w:rsidRPr="00AA32E7">
        <w:t>amatpersonas.</w:t>
      </w:r>
      <w:bookmarkStart w:id="72" w:name="p32"/>
      <w:bookmarkStart w:id="73" w:name="p-716845"/>
      <w:bookmarkEnd w:id="72"/>
      <w:bookmarkEnd w:id="73"/>
    </w:p>
    <w:p w14:paraId="51B588DB" w14:textId="508F6745" w:rsidR="00B32CBC" w:rsidRPr="008F4801" w:rsidRDefault="00D241FB" w:rsidP="008F4801">
      <w:pPr>
        <w:pStyle w:val="ListParagraph"/>
        <w:numPr>
          <w:ilvl w:val="0"/>
          <w:numId w:val="13"/>
        </w:numPr>
        <w:shd w:val="clear" w:color="auto" w:fill="FFFFFF"/>
        <w:tabs>
          <w:tab w:val="left" w:pos="993"/>
        </w:tabs>
        <w:spacing w:after="120"/>
        <w:ind w:left="426" w:hanging="426"/>
        <w:contextualSpacing w:val="0"/>
        <w:jc w:val="both"/>
        <w:rPr>
          <w:color w:val="000000" w:themeColor="text1"/>
        </w:rPr>
      </w:pPr>
      <w:r w:rsidRPr="008F4801">
        <w:rPr>
          <w:color w:val="000000" w:themeColor="text1"/>
        </w:rPr>
        <w:t>Par š</w:t>
      </w:r>
      <w:r w:rsidR="00C24E57" w:rsidRPr="008F4801">
        <w:rPr>
          <w:color w:val="000000" w:themeColor="text1"/>
        </w:rPr>
        <w:t>o</w:t>
      </w:r>
      <w:r w:rsidRPr="008F4801">
        <w:rPr>
          <w:color w:val="000000" w:themeColor="text1"/>
        </w:rPr>
        <w:t xml:space="preserve"> noteikum</w:t>
      </w:r>
      <w:r w:rsidR="00C24E57" w:rsidRPr="008F4801">
        <w:rPr>
          <w:color w:val="000000" w:themeColor="text1"/>
        </w:rPr>
        <w:t xml:space="preserve">u </w:t>
      </w:r>
      <w:r w:rsidR="005C2643">
        <w:rPr>
          <w:color w:val="000000" w:themeColor="text1"/>
        </w:rPr>
        <w:t>5., 6., 10</w:t>
      </w:r>
      <w:r w:rsidR="00C24E57" w:rsidRPr="008F4801">
        <w:rPr>
          <w:color w:val="000000" w:themeColor="text1"/>
        </w:rPr>
        <w:t xml:space="preserve">., </w:t>
      </w:r>
      <w:r w:rsidR="005C2643">
        <w:rPr>
          <w:color w:val="000000" w:themeColor="text1"/>
        </w:rPr>
        <w:t>11</w:t>
      </w:r>
      <w:r w:rsidR="00C24E57" w:rsidRPr="008F4801">
        <w:rPr>
          <w:color w:val="000000" w:themeColor="text1"/>
        </w:rPr>
        <w:t>., 1</w:t>
      </w:r>
      <w:r w:rsidR="005C2643">
        <w:rPr>
          <w:color w:val="000000" w:themeColor="text1"/>
        </w:rPr>
        <w:t>8</w:t>
      </w:r>
      <w:r w:rsidR="00C24E57" w:rsidRPr="008F4801">
        <w:rPr>
          <w:color w:val="000000" w:themeColor="text1"/>
        </w:rPr>
        <w:t>.2., 1</w:t>
      </w:r>
      <w:r w:rsidR="005C2643">
        <w:rPr>
          <w:color w:val="000000" w:themeColor="text1"/>
        </w:rPr>
        <w:t>8</w:t>
      </w:r>
      <w:r w:rsidR="00C24E57" w:rsidRPr="008F4801">
        <w:rPr>
          <w:color w:val="000000" w:themeColor="text1"/>
        </w:rPr>
        <w:t>.5.</w:t>
      </w:r>
      <w:r w:rsidR="005850F0">
        <w:rPr>
          <w:color w:val="000000" w:themeColor="text1"/>
        </w:rPr>
        <w:t xml:space="preserve"> - </w:t>
      </w:r>
      <w:r w:rsidR="00C24E57" w:rsidRPr="008F4801">
        <w:rPr>
          <w:color w:val="000000" w:themeColor="text1"/>
        </w:rPr>
        <w:t>1</w:t>
      </w:r>
      <w:r w:rsidR="005C2643">
        <w:rPr>
          <w:color w:val="000000" w:themeColor="text1"/>
        </w:rPr>
        <w:t>8</w:t>
      </w:r>
      <w:r w:rsidR="00C24E57" w:rsidRPr="008F4801">
        <w:rPr>
          <w:color w:val="000000" w:themeColor="text1"/>
        </w:rPr>
        <w:t xml:space="preserve">.7. </w:t>
      </w:r>
      <w:r w:rsidR="00986B1D" w:rsidRPr="008F4801">
        <w:rPr>
          <w:color w:val="000000" w:themeColor="text1"/>
        </w:rPr>
        <w:t>punkt</w:t>
      </w:r>
      <w:r w:rsidR="004E1267">
        <w:rPr>
          <w:color w:val="000000" w:themeColor="text1"/>
        </w:rPr>
        <w:t>ā</w:t>
      </w:r>
      <w:r w:rsidR="00986B1D" w:rsidRPr="008F4801">
        <w:rPr>
          <w:color w:val="000000" w:themeColor="text1"/>
        </w:rPr>
        <w:t xml:space="preserve"> noteikto</w:t>
      </w:r>
      <w:r w:rsidR="00697373" w:rsidRPr="008F4801">
        <w:rPr>
          <w:color w:val="000000" w:themeColor="text1"/>
        </w:rPr>
        <w:t xml:space="preserve"> </w:t>
      </w:r>
      <w:r w:rsidRPr="008F4801">
        <w:rPr>
          <w:color w:val="000000" w:themeColor="text1"/>
        </w:rPr>
        <w:t>prasību neievērošanu piemēro brīdinājumu vai naudas sodu fiziskām personām no 2 līdz 70 naudas soda vienībām, juridiskām personām no 2 līdz 280 naudas soda vienībām.</w:t>
      </w:r>
      <w:bookmarkStart w:id="74" w:name="p33"/>
      <w:bookmarkStart w:id="75" w:name="p-716846"/>
      <w:bookmarkEnd w:id="74"/>
      <w:bookmarkEnd w:id="75"/>
    </w:p>
    <w:p w14:paraId="4E5119DC" w14:textId="28799EC1" w:rsidR="00B32CBC" w:rsidRPr="008F4801" w:rsidRDefault="00D241FB" w:rsidP="008F4801">
      <w:pPr>
        <w:pStyle w:val="ListParagraph"/>
        <w:numPr>
          <w:ilvl w:val="0"/>
          <w:numId w:val="13"/>
        </w:numPr>
        <w:shd w:val="clear" w:color="auto" w:fill="FFFFFF"/>
        <w:tabs>
          <w:tab w:val="left" w:pos="993"/>
        </w:tabs>
        <w:spacing w:after="120"/>
        <w:ind w:left="426" w:hanging="426"/>
        <w:contextualSpacing w:val="0"/>
        <w:jc w:val="both"/>
        <w:rPr>
          <w:color w:val="000000" w:themeColor="text1"/>
        </w:rPr>
      </w:pPr>
      <w:r w:rsidRPr="008F4801">
        <w:rPr>
          <w:color w:val="000000" w:themeColor="text1"/>
        </w:rPr>
        <w:t>Administratīvā pārkāpuma lietu izskata un lēmumu pieņem</w:t>
      </w:r>
      <w:r w:rsidR="00FF006B" w:rsidRPr="008F4801">
        <w:rPr>
          <w:color w:val="000000" w:themeColor="text1"/>
        </w:rPr>
        <w:t xml:space="preserve"> pašvaldības </w:t>
      </w:r>
      <w:r w:rsidRPr="008F4801">
        <w:rPr>
          <w:color w:val="000000" w:themeColor="text1"/>
        </w:rPr>
        <w:t>domes Administratīvā komisija.</w:t>
      </w:r>
      <w:bookmarkStart w:id="76" w:name="p34"/>
      <w:bookmarkStart w:id="77" w:name="p-658988"/>
      <w:bookmarkEnd w:id="76"/>
      <w:bookmarkEnd w:id="77"/>
    </w:p>
    <w:p w14:paraId="62C66EFD" w14:textId="51AFA277" w:rsidR="00D241FB" w:rsidRDefault="00D241FB" w:rsidP="00B32CBC">
      <w:pPr>
        <w:pStyle w:val="ListParagraph"/>
        <w:numPr>
          <w:ilvl w:val="0"/>
          <w:numId w:val="13"/>
        </w:numPr>
        <w:shd w:val="clear" w:color="auto" w:fill="FFFFFF"/>
        <w:tabs>
          <w:tab w:val="left" w:pos="993"/>
        </w:tabs>
        <w:spacing w:after="120"/>
        <w:ind w:left="426" w:hanging="426"/>
        <w:contextualSpacing w:val="0"/>
        <w:jc w:val="both"/>
        <w:rPr>
          <w:color w:val="000000" w:themeColor="text1"/>
        </w:rPr>
      </w:pPr>
      <w:r w:rsidRPr="008F4801">
        <w:rPr>
          <w:color w:val="000000" w:themeColor="text1"/>
        </w:rPr>
        <w:t xml:space="preserve">Administratīvais sods </w:t>
      </w:r>
      <w:r w:rsidR="00C16DD4" w:rsidRPr="008F4801">
        <w:rPr>
          <w:color w:val="000000" w:themeColor="text1"/>
        </w:rPr>
        <w:t>neatbrīvo</w:t>
      </w:r>
      <w:r w:rsidRPr="008F4801">
        <w:rPr>
          <w:color w:val="000000" w:themeColor="text1"/>
        </w:rPr>
        <w:t xml:space="preserve"> pārkāpēju no pienākuma novērst pārkāpumu, kā arī no pārkāpuma rezultātā nodarīto zaudējumu atlīdzināšanas.</w:t>
      </w:r>
    </w:p>
    <w:p w14:paraId="73ABBC6C" w14:textId="7FE66ED5" w:rsidR="00B32CBC" w:rsidRPr="008F4801" w:rsidRDefault="00B32CBC" w:rsidP="008F4801">
      <w:pPr>
        <w:shd w:val="clear" w:color="auto" w:fill="FFFFFF"/>
        <w:spacing w:before="240"/>
        <w:jc w:val="center"/>
        <w:rPr>
          <w:b/>
          <w:bCs/>
          <w:color w:val="000000" w:themeColor="text1"/>
        </w:rPr>
      </w:pPr>
      <w:r>
        <w:rPr>
          <w:b/>
          <w:bCs/>
          <w:color w:val="000000" w:themeColor="text1"/>
        </w:rPr>
        <w:t>VIII</w:t>
      </w:r>
      <w:r w:rsidRPr="008F4801">
        <w:rPr>
          <w:b/>
          <w:bCs/>
          <w:color w:val="000000" w:themeColor="text1"/>
        </w:rPr>
        <w:t>. Noslēguma jautājumi</w:t>
      </w:r>
    </w:p>
    <w:p w14:paraId="59F89282" w14:textId="1F10B258" w:rsidR="00B32CBC" w:rsidRPr="008F4801" w:rsidRDefault="00B32CBC" w:rsidP="00B32CBC">
      <w:pPr>
        <w:pStyle w:val="ListParagraph"/>
        <w:numPr>
          <w:ilvl w:val="0"/>
          <w:numId w:val="13"/>
        </w:numPr>
        <w:shd w:val="clear" w:color="auto" w:fill="FFFFFF"/>
        <w:tabs>
          <w:tab w:val="left" w:pos="993"/>
        </w:tabs>
        <w:spacing w:after="120"/>
        <w:ind w:left="426" w:hanging="426"/>
        <w:contextualSpacing w:val="0"/>
        <w:jc w:val="both"/>
        <w:rPr>
          <w:color w:val="000000" w:themeColor="text1"/>
        </w:rPr>
      </w:pPr>
      <w:r w:rsidRPr="0034697A">
        <w:t>Ar šo noteikumu spēkā stāšanos spēku zaudē</w:t>
      </w:r>
      <w:r w:rsidR="004E0982">
        <w:t>:</w:t>
      </w:r>
    </w:p>
    <w:p w14:paraId="37A87D96" w14:textId="4272F4C2" w:rsidR="00B32CBC" w:rsidRPr="008F4801" w:rsidRDefault="00B32CBC" w:rsidP="00B32CBC">
      <w:pPr>
        <w:pStyle w:val="ListParagraph"/>
        <w:numPr>
          <w:ilvl w:val="1"/>
          <w:numId w:val="13"/>
        </w:numPr>
        <w:shd w:val="clear" w:color="auto" w:fill="FFFFFF"/>
        <w:tabs>
          <w:tab w:val="left" w:pos="993"/>
        </w:tabs>
        <w:spacing w:after="120"/>
        <w:ind w:left="993" w:hanging="567"/>
        <w:contextualSpacing w:val="0"/>
        <w:jc w:val="both"/>
        <w:rPr>
          <w:color w:val="000000" w:themeColor="text1"/>
        </w:rPr>
      </w:pPr>
      <w:r w:rsidRPr="0034697A">
        <w:lastRenderedPageBreak/>
        <w:t>Ādažu novada domes 201</w:t>
      </w:r>
      <w:r>
        <w:t>8. gada 27. novembra</w:t>
      </w:r>
      <w:r w:rsidRPr="0034697A">
        <w:t xml:space="preserve"> saistošie noteikumi Nr.</w:t>
      </w:r>
      <w:r>
        <w:t xml:space="preserve"> 37/2018</w:t>
      </w:r>
      <w:r w:rsidRPr="0034697A">
        <w:t xml:space="preserve"> “</w:t>
      </w:r>
      <w:r>
        <w:t>Decentralizēto kanalizācijas pakalpojum</w:t>
      </w:r>
      <w:r w:rsidRPr="001E4334">
        <w:t>u</w:t>
      </w:r>
      <w:r>
        <w:t xml:space="preserve"> sniegšanas kārtība Ādažu novadā</w:t>
      </w:r>
      <w:r w:rsidRPr="0034697A">
        <w:t>”;</w:t>
      </w:r>
    </w:p>
    <w:p w14:paraId="4F247CFC" w14:textId="3A93430F" w:rsidR="00B32CBC" w:rsidRDefault="00B32CBC" w:rsidP="008F4801">
      <w:pPr>
        <w:pStyle w:val="ListParagraph"/>
        <w:numPr>
          <w:ilvl w:val="1"/>
          <w:numId w:val="13"/>
        </w:numPr>
        <w:shd w:val="clear" w:color="auto" w:fill="FFFFFF"/>
        <w:tabs>
          <w:tab w:val="left" w:pos="993"/>
        </w:tabs>
        <w:spacing w:after="120"/>
        <w:ind w:left="993" w:hanging="567"/>
        <w:contextualSpacing w:val="0"/>
        <w:jc w:val="both"/>
        <w:rPr>
          <w:color w:val="000000" w:themeColor="text1"/>
        </w:rPr>
      </w:pPr>
      <w:r w:rsidRPr="0034697A">
        <w:t xml:space="preserve">Carnikavas novada domes </w:t>
      </w:r>
      <w:r>
        <w:t>2018. gada 25</w:t>
      </w:r>
      <w:r w:rsidRPr="0034697A">
        <w:t xml:space="preserve">. </w:t>
      </w:r>
      <w:r>
        <w:t xml:space="preserve">aprīļa saistošie noteikumi Nr. SN/2018/10 </w:t>
      </w:r>
      <w:r w:rsidRPr="0034697A">
        <w:t>“</w:t>
      </w:r>
      <w:r>
        <w:t>Saistošie noteikumi par decentralizēto kanalizācijas pakalpojumu sniegšanas un uzskaites kārtību Carnikavas novada pašvaldībā</w:t>
      </w:r>
      <w:r w:rsidRPr="0034697A">
        <w:t>”.</w:t>
      </w:r>
    </w:p>
    <w:p w14:paraId="4DCCA861" w14:textId="3FE6E405" w:rsidR="00C16DD4" w:rsidRDefault="00C16DD4" w:rsidP="00B777FF">
      <w:pPr>
        <w:spacing w:before="120" w:after="0"/>
        <w:rPr>
          <w:rFonts w:ascii="Arial" w:hAnsi="Arial" w:cs="Arial"/>
          <w:color w:val="414142"/>
          <w:sz w:val="20"/>
          <w:szCs w:val="20"/>
        </w:rPr>
      </w:pPr>
      <w:bookmarkStart w:id="78" w:name="n10"/>
      <w:bookmarkStart w:id="79" w:name="n-658989"/>
      <w:bookmarkEnd w:id="78"/>
      <w:bookmarkEnd w:id="79"/>
    </w:p>
    <w:p w14:paraId="17C668DD" w14:textId="77777777" w:rsidR="001E4334" w:rsidRDefault="001E4334" w:rsidP="00B777FF">
      <w:pPr>
        <w:spacing w:before="120" w:after="0"/>
        <w:rPr>
          <w:rFonts w:ascii="Arial" w:hAnsi="Arial" w:cs="Arial"/>
          <w:color w:val="414142"/>
          <w:sz w:val="20"/>
          <w:szCs w:val="20"/>
        </w:rPr>
      </w:pPr>
    </w:p>
    <w:p w14:paraId="62E84D3F" w14:textId="6C270D87" w:rsidR="0034697A" w:rsidRPr="00AA32E7" w:rsidRDefault="00C16DD4" w:rsidP="00AA32E7">
      <w:pPr>
        <w:spacing w:before="120" w:after="0"/>
        <w:rPr>
          <w:rFonts w:eastAsia="Times New Roman"/>
          <w:color w:val="414142"/>
          <w:lang w:eastAsia="lv-LV"/>
        </w:rPr>
      </w:pPr>
      <w:r w:rsidRPr="00AA32E7">
        <w:rPr>
          <w:color w:val="414142"/>
        </w:rPr>
        <w:t>Pašvaldības domes priekšsēdētājs</w:t>
      </w:r>
      <w:r w:rsidRPr="00AA32E7">
        <w:rPr>
          <w:color w:val="414142"/>
        </w:rPr>
        <w:tab/>
      </w:r>
      <w:r w:rsidRPr="00AA32E7">
        <w:rPr>
          <w:color w:val="414142"/>
        </w:rPr>
        <w:tab/>
      </w:r>
      <w:r w:rsidRPr="00AA32E7">
        <w:rPr>
          <w:color w:val="414142"/>
        </w:rPr>
        <w:tab/>
      </w:r>
      <w:r w:rsidRPr="00AA32E7">
        <w:rPr>
          <w:color w:val="414142"/>
        </w:rPr>
        <w:tab/>
      </w:r>
      <w:r w:rsidRPr="00AA32E7">
        <w:rPr>
          <w:color w:val="414142"/>
        </w:rPr>
        <w:tab/>
        <w:t xml:space="preserve">M. </w:t>
      </w:r>
      <w:proofErr w:type="spellStart"/>
      <w:r w:rsidRPr="00AA32E7">
        <w:rPr>
          <w:color w:val="414142"/>
        </w:rPr>
        <w:t>Sprindžuks</w:t>
      </w:r>
      <w:proofErr w:type="spellEnd"/>
      <w:r w:rsidR="0034697A" w:rsidRPr="00AA32E7">
        <w:rPr>
          <w:color w:val="414142"/>
        </w:rPr>
        <w:br w:type="page"/>
      </w:r>
    </w:p>
    <w:p w14:paraId="57153865" w14:textId="77777777" w:rsidR="0034697A" w:rsidRDefault="0034697A" w:rsidP="0034697A">
      <w:pPr>
        <w:pStyle w:val="ListParagraph"/>
        <w:shd w:val="clear" w:color="auto" w:fill="FFFFFF"/>
        <w:jc w:val="center"/>
        <w:rPr>
          <w:rFonts w:ascii="Arial" w:hAnsi="Arial" w:cs="Arial"/>
          <w:color w:val="414142"/>
          <w:sz w:val="20"/>
          <w:szCs w:val="20"/>
        </w:rPr>
      </w:pPr>
    </w:p>
    <w:p w14:paraId="0613C99B" w14:textId="1134CEB7" w:rsidR="00C16DD4" w:rsidRDefault="00C16DD4" w:rsidP="00C16DD4">
      <w:pPr>
        <w:pStyle w:val="ListParagraph"/>
        <w:shd w:val="clear" w:color="auto" w:fill="FFFFFF"/>
        <w:ind w:left="1080"/>
        <w:jc w:val="right"/>
        <w:rPr>
          <w:color w:val="414142"/>
        </w:rPr>
      </w:pPr>
      <w:r>
        <w:rPr>
          <w:color w:val="414142"/>
        </w:rPr>
        <w:t>1.p</w:t>
      </w:r>
      <w:r w:rsidR="0034697A" w:rsidRPr="00514B7B">
        <w:rPr>
          <w:color w:val="414142"/>
        </w:rPr>
        <w:t>ielikums</w:t>
      </w:r>
      <w:r w:rsidR="0034697A" w:rsidRPr="00514B7B">
        <w:rPr>
          <w:color w:val="414142"/>
        </w:rPr>
        <w:br/>
        <w:t>Ādažu novada</w:t>
      </w:r>
      <w:r w:rsidR="00531C00" w:rsidRPr="00514B7B">
        <w:rPr>
          <w:color w:val="414142"/>
        </w:rPr>
        <w:t xml:space="preserve"> pašvaldības </w:t>
      </w:r>
    </w:p>
    <w:p w14:paraId="64216D54" w14:textId="6A637F33" w:rsidR="0034697A" w:rsidRPr="00514B7B" w:rsidRDefault="00531C00" w:rsidP="00514B7B">
      <w:pPr>
        <w:pStyle w:val="ListParagraph"/>
        <w:shd w:val="clear" w:color="auto" w:fill="FFFFFF"/>
        <w:ind w:left="1080"/>
        <w:jc w:val="right"/>
        <w:rPr>
          <w:color w:val="414142"/>
        </w:rPr>
      </w:pPr>
      <w:r w:rsidRPr="00514B7B">
        <w:rPr>
          <w:color w:val="414142"/>
        </w:rPr>
        <w:t xml:space="preserve">2022. gada 23. marta </w:t>
      </w:r>
    </w:p>
    <w:p w14:paraId="143B4838" w14:textId="70F680A1" w:rsidR="0034697A" w:rsidRPr="00514B7B" w:rsidRDefault="0034697A" w:rsidP="0034697A">
      <w:pPr>
        <w:pStyle w:val="ListParagraph"/>
        <w:shd w:val="clear" w:color="auto" w:fill="FFFFFF"/>
        <w:ind w:left="1080"/>
        <w:jc w:val="right"/>
        <w:rPr>
          <w:color w:val="414142"/>
        </w:rPr>
      </w:pPr>
      <w:r w:rsidRPr="00514B7B">
        <w:rPr>
          <w:color w:val="414142"/>
        </w:rPr>
        <w:t xml:space="preserve">saistošajiem noteikumiem Nr. </w:t>
      </w:r>
      <w:bookmarkStart w:id="80" w:name="piel-442466"/>
      <w:bookmarkEnd w:id="80"/>
      <w:r w:rsidRPr="00514B7B">
        <w:rPr>
          <w:color w:val="414142"/>
        </w:rPr>
        <w:t>__________</w:t>
      </w:r>
    </w:p>
    <w:p w14:paraId="734DA53D" w14:textId="77777777" w:rsidR="00E32F43" w:rsidRPr="008F4801" w:rsidRDefault="00E32F43" w:rsidP="00E32F43">
      <w:pPr>
        <w:shd w:val="clear" w:color="auto" w:fill="FFFFFF"/>
        <w:spacing w:before="240" w:after="0"/>
        <w:jc w:val="right"/>
        <w:rPr>
          <w:rFonts w:eastAsia="Times New Roman"/>
          <w:b/>
          <w:bCs/>
          <w:color w:val="000000" w:themeColor="text1"/>
          <w:lang w:eastAsia="lv-LV"/>
        </w:rPr>
      </w:pPr>
      <w:r w:rsidRPr="008F4801">
        <w:rPr>
          <w:rFonts w:eastAsia="Times New Roman"/>
          <w:b/>
          <w:bCs/>
          <w:color w:val="000000" w:themeColor="text1"/>
          <w:lang w:eastAsia="lv-LV"/>
        </w:rPr>
        <w:t xml:space="preserve">Ādažu novada pašvaldības aģentūrai </w:t>
      </w:r>
    </w:p>
    <w:p w14:paraId="04C917EA" w14:textId="77777777" w:rsidR="00E32F43" w:rsidRPr="008F4801" w:rsidRDefault="00E32F43" w:rsidP="00E32F43">
      <w:pPr>
        <w:shd w:val="clear" w:color="auto" w:fill="FFFFFF"/>
        <w:jc w:val="right"/>
        <w:rPr>
          <w:rFonts w:eastAsia="Times New Roman"/>
          <w:b/>
          <w:bCs/>
          <w:color w:val="000000" w:themeColor="text1"/>
          <w:lang w:eastAsia="lv-LV"/>
        </w:rPr>
      </w:pPr>
      <w:r w:rsidRPr="008F4801">
        <w:rPr>
          <w:rFonts w:eastAsia="Times New Roman"/>
          <w:b/>
          <w:bCs/>
          <w:color w:val="000000" w:themeColor="text1"/>
          <w:lang w:eastAsia="lv-LV"/>
        </w:rPr>
        <w:t xml:space="preserve">“Carnikavas </w:t>
      </w:r>
      <w:proofErr w:type="spellStart"/>
      <w:r w:rsidRPr="008F4801">
        <w:rPr>
          <w:rFonts w:eastAsia="Times New Roman"/>
          <w:b/>
          <w:bCs/>
          <w:color w:val="000000" w:themeColor="text1"/>
          <w:lang w:eastAsia="lv-LV"/>
        </w:rPr>
        <w:t>komunālserviss</w:t>
      </w:r>
      <w:proofErr w:type="spellEnd"/>
      <w:r w:rsidRPr="008F4801">
        <w:rPr>
          <w:rFonts w:eastAsia="Times New Roman"/>
          <w:b/>
          <w:bCs/>
          <w:color w:val="000000" w:themeColor="text1"/>
          <w:lang w:eastAsia="lv-LV"/>
        </w:rPr>
        <w:t>”</w:t>
      </w:r>
    </w:p>
    <w:p w14:paraId="31A71E23" w14:textId="77777777" w:rsidR="00E32F43" w:rsidRDefault="00E32F43" w:rsidP="00E32F43">
      <w:pPr>
        <w:shd w:val="clear" w:color="auto" w:fill="FFFFFF"/>
        <w:spacing w:after="0"/>
        <w:jc w:val="right"/>
        <w:rPr>
          <w:rFonts w:ascii="Arial" w:eastAsia="Times New Roman" w:hAnsi="Arial" w:cs="Arial"/>
          <w:b/>
          <w:bCs/>
          <w:color w:val="414142"/>
          <w:sz w:val="27"/>
          <w:szCs w:val="27"/>
          <w:lang w:eastAsia="lv-LV"/>
        </w:rPr>
      </w:pPr>
    </w:p>
    <w:p w14:paraId="733BEC0B" w14:textId="77777777" w:rsidR="00E32F43" w:rsidRPr="00514B7B" w:rsidRDefault="00E32F43" w:rsidP="00E32F43">
      <w:pPr>
        <w:shd w:val="clear" w:color="auto" w:fill="FFFFFF"/>
        <w:spacing w:after="0"/>
        <w:jc w:val="center"/>
        <w:rPr>
          <w:rFonts w:eastAsia="Times New Roman"/>
          <w:b/>
          <w:bCs/>
          <w:color w:val="414142"/>
          <w:sz w:val="27"/>
          <w:szCs w:val="27"/>
          <w:lang w:eastAsia="lv-LV"/>
        </w:rPr>
      </w:pPr>
      <w:r w:rsidRPr="00514B7B">
        <w:rPr>
          <w:rFonts w:eastAsia="Times New Roman"/>
          <w:b/>
          <w:bCs/>
          <w:color w:val="414142"/>
          <w:sz w:val="27"/>
          <w:szCs w:val="27"/>
          <w:lang w:eastAsia="lv-LV"/>
        </w:rPr>
        <w:t>DECENTRALIZĒTĀS KANALIZĀCIJAS SISTĒMAS</w:t>
      </w:r>
      <w:r w:rsidRPr="00514B7B">
        <w:rPr>
          <w:rFonts w:eastAsia="Times New Roman"/>
          <w:b/>
          <w:bCs/>
          <w:color w:val="414142"/>
          <w:sz w:val="27"/>
          <w:szCs w:val="27"/>
          <w:lang w:eastAsia="lv-LV"/>
        </w:rPr>
        <w:br/>
        <w:t>REĢISTRĀCIJAS APLIECINĀJUMS</w:t>
      </w:r>
    </w:p>
    <w:tbl>
      <w:tblPr>
        <w:tblW w:w="5000" w:type="pct"/>
        <w:tblCellMar>
          <w:top w:w="24" w:type="dxa"/>
          <w:left w:w="24" w:type="dxa"/>
          <w:bottom w:w="24" w:type="dxa"/>
          <w:right w:w="24" w:type="dxa"/>
        </w:tblCellMar>
        <w:tblLook w:val="04A0" w:firstRow="1" w:lastRow="0" w:firstColumn="1" w:lastColumn="0" w:noHBand="0" w:noVBand="1"/>
      </w:tblPr>
      <w:tblGrid>
        <w:gridCol w:w="2199"/>
        <w:gridCol w:w="69"/>
        <w:gridCol w:w="1123"/>
        <w:gridCol w:w="1145"/>
        <w:gridCol w:w="2086"/>
        <w:gridCol w:w="181"/>
        <w:gridCol w:w="1179"/>
        <w:gridCol w:w="1089"/>
      </w:tblGrid>
      <w:tr w:rsidR="00E32F43" w:rsidRPr="00447EBB" w14:paraId="3DA3A229" w14:textId="77777777" w:rsidTr="00847AE0">
        <w:tc>
          <w:tcPr>
            <w:tcW w:w="1212" w:type="pct"/>
            <w:tcBorders>
              <w:top w:val="nil"/>
              <w:left w:val="nil"/>
              <w:bottom w:val="nil"/>
              <w:right w:val="nil"/>
            </w:tcBorders>
            <w:noWrap/>
            <w:vAlign w:val="bottom"/>
            <w:hideMark/>
          </w:tcPr>
          <w:p w14:paraId="5CDB5F33" w14:textId="77777777" w:rsidR="00E32F43" w:rsidRPr="00447EBB" w:rsidRDefault="00E32F43" w:rsidP="00847AE0">
            <w:pPr>
              <w:spacing w:before="195" w:after="0"/>
              <w:jc w:val="left"/>
              <w:rPr>
                <w:rFonts w:eastAsia="Times New Roman"/>
                <w:color w:val="414142"/>
                <w:sz w:val="20"/>
                <w:szCs w:val="20"/>
                <w:lang w:eastAsia="lv-LV"/>
              </w:rPr>
            </w:pPr>
            <w:r w:rsidRPr="00447EBB">
              <w:rPr>
                <w:rFonts w:eastAsia="Times New Roman"/>
                <w:color w:val="414142"/>
                <w:sz w:val="20"/>
                <w:szCs w:val="20"/>
                <w:lang w:eastAsia="lv-LV"/>
              </w:rPr>
              <w:t>1. Objekta adrese</w:t>
            </w:r>
          </w:p>
        </w:tc>
        <w:tc>
          <w:tcPr>
            <w:tcW w:w="3788" w:type="pct"/>
            <w:gridSpan w:val="7"/>
            <w:tcBorders>
              <w:top w:val="nil"/>
              <w:left w:val="nil"/>
              <w:bottom w:val="single" w:sz="6" w:space="0" w:color="414142"/>
              <w:right w:val="nil"/>
            </w:tcBorders>
            <w:hideMark/>
          </w:tcPr>
          <w:p w14:paraId="66E01572" w14:textId="77777777" w:rsidR="00E32F43" w:rsidRPr="00447EBB" w:rsidRDefault="00E32F43" w:rsidP="00847AE0">
            <w:pPr>
              <w:spacing w:before="195" w:after="0"/>
              <w:jc w:val="left"/>
              <w:rPr>
                <w:rFonts w:eastAsia="Times New Roman"/>
                <w:color w:val="414142"/>
                <w:sz w:val="20"/>
                <w:szCs w:val="20"/>
                <w:lang w:eastAsia="lv-LV"/>
              </w:rPr>
            </w:pPr>
            <w:r w:rsidRPr="00447EBB">
              <w:rPr>
                <w:rFonts w:eastAsia="Times New Roman"/>
                <w:color w:val="414142"/>
                <w:sz w:val="20"/>
                <w:szCs w:val="20"/>
                <w:lang w:eastAsia="lv-LV"/>
              </w:rPr>
              <w:t> </w:t>
            </w:r>
          </w:p>
        </w:tc>
      </w:tr>
      <w:tr w:rsidR="00E32F43" w:rsidRPr="00447EBB" w14:paraId="58E3B554" w14:textId="77777777" w:rsidTr="00847AE0">
        <w:trPr>
          <w:trHeight w:val="360"/>
        </w:trPr>
        <w:tc>
          <w:tcPr>
            <w:tcW w:w="1869" w:type="pct"/>
            <w:gridSpan w:val="3"/>
            <w:tcBorders>
              <w:top w:val="nil"/>
              <w:left w:val="nil"/>
              <w:bottom w:val="nil"/>
              <w:right w:val="nil"/>
            </w:tcBorders>
            <w:vAlign w:val="bottom"/>
            <w:hideMark/>
          </w:tcPr>
          <w:p w14:paraId="4990E060" w14:textId="77777777" w:rsidR="00E32F43" w:rsidRPr="00447EBB" w:rsidRDefault="00E32F43" w:rsidP="00847AE0">
            <w:pPr>
              <w:spacing w:before="195" w:after="0"/>
              <w:jc w:val="left"/>
              <w:rPr>
                <w:rFonts w:eastAsia="Times New Roman"/>
                <w:color w:val="414142"/>
                <w:sz w:val="20"/>
                <w:szCs w:val="20"/>
                <w:lang w:eastAsia="lv-LV"/>
              </w:rPr>
            </w:pPr>
            <w:r w:rsidRPr="00447EBB">
              <w:rPr>
                <w:rFonts w:eastAsia="Times New Roman"/>
                <w:color w:val="414142"/>
                <w:sz w:val="20"/>
                <w:szCs w:val="20"/>
                <w:lang w:eastAsia="lv-LV"/>
              </w:rPr>
              <w:t>2. Objektā deklarēto iedzīvotāju skaits</w:t>
            </w:r>
          </w:p>
        </w:tc>
        <w:tc>
          <w:tcPr>
            <w:tcW w:w="3131" w:type="pct"/>
            <w:gridSpan w:val="5"/>
            <w:tcBorders>
              <w:top w:val="nil"/>
              <w:left w:val="nil"/>
              <w:bottom w:val="single" w:sz="6" w:space="0" w:color="414142"/>
              <w:right w:val="nil"/>
            </w:tcBorders>
            <w:hideMark/>
          </w:tcPr>
          <w:p w14:paraId="55FCA8C7" w14:textId="77777777" w:rsidR="00E32F43" w:rsidRPr="00447EBB" w:rsidRDefault="00E32F43" w:rsidP="00847AE0">
            <w:pPr>
              <w:spacing w:before="195" w:after="0"/>
              <w:jc w:val="left"/>
              <w:rPr>
                <w:rFonts w:eastAsia="Times New Roman"/>
                <w:color w:val="414142"/>
                <w:sz w:val="20"/>
                <w:szCs w:val="20"/>
                <w:lang w:eastAsia="lv-LV"/>
              </w:rPr>
            </w:pPr>
            <w:r w:rsidRPr="00447EBB">
              <w:rPr>
                <w:rFonts w:eastAsia="Times New Roman"/>
                <w:color w:val="414142"/>
                <w:sz w:val="20"/>
                <w:szCs w:val="20"/>
                <w:lang w:eastAsia="lv-LV"/>
              </w:rPr>
              <w:t> </w:t>
            </w:r>
          </w:p>
        </w:tc>
      </w:tr>
      <w:tr w:rsidR="00E32F43" w:rsidRPr="00447EBB" w14:paraId="3C255382" w14:textId="77777777" w:rsidTr="00847AE0">
        <w:trPr>
          <w:trHeight w:val="360"/>
        </w:trPr>
        <w:tc>
          <w:tcPr>
            <w:tcW w:w="2500" w:type="pct"/>
            <w:gridSpan w:val="4"/>
            <w:tcBorders>
              <w:top w:val="nil"/>
              <w:left w:val="nil"/>
              <w:bottom w:val="nil"/>
              <w:right w:val="nil"/>
            </w:tcBorders>
            <w:noWrap/>
            <w:vAlign w:val="bottom"/>
            <w:hideMark/>
          </w:tcPr>
          <w:p w14:paraId="32B04BF5" w14:textId="77777777" w:rsidR="00E32F43" w:rsidRPr="00447EBB" w:rsidRDefault="00E32F43" w:rsidP="00847AE0">
            <w:pPr>
              <w:spacing w:before="195" w:after="0"/>
              <w:jc w:val="left"/>
              <w:rPr>
                <w:rFonts w:eastAsia="Times New Roman"/>
                <w:color w:val="414142"/>
                <w:sz w:val="20"/>
                <w:szCs w:val="20"/>
                <w:lang w:eastAsia="lv-LV"/>
              </w:rPr>
            </w:pPr>
            <w:r w:rsidRPr="00447EBB">
              <w:rPr>
                <w:rFonts w:eastAsia="Times New Roman"/>
                <w:color w:val="414142"/>
                <w:sz w:val="20"/>
                <w:szCs w:val="20"/>
                <w:lang w:eastAsia="lv-LV"/>
              </w:rPr>
              <w:t>3. Objektā faktiski dzīvojošo iedzīvotāju skaits</w:t>
            </w:r>
          </w:p>
        </w:tc>
        <w:tc>
          <w:tcPr>
            <w:tcW w:w="2500" w:type="pct"/>
            <w:gridSpan w:val="4"/>
            <w:tcBorders>
              <w:top w:val="nil"/>
              <w:left w:val="nil"/>
              <w:bottom w:val="single" w:sz="6" w:space="0" w:color="414142"/>
              <w:right w:val="nil"/>
            </w:tcBorders>
            <w:hideMark/>
          </w:tcPr>
          <w:p w14:paraId="305EB3D2" w14:textId="77777777" w:rsidR="00E32F43" w:rsidRPr="00447EBB" w:rsidRDefault="00E32F43" w:rsidP="00847AE0">
            <w:pPr>
              <w:spacing w:before="195" w:after="0"/>
              <w:jc w:val="left"/>
              <w:rPr>
                <w:rFonts w:eastAsia="Times New Roman"/>
                <w:color w:val="414142"/>
                <w:sz w:val="20"/>
                <w:szCs w:val="20"/>
                <w:lang w:eastAsia="lv-LV"/>
              </w:rPr>
            </w:pPr>
            <w:r w:rsidRPr="00447EBB">
              <w:rPr>
                <w:rFonts w:eastAsia="Times New Roman"/>
                <w:color w:val="414142"/>
                <w:sz w:val="20"/>
                <w:szCs w:val="20"/>
                <w:lang w:eastAsia="lv-LV"/>
              </w:rPr>
              <w:t> </w:t>
            </w:r>
          </w:p>
        </w:tc>
      </w:tr>
      <w:tr w:rsidR="00E32F43" w:rsidRPr="00447EBB" w14:paraId="77F2DEFB" w14:textId="77777777" w:rsidTr="00847AE0">
        <w:trPr>
          <w:trHeight w:val="420"/>
        </w:trPr>
        <w:tc>
          <w:tcPr>
            <w:tcW w:w="0" w:type="auto"/>
            <w:gridSpan w:val="8"/>
            <w:tcBorders>
              <w:top w:val="nil"/>
              <w:left w:val="nil"/>
              <w:bottom w:val="nil"/>
              <w:right w:val="nil"/>
            </w:tcBorders>
            <w:vAlign w:val="bottom"/>
            <w:hideMark/>
          </w:tcPr>
          <w:p w14:paraId="7F01825B" w14:textId="77777777" w:rsidR="00E32F43" w:rsidRPr="00447EBB" w:rsidRDefault="00E32F43" w:rsidP="00847AE0">
            <w:pPr>
              <w:spacing w:before="100" w:beforeAutospacing="1" w:after="100" w:afterAutospacing="1" w:line="293" w:lineRule="atLeast"/>
              <w:jc w:val="left"/>
              <w:rPr>
                <w:rFonts w:eastAsia="Times New Roman"/>
                <w:color w:val="414142"/>
                <w:sz w:val="20"/>
                <w:szCs w:val="20"/>
                <w:lang w:eastAsia="lv-LV"/>
              </w:rPr>
            </w:pPr>
            <w:r w:rsidRPr="00447EBB">
              <w:rPr>
                <w:rFonts w:eastAsia="Times New Roman"/>
                <w:color w:val="414142"/>
                <w:sz w:val="20"/>
                <w:szCs w:val="20"/>
                <w:lang w:eastAsia="lv-LV"/>
              </w:rPr>
              <w:t>4. Vai objektā ūdensapgādes patēriņa uzskaitei ir uzstādīts ūdens mērītājs?</w:t>
            </w:r>
          </w:p>
        </w:tc>
      </w:tr>
      <w:tr w:rsidR="00E32F43" w:rsidRPr="00447EBB" w14:paraId="3BF801D2" w14:textId="77777777" w:rsidTr="00847AE0">
        <w:tc>
          <w:tcPr>
            <w:tcW w:w="1250" w:type="pct"/>
            <w:gridSpan w:val="2"/>
            <w:tcBorders>
              <w:top w:val="nil"/>
              <w:left w:val="nil"/>
              <w:bottom w:val="nil"/>
              <w:right w:val="nil"/>
            </w:tcBorders>
            <w:hideMark/>
          </w:tcPr>
          <w:p w14:paraId="3B614230" w14:textId="77777777" w:rsidR="00E32F43" w:rsidRPr="00447EBB" w:rsidRDefault="00E32F43" w:rsidP="00847AE0">
            <w:pPr>
              <w:spacing w:before="195" w:after="0"/>
              <w:jc w:val="left"/>
              <w:rPr>
                <w:rFonts w:eastAsia="Times New Roman"/>
                <w:color w:val="414142"/>
                <w:sz w:val="20"/>
                <w:szCs w:val="20"/>
                <w:lang w:eastAsia="lv-LV"/>
              </w:rPr>
            </w:pPr>
            <w:r w:rsidRPr="00447EBB">
              <w:rPr>
                <w:rFonts w:eastAsia="Times New Roman"/>
                <w:color w:val="414142"/>
                <w:sz w:val="20"/>
                <w:szCs w:val="20"/>
                <w:lang w:eastAsia="lv-LV"/>
              </w:rPr>
              <w:t> </w:t>
            </w:r>
          </w:p>
        </w:tc>
        <w:tc>
          <w:tcPr>
            <w:tcW w:w="1250" w:type="pct"/>
            <w:gridSpan w:val="2"/>
            <w:tcBorders>
              <w:top w:val="nil"/>
              <w:left w:val="nil"/>
              <w:bottom w:val="nil"/>
              <w:right w:val="nil"/>
            </w:tcBorders>
            <w:hideMark/>
          </w:tcPr>
          <w:p w14:paraId="1D3500C9" w14:textId="77777777" w:rsidR="00E32F43" w:rsidRPr="00447EBB" w:rsidRDefault="00E32F43" w:rsidP="00847AE0">
            <w:pPr>
              <w:spacing w:before="195" w:after="0"/>
              <w:jc w:val="left"/>
              <w:rPr>
                <w:rFonts w:eastAsia="Times New Roman"/>
                <w:color w:val="414142"/>
                <w:sz w:val="20"/>
                <w:szCs w:val="20"/>
                <w:lang w:eastAsia="lv-LV"/>
              </w:rPr>
            </w:pPr>
            <w:r w:rsidRPr="00447EBB">
              <w:rPr>
                <w:rFonts w:eastAsia="Times New Roman"/>
                <w:noProof/>
                <w:color w:val="414142"/>
                <w:sz w:val="20"/>
                <w:szCs w:val="20"/>
                <w:lang w:eastAsia="lv-LV"/>
              </w:rPr>
              <w:drawing>
                <wp:inline distT="0" distB="0" distL="0" distR="0" wp14:anchorId="00FB8078" wp14:editId="4B7C1B5D">
                  <wp:extent cx="121920" cy="121920"/>
                  <wp:effectExtent l="0" t="0" r="0" b="0"/>
                  <wp:docPr id="1" name="Picture 5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ww.vestnesis.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47EBB">
              <w:rPr>
                <w:rFonts w:eastAsia="Times New Roman"/>
                <w:color w:val="414142"/>
                <w:sz w:val="20"/>
                <w:szCs w:val="20"/>
                <w:lang w:eastAsia="lv-LV"/>
              </w:rPr>
              <w:t> ir</w:t>
            </w:r>
          </w:p>
        </w:tc>
        <w:tc>
          <w:tcPr>
            <w:tcW w:w="1250" w:type="pct"/>
            <w:gridSpan w:val="2"/>
            <w:tcBorders>
              <w:top w:val="nil"/>
              <w:left w:val="nil"/>
              <w:bottom w:val="nil"/>
              <w:right w:val="nil"/>
            </w:tcBorders>
            <w:hideMark/>
          </w:tcPr>
          <w:p w14:paraId="156BCE3A" w14:textId="77777777" w:rsidR="00E32F43" w:rsidRPr="00447EBB" w:rsidRDefault="00E32F43" w:rsidP="00847AE0">
            <w:pPr>
              <w:spacing w:before="195" w:after="0"/>
              <w:jc w:val="left"/>
              <w:rPr>
                <w:rFonts w:eastAsia="Times New Roman"/>
                <w:color w:val="414142"/>
                <w:sz w:val="20"/>
                <w:szCs w:val="20"/>
                <w:lang w:eastAsia="lv-LV"/>
              </w:rPr>
            </w:pPr>
            <w:r w:rsidRPr="00447EBB">
              <w:rPr>
                <w:rFonts w:eastAsia="Times New Roman"/>
                <w:noProof/>
                <w:color w:val="414142"/>
                <w:sz w:val="20"/>
                <w:szCs w:val="20"/>
                <w:lang w:eastAsia="lv-LV"/>
              </w:rPr>
              <w:drawing>
                <wp:inline distT="0" distB="0" distL="0" distR="0" wp14:anchorId="73329939" wp14:editId="772D0E39">
                  <wp:extent cx="121920" cy="121920"/>
                  <wp:effectExtent l="0" t="0" r="0" b="0"/>
                  <wp:docPr id="2" name="Picture 5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ww.vestnesis.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47EBB">
              <w:rPr>
                <w:rFonts w:eastAsia="Times New Roman"/>
                <w:color w:val="414142"/>
                <w:sz w:val="20"/>
                <w:szCs w:val="20"/>
                <w:lang w:eastAsia="lv-LV"/>
              </w:rPr>
              <w:t> nav</w:t>
            </w:r>
          </w:p>
        </w:tc>
        <w:tc>
          <w:tcPr>
            <w:tcW w:w="1250" w:type="pct"/>
            <w:gridSpan w:val="2"/>
            <w:tcBorders>
              <w:top w:val="nil"/>
              <w:left w:val="nil"/>
              <w:bottom w:val="nil"/>
              <w:right w:val="nil"/>
            </w:tcBorders>
            <w:hideMark/>
          </w:tcPr>
          <w:p w14:paraId="63D34B2E" w14:textId="77777777" w:rsidR="00E32F43" w:rsidRPr="00447EBB" w:rsidRDefault="00E32F43" w:rsidP="00847AE0">
            <w:pPr>
              <w:spacing w:before="195" w:after="0"/>
              <w:jc w:val="left"/>
              <w:rPr>
                <w:rFonts w:eastAsia="Times New Roman"/>
                <w:color w:val="414142"/>
                <w:sz w:val="20"/>
                <w:szCs w:val="20"/>
                <w:lang w:eastAsia="lv-LV"/>
              </w:rPr>
            </w:pPr>
            <w:r w:rsidRPr="00447EBB">
              <w:rPr>
                <w:rFonts w:eastAsia="Times New Roman"/>
                <w:color w:val="414142"/>
                <w:sz w:val="20"/>
                <w:szCs w:val="20"/>
                <w:lang w:eastAsia="lv-LV"/>
              </w:rPr>
              <w:t> </w:t>
            </w:r>
          </w:p>
        </w:tc>
      </w:tr>
      <w:tr w:rsidR="00E32F43" w:rsidRPr="00447EBB" w14:paraId="06BDFDEC" w14:textId="77777777" w:rsidTr="00847AE0">
        <w:trPr>
          <w:trHeight w:val="360"/>
        </w:trPr>
        <w:tc>
          <w:tcPr>
            <w:tcW w:w="3650" w:type="pct"/>
            <w:gridSpan w:val="5"/>
            <w:tcBorders>
              <w:top w:val="nil"/>
              <w:left w:val="nil"/>
              <w:bottom w:val="nil"/>
              <w:right w:val="nil"/>
            </w:tcBorders>
            <w:noWrap/>
            <w:vAlign w:val="bottom"/>
            <w:hideMark/>
          </w:tcPr>
          <w:p w14:paraId="346AB486" w14:textId="77777777" w:rsidR="00E32F43" w:rsidRPr="00447EBB" w:rsidRDefault="00E32F43" w:rsidP="00847AE0">
            <w:pPr>
              <w:spacing w:before="195" w:after="0"/>
              <w:jc w:val="left"/>
              <w:rPr>
                <w:rFonts w:eastAsia="Times New Roman"/>
                <w:color w:val="414142"/>
                <w:sz w:val="20"/>
                <w:szCs w:val="20"/>
                <w:lang w:eastAsia="lv-LV"/>
              </w:rPr>
            </w:pPr>
            <w:r w:rsidRPr="00447EBB">
              <w:rPr>
                <w:rFonts w:eastAsia="Times New Roman"/>
                <w:color w:val="414142"/>
                <w:sz w:val="20"/>
                <w:szCs w:val="20"/>
                <w:lang w:eastAsia="lv-LV"/>
              </w:rPr>
              <w:t>4.1.  Esošais vai prognozējamais </w:t>
            </w:r>
            <w:r w:rsidRPr="00447EBB">
              <w:rPr>
                <w:rFonts w:eastAsia="Times New Roman"/>
                <w:i/>
                <w:iCs/>
                <w:color w:val="414142"/>
                <w:sz w:val="20"/>
                <w:szCs w:val="20"/>
                <w:lang w:eastAsia="lv-LV"/>
              </w:rPr>
              <w:t>(atbilstošo pasvītrot)</w:t>
            </w:r>
            <w:r w:rsidRPr="00447EBB">
              <w:rPr>
                <w:rFonts w:eastAsia="Times New Roman"/>
                <w:color w:val="414142"/>
                <w:sz w:val="20"/>
                <w:szCs w:val="20"/>
                <w:lang w:eastAsia="lv-LV"/>
              </w:rPr>
              <w:t> ūdens patēriņš mēnesī</w:t>
            </w:r>
          </w:p>
        </w:tc>
        <w:tc>
          <w:tcPr>
            <w:tcW w:w="750" w:type="pct"/>
            <w:gridSpan w:val="2"/>
            <w:tcBorders>
              <w:top w:val="nil"/>
              <w:left w:val="nil"/>
              <w:bottom w:val="single" w:sz="6" w:space="0" w:color="414142"/>
              <w:right w:val="nil"/>
            </w:tcBorders>
            <w:hideMark/>
          </w:tcPr>
          <w:p w14:paraId="7C9C4D58" w14:textId="77777777" w:rsidR="00E32F43" w:rsidRPr="00447EBB" w:rsidRDefault="00E32F43" w:rsidP="00847AE0">
            <w:pPr>
              <w:spacing w:before="195" w:after="0"/>
              <w:jc w:val="left"/>
              <w:rPr>
                <w:rFonts w:eastAsia="Times New Roman"/>
                <w:color w:val="414142"/>
                <w:sz w:val="20"/>
                <w:szCs w:val="20"/>
                <w:lang w:eastAsia="lv-LV"/>
              </w:rPr>
            </w:pPr>
            <w:r w:rsidRPr="00447EBB">
              <w:rPr>
                <w:rFonts w:eastAsia="Times New Roman"/>
                <w:color w:val="414142"/>
                <w:sz w:val="20"/>
                <w:szCs w:val="20"/>
                <w:lang w:eastAsia="lv-LV"/>
              </w:rPr>
              <w:t> </w:t>
            </w:r>
          </w:p>
        </w:tc>
        <w:tc>
          <w:tcPr>
            <w:tcW w:w="600" w:type="pct"/>
            <w:tcBorders>
              <w:top w:val="nil"/>
              <w:left w:val="nil"/>
              <w:bottom w:val="nil"/>
              <w:right w:val="nil"/>
            </w:tcBorders>
            <w:vAlign w:val="bottom"/>
            <w:hideMark/>
          </w:tcPr>
          <w:p w14:paraId="135032EA" w14:textId="77777777" w:rsidR="00E32F43" w:rsidRPr="00447EBB" w:rsidRDefault="00E32F43" w:rsidP="00847AE0">
            <w:pPr>
              <w:spacing w:before="195" w:after="0"/>
              <w:jc w:val="left"/>
              <w:rPr>
                <w:rFonts w:eastAsia="Times New Roman"/>
                <w:color w:val="414142"/>
                <w:sz w:val="20"/>
                <w:szCs w:val="20"/>
                <w:lang w:eastAsia="lv-LV"/>
              </w:rPr>
            </w:pPr>
            <w:r w:rsidRPr="00447EBB">
              <w:rPr>
                <w:rFonts w:eastAsia="Times New Roman"/>
                <w:color w:val="414142"/>
                <w:sz w:val="20"/>
                <w:szCs w:val="20"/>
                <w:lang w:eastAsia="lv-LV"/>
              </w:rPr>
              <w:t>m</w:t>
            </w:r>
            <w:r w:rsidRPr="00447EBB">
              <w:rPr>
                <w:rFonts w:eastAsia="Times New Roman"/>
                <w:color w:val="414142"/>
                <w:sz w:val="20"/>
                <w:szCs w:val="20"/>
                <w:vertAlign w:val="superscript"/>
                <w:lang w:eastAsia="lv-LV"/>
              </w:rPr>
              <w:t>3</w:t>
            </w:r>
          </w:p>
        </w:tc>
      </w:tr>
      <w:tr w:rsidR="00E32F43" w:rsidRPr="00447EBB" w14:paraId="0F453419" w14:textId="77777777" w:rsidTr="00847AE0">
        <w:trPr>
          <w:trHeight w:val="360"/>
        </w:trPr>
        <w:tc>
          <w:tcPr>
            <w:tcW w:w="3650" w:type="pct"/>
            <w:gridSpan w:val="5"/>
            <w:tcBorders>
              <w:top w:val="nil"/>
              <w:left w:val="nil"/>
              <w:bottom w:val="nil"/>
              <w:right w:val="nil"/>
            </w:tcBorders>
            <w:noWrap/>
            <w:vAlign w:val="bottom"/>
            <w:hideMark/>
          </w:tcPr>
          <w:p w14:paraId="41C30214" w14:textId="77777777" w:rsidR="00E32F43" w:rsidRPr="00447EBB" w:rsidRDefault="00E32F43" w:rsidP="00847AE0">
            <w:pPr>
              <w:spacing w:before="195" w:after="0"/>
              <w:jc w:val="left"/>
              <w:rPr>
                <w:rFonts w:eastAsia="Times New Roman"/>
                <w:color w:val="414142"/>
                <w:sz w:val="20"/>
                <w:szCs w:val="20"/>
                <w:lang w:eastAsia="lv-LV"/>
              </w:rPr>
            </w:pPr>
            <w:r w:rsidRPr="00447EBB">
              <w:rPr>
                <w:rFonts w:eastAsia="Times New Roman"/>
                <w:color w:val="414142"/>
                <w:sz w:val="20"/>
                <w:szCs w:val="20"/>
                <w:lang w:eastAsia="lv-LV"/>
              </w:rPr>
              <w:t>4.2.  Izvedamais notekūdeņu un nosēdumu vai dūņu nogulšņu apjoms mēnesī</w:t>
            </w:r>
          </w:p>
        </w:tc>
        <w:tc>
          <w:tcPr>
            <w:tcW w:w="750" w:type="pct"/>
            <w:gridSpan w:val="2"/>
            <w:tcBorders>
              <w:top w:val="nil"/>
              <w:left w:val="nil"/>
              <w:bottom w:val="single" w:sz="6" w:space="0" w:color="414142"/>
              <w:right w:val="nil"/>
            </w:tcBorders>
            <w:vAlign w:val="bottom"/>
            <w:hideMark/>
          </w:tcPr>
          <w:p w14:paraId="71338DB5" w14:textId="77777777" w:rsidR="00E32F43" w:rsidRPr="00447EBB" w:rsidRDefault="00E32F43" w:rsidP="00847AE0">
            <w:pPr>
              <w:spacing w:before="195" w:after="0"/>
              <w:jc w:val="left"/>
              <w:rPr>
                <w:rFonts w:eastAsia="Times New Roman"/>
                <w:color w:val="414142"/>
                <w:sz w:val="20"/>
                <w:szCs w:val="20"/>
                <w:lang w:eastAsia="lv-LV"/>
              </w:rPr>
            </w:pPr>
            <w:r w:rsidRPr="00447EBB">
              <w:rPr>
                <w:rFonts w:eastAsia="Times New Roman"/>
                <w:color w:val="414142"/>
                <w:sz w:val="20"/>
                <w:szCs w:val="20"/>
                <w:lang w:eastAsia="lv-LV"/>
              </w:rPr>
              <w:t> </w:t>
            </w:r>
          </w:p>
        </w:tc>
        <w:tc>
          <w:tcPr>
            <w:tcW w:w="600" w:type="pct"/>
            <w:tcBorders>
              <w:top w:val="nil"/>
              <w:left w:val="nil"/>
              <w:bottom w:val="nil"/>
              <w:right w:val="nil"/>
            </w:tcBorders>
            <w:vAlign w:val="bottom"/>
            <w:hideMark/>
          </w:tcPr>
          <w:p w14:paraId="61D04DCA" w14:textId="77777777" w:rsidR="00E32F43" w:rsidRPr="00447EBB" w:rsidRDefault="00E32F43" w:rsidP="00847AE0">
            <w:pPr>
              <w:spacing w:before="195" w:after="0"/>
              <w:jc w:val="left"/>
              <w:rPr>
                <w:rFonts w:eastAsia="Times New Roman"/>
                <w:color w:val="414142"/>
                <w:sz w:val="20"/>
                <w:szCs w:val="20"/>
                <w:lang w:eastAsia="lv-LV"/>
              </w:rPr>
            </w:pPr>
            <w:r w:rsidRPr="00447EBB">
              <w:rPr>
                <w:rFonts w:eastAsia="Times New Roman"/>
                <w:color w:val="414142"/>
                <w:sz w:val="20"/>
                <w:szCs w:val="20"/>
                <w:lang w:eastAsia="lv-LV"/>
              </w:rPr>
              <w:t>m</w:t>
            </w:r>
            <w:r w:rsidRPr="00447EBB">
              <w:rPr>
                <w:rFonts w:eastAsia="Times New Roman"/>
                <w:color w:val="414142"/>
                <w:sz w:val="20"/>
                <w:szCs w:val="20"/>
                <w:vertAlign w:val="superscript"/>
                <w:lang w:eastAsia="lv-LV"/>
              </w:rPr>
              <w:t>3</w:t>
            </w:r>
          </w:p>
        </w:tc>
      </w:tr>
    </w:tbl>
    <w:p w14:paraId="6CEC6444" w14:textId="77777777" w:rsidR="00E32F43" w:rsidRPr="00514B7B" w:rsidRDefault="00E32F43" w:rsidP="00E32F43">
      <w:pPr>
        <w:shd w:val="clear" w:color="auto" w:fill="FFFFFF"/>
        <w:spacing w:before="120" w:after="0" w:line="293" w:lineRule="atLeast"/>
        <w:jc w:val="left"/>
        <w:rPr>
          <w:rFonts w:eastAsia="Times New Roman"/>
          <w:i/>
          <w:iCs/>
          <w:color w:val="414142"/>
          <w:sz w:val="20"/>
          <w:szCs w:val="20"/>
          <w:lang w:eastAsia="lv-LV"/>
        </w:rPr>
      </w:pPr>
      <w:proofErr w:type="spellStart"/>
      <w:r w:rsidRPr="00514B7B">
        <w:rPr>
          <w:rFonts w:eastAsia="Times New Roman"/>
          <w:i/>
          <w:iCs/>
          <w:color w:val="414142"/>
          <w:sz w:val="20"/>
          <w:szCs w:val="20"/>
          <w:lang w:eastAsia="lv-LV"/>
        </w:rPr>
        <w:t>Krājtvertņu</w:t>
      </w:r>
      <w:proofErr w:type="spellEnd"/>
      <w:r w:rsidRPr="00514B7B">
        <w:rPr>
          <w:rFonts w:eastAsia="Times New Roman"/>
          <w:i/>
          <w:iCs/>
          <w:color w:val="414142"/>
          <w:sz w:val="20"/>
          <w:szCs w:val="20"/>
          <w:lang w:eastAsia="lv-LV"/>
        </w:rPr>
        <w:t xml:space="preserve"> gadījumā esošam vai prognozējamajam ūdens patēriņa apjomam jāsakrīt ar izvedamo notekūdeņu apjomu gadā.</w:t>
      </w:r>
    </w:p>
    <w:p w14:paraId="43CF85F4" w14:textId="77777777" w:rsidR="00E32F43" w:rsidRPr="00514B7B" w:rsidRDefault="00E32F43" w:rsidP="00E32F43">
      <w:pPr>
        <w:shd w:val="clear" w:color="auto" w:fill="FFFFFF"/>
        <w:spacing w:before="120" w:after="0" w:line="293" w:lineRule="atLeast"/>
        <w:jc w:val="left"/>
        <w:rPr>
          <w:rFonts w:eastAsia="Times New Roman"/>
          <w:color w:val="414142"/>
          <w:sz w:val="20"/>
          <w:szCs w:val="20"/>
          <w:lang w:eastAsia="lv-LV"/>
        </w:rPr>
      </w:pPr>
      <w:r w:rsidRPr="00514B7B">
        <w:rPr>
          <w:rFonts w:eastAsia="Times New Roman"/>
          <w:color w:val="414142"/>
          <w:sz w:val="20"/>
          <w:szCs w:val="20"/>
          <w:lang w:eastAsia="lv-LV"/>
        </w:rPr>
        <w:t>5. Decentralizētās kanalizācijas sistēmas veids (atzīmēt atbilstošo vai atbilstošos)</w:t>
      </w:r>
    </w:p>
    <w:p w14:paraId="0B52C839" w14:textId="77777777" w:rsidR="00E32F43" w:rsidRPr="00514B7B" w:rsidRDefault="00E32F43" w:rsidP="00E32F43">
      <w:pPr>
        <w:shd w:val="clear" w:color="auto" w:fill="FFFFFF"/>
        <w:spacing w:before="120" w:after="0" w:line="293" w:lineRule="atLeast"/>
        <w:ind w:firstLine="300"/>
        <w:jc w:val="left"/>
        <w:rPr>
          <w:rFonts w:eastAsia="Times New Roman"/>
          <w:color w:val="414142"/>
          <w:sz w:val="20"/>
          <w:szCs w:val="20"/>
          <w:lang w:eastAsia="lv-LV"/>
        </w:rPr>
      </w:pPr>
      <w:r w:rsidRPr="00514B7B">
        <w:rPr>
          <w:rFonts w:eastAsia="Times New Roman"/>
          <w:noProof/>
          <w:color w:val="414142"/>
          <w:sz w:val="20"/>
          <w:szCs w:val="20"/>
          <w:lang w:eastAsia="lv-LV"/>
        </w:rPr>
        <w:drawing>
          <wp:inline distT="0" distB="0" distL="0" distR="0" wp14:anchorId="16879DEA" wp14:editId="6BC1E190">
            <wp:extent cx="121920" cy="121920"/>
            <wp:effectExtent l="0" t="0" r="0" b="0"/>
            <wp:docPr id="4" name="Picture 5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ww.vestnesis.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14B7B">
        <w:rPr>
          <w:rFonts w:eastAsia="Times New Roman"/>
          <w:color w:val="414142"/>
          <w:sz w:val="20"/>
          <w:szCs w:val="20"/>
          <w:lang w:eastAsia="lv-LV"/>
        </w:rPr>
        <w:t> Rūpnieciski izgatavotas notekūdeņu attīrīšanas iekārtas, kuras attīrītos notekūdeņus novada vidē un kopējā jauda ir mazāka par 5 m</w:t>
      </w:r>
      <w:r w:rsidRPr="00514B7B">
        <w:rPr>
          <w:rFonts w:eastAsia="Times New Roman"/>
          <w:color w:val="414142"/>
          <w:sz w:val="20"/>
          <w:szCs w:val="20"/>
          <w:vertAlign w:val="superscript"/>
          <w:lang w:eastAsia="lv-LV"/>
        </w:rPr>
        <w:t>3</w:t>
      </w:r>
      <w:r w:rsidRPr="00514B7B">
        <w:rPr>
          <w:rFonts w:eastAsia="Times New Roman"/>
          <w:color w:val="414142"/>
          <w:sz w:val="20"/>
          <w:szCs w:val="20"/>
          <w:lang w:eastAsia="lv-LV"/>
        </w:rPr>
        <w:t>/diennaktī</w:t>
      </w:r>
    </w:p>
    <w:p w14:paraId="01D7D960" w14:textId="77777777" w:rsidR="00E32F43" w:rsidRPr="00514B7B" w:rsidRDefault="00E32F43" w:rsidP="00E32F43">
      <w:pPr>
        <w:shd w:val="clear" w:color="auto" w:fill="FFFFFF"/>
        <w:spacing w:before="120" w:after="0" w:line="293" w:lineRule="atLeast"/>
        <w:ind w:firstLine="300"/>
        <w:jc w:val="left"/>
        <w:rPr>
          <w:rFonts w:eastAsia="Times New Roman"/>
          <w:color w:val="414142"/>
          <w:sz w:val="20"/>
          <w:szCs w:val="20"/>
          <w:lang w:eastAsia="lv-LV"/>
        </w:rPr>
      </w:pPr>
      <w:r w:rsidRPr="00514B7B">
        <w:rPr>
          <w:rFonts w:eastAsia="Times New Roman"/>
          <w:noProof/>
          <w:color w:val="414142"/>
          <w:sz w:val="20"/>
          <w:szCs w:val="20"/>
          <w:lang w:eastAsia="lv-LV"/>
        </w:rPr>
        <w:drawing>
          <wp:inline distT="0" distB="0" distL="0" distR="0" wp14:anchorId="07F73D10" wp14:editId="32EE4A15">
            <wp:extent cx="121920" cy="121920"/>
            <wp:effectExtent l="0" t="0" r="0" b="0"/>
            <wp:docPr id="5" name="Picture 60"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ww.vestnesis.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14B7B">
        <w:rPr>
          <w:rFonts w:eastAsia="Times New Roman"/>
          <w:color w:val="414142"/>
          <w:sz w:val="20"/>
          <w:szCs w:val="20"/>
          <w:lang w:eastAsia="lv-LV"/>
        </w:rPr>
        <w:t> </w:t>
      </w:r>
      <w:proofErr w:type="spellStart"/>
      <w:r w:rsidRPr="00514B7B">
        <w:rPr>
          <w:rFonts w:eastAsia="Times New Roman"/>
          <w:color w:val="414142"/>
          <w:sz w:val="20"/>
          <w:szCs w:val="20"/>
          <w:lang w:eastAsia="lv-LV"/>
        </w:rPr>
        <w:t>Septiķis</w:t>
      </w:r>
      <w:proofErr w:type="spellEnd"/>
      <w:r w:rsidRPr="00514B7B">
        <w:rPr>
          <w:rFonts w:eastAsia="Times New Roman"/>
          <w:color w:val="414142"/>
          <w:sz w:val="20"/>
          <w:szCs w:val="20"/>
          <w:lang w:eastAsia="lv-LV"/>
        </w:rPr>
        <w:t xml:space="preserve"> ar divām vai vairāk kamerām, kur notekūdeņi pēc </w:t>
      </w:r>
      <w:proofErr w:type="spellStart"/>
      <w:r w:rsidRPr="00514B7B">
        <w:rPr>
          <w:rFonts w:eastAsia="Times New Roman"/>
          <w:color w:val="414142"/>
          <w:sz w:val="20"/>
          <w:szCs w:val="20"/>
          <w:lang w:eastAsia="lv-LV"/>
        </w:rPr>
        <w:t>septiķa</w:t>
      </w:r>
      <w:proofErr w:type="spellEnd"/>
      <w:r w:rsidRPr="00514B7B">
        <w:rPr>
          <w:rFonts w:eastAsia="Times New Roman"/>
          <w:color w:val="414142"/>
          <w:sz w:val="20"/>
          <w:szCs w:val="20"/>
          <w:lang w:eastAsia="lv-LV"/>
        </w:rPr>
        <w:t xml:space="preserve"> vidē tiek novadīti caur speciāli ierīkotu infiltrācijas sistēmu (filtrācijas laukiem, apakšzemes filtrējošām drenām, smilts grants filtriem, filtrācijas grāvjiem vai akām) un kurš izbūvēts atbilstoši būvniecību regulējošiem normatīvajiem aktiem;</w:t>
      </w:r>
    </w:p>
    <w:p w14:paraId="50BAE0DC" w14:textId="77777777" w:rsidR="00E32F43" w:rsidRPr="00514B7B" w:rsidRDefault="00E32F43" w:rsidP="00E32F43">
      <w:pPr>
        <w:shd w:val="clear" w:color="auto" w:fill="FFFFFF"/>
        <w:spacing w:before="120" w:after="0" w:line="293" w:lineRule="atLeast"/>
        <w:ind w:firstLine="300"/>
        <w:jc w:val="left"/>
        <w:rPr>
          <w:rFonts w:eastAsia="Times New Roman"/>
          <w:color w:val="414142"/>
          <w:sz w:val="20"/>
          <w:szCs w:val="20"/>
          <w:lang w:eastAsia="lv-LV"/>
        </w:rPr>
      </w:pPr>
      <w:r w:rsidRPr="00514B7B">
        <w:rPr>
          <w:rFonts w:eastAsia="Times New Roman"/>
          <w:noProof/>
          <w:color w:val="414142"/>
          <w:sz w:val="20"/>
          <w:szCs w:val="20"/>
          <w:lang w:eastAsia="lv-LV"/>
        </w:rPr>
        <w:drawing>
          <wp:inline distT="0" distB="0" distL="0" distR="0" wp14:anchorId="7A9CD51A" wp14:editId="6DA83F9A">
            <wp:extent cx="121920" cy="121920"/>
            <wp:effectExtent l="0" t="0" r="0" b="0"/>
            <wp:docPr id="6" name="Picture 6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vestnesis.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14B7B">
        <w:rPr>
          <w:rFonts w:eastAsia="Times New Roman"/>
          <w:color w:val="414142"/>
          <w:sz w:val="20"/>
          <w:szCs w:val="20"/>
          <w:lang w:eastAsia="lv-LV"/>
        </w:rPr>
        <w:t xml:space="preserve"> Notekūdeņu </w:t>
      </w:r>
      <w:proofErr w:type="spellStart"/>
      <w:r w:rsidRPr="00514B7B">
        <w:rPr>
          <w:rFonts w:eastAsia="Times New Roman"/>
          <w:color w:val="414142"/>
          <w:sz w:val="20"/>
          <w:szCs w:val="20"/>
          <w:lang w:eastAsia="lv-LV"/>
        </w:rPr>
        <w:t>krājtvertne</w:t>
      </w:r>
      <w:proofErr w:type="spellEnd"/>
      <w:r w:rsidRPr="00514B7B">
        <w:rPr>
          <w:rFonts w:eastAsia="Times New Roman"/>
          <w:color w:val="414142"/>
          <w:sz w:val="20"/>
          <w:szCs w:val="20"/>
          <w:lang w:eastAsia="lv-LV"/>
        </w:rPr>
        <w:t xml:space="preserve"> (jebkurš rezervuārs, </w:t>
      </w:r>
      <w:proofErr w:type="spellStart"/>
      <w:r w:rsidRPr="00514B7B">
        <w:rPr>
          <w:rFonts w:eastAsia="Times New Roman"/>
          <w:color w:val="414142"/>
          <w:sz w:val="20"/>
          <w:szCs w:val="20"/>
          <w:lang w:eastAsia="lv-LV"/>
        </w:rPr>
        <w:t>nosēdaka</w:t>
      </w:r>
      <w:proofErr w:type="spellEnd"/>
      <w:r w:rsidRPr="00514B7B">
        <w:rPr>
          <w:rFonts w:eastAsia="Times New Roman"/>
          <w:color w:val="414142"/>
          <w:sz w:val="20"/>
          <w:szCs w:val="20"/>
          <w:lang w:eastAsia="lv-LV"/>
        </w:rPr>
        <w:t xml:space="preserve"> vai izsmeļamā bedre, pārvietojamā tualete, sausā tualete), kurās uzkrājas neattīrīti notekūdeņi, septisko tvertņu dūņas vai kanalizācijas sistēmu atkritumi.</w:t>
      </w:r>
    </w:p>
    <w:tbl>
      <w:tblPr>
        <w:tblW w:w="5000" w:type="pct"/>
        <w:tblInd w:w="284" w:type="dxa"/>
        <w:tblCellMar>
          <w:top w:w="24" w:type="dxa"/>
          <w:left w:w="24" w:type="dxa"/>
          <w:bottom w:w="24" w:type="dxa"/>
          <w:right w:w="24" w:type="dxa"/>
        </w:tblCellMar>
        <w:tblLook w:val="04A0" w:firstRow="1" w:lastRow="0" w:firstColumn="1" w:lastColumn="0" w:noHBand="0" w:noVBand="1"/>
      </w:tblPr>
      <w:tblGrid>
        <w:gridCol w:w="1089"/>
        <w:gridCol w:w="7982"/>
      </w:tblGrid>
      <w:tr w:rsidR="00E32F43" w:rsidRPr="00447EBB" w14:paraId="5A96C044" w14:textId="77777777" w:rsidTr="00847AE0">
        <w:tc>
          <w:tcPr>
            <w:tcW w:w="600" w:type="pct"/>
            <w:tcBorders>
              <w:top w:val="nil"/>
              <w:left w:val="nil"/>
              <w:bottom w:val="nil"/>
              <w:right w:val="nil"/>
            </w:tcBorders>
            <w:noWrap/>
            <w:vAlign w:val="bottom"/>
            <w:hideMark/>
          </w:tcPr>
          <w:p w14:paraId="2C513F7A" w14:textId="77777777" w:rsidR="00E32F43" w:rsidRPr="00447EBB" w:rsidRDefault="00E32F43" w:rsidP="00847AE0">
            <w:pPr>
              <w:spacing w:before="120" w:after="0"/>
              <w:jc w:val="left"/>
              <w:rPr>
                <w:rFonts w:eastAsia="Times New Roman"/>
                <w:color w:val="414142"/>
                <w:sz w:val="20"/>
                <w:szCs w:val="20"/>
                <w:lang w:eastAsia="lv-LV"/>
              </w:rPr>
            </w:pPr>
            <w:r w:rsidRPr="00447EBB">
              <w:rPr>
                <w:rFonts w:eastAsia="Times New Roman"/>
                <w:noProof/>
                <w:color w:val="414142"/>
                <w:sz w:val="20"/>
                <w:szCs w:val="20"/>
                <w:lang w:eastAsia="lv-LV"/>
              </w:rPr>
              <w:drawing>
                <wp:inline distT="0" distB="0" distL="0" distR="0" wp14:anchorId="6A9CEC35" wp14:editId="211E916F">
                  <wp:extent cx="121920" cy="121920"/>
                  <wp:effectExtent l="0" t="0" r="0" b="0"/>
                  <wp:docPr id="7" name="Picture 6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ww.vestnesis.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47EBB">
              <w:rPr>
                <w:rFonts w:eastAsia="Times New Roman"/>
                <w:color w:val="414142"/>
                <w:sz w:val="20"/>
                <w:szCs w:val="20"/>
                <w:lang w:eastAsia="lv-LV"/>
              </w:rPr>
              <w:t> Cits</w:t>
            </w:r>
          </w:p>
        </w:tc>
        <w:tc>
          <w:tcPr>
            <w:tcW w:w="4400" w:type="pct"/>
            <w:tcBorders>
              <w:top w:val="nil"/>
              <w:left w:val="nil"/>
              <w:bottom w:val="single" w:sz="6" w:space="0" w:color="414142"/>
              <w:right w:val="nil"/>
            </w:tcBorders>
            <w:hideMark/>
          </w:tcPr>
          <w:p w14:paraId="43FCF6D9" w14:textId="77777777" w:rsidR="00E32F43" w:rsidRPr="00447EBB" w:rsidRDefault="00E32F43" w:rsidP="00847AE0">
            <w:pPr>
              <w:spacing w:before="120" w:after="0"/>
              <w:jc w:val="left"/>
              <w:rPr>
                <w:rFonts w:eastAsia="Times New Roman"/>
                <w:color w:val="414142"/>
                <w:sz w:val="20"/>
                <w:szCs w:val="20"/>
                <w:lang w:eastAsia="lv-LV"/>
              </w:rPr>
            </w:pPr>
            <w:r w:rsidRPr="00447EBB">
              <w:rPr>
                <w:rFonts w:eastAsia="Times New Roman"/>
                <w:color w:val="414142"/>
                <w:sz w:val="20"/>
                <w:szCs w:val="20"/>
                <w:lang w:eastAsia="lv-LV"/>
              </w:rPr>
              <w:t> </w:t>
            </w:r>
          </w:p>
        </w:tc>
      </w:tr>
      <w:tr w:rsidR="00E32F43" w:rsidRPr="00447EBB" w14:paraId="0E9854B2" w14:textId="77777777" w:rsidTr="00847AE0">
        <w:tc>
          <w:tcPr>
            <w:tcW w:w="600" w:type="pct"/>
            <w:tcBorders>
              <w:top w:val="nil"/>
              <w:left w:val="nil"/>
              <w:bottom w:val="nil"/>
              <w:right w:val="nil"/>
            </w:tcBorders>
            <w:hideMark/>
          </w:tcPr>
          <w:p w14:paraId="645ADDF2" w14:textId="77777777" w:rsidR="00E32F43" w:rsidRPr="00447EBB" w:rsidRDefault="00E32F43" w:rsidP="00847AE0">
            <w:pPr>
              <w:spacing w:after="0"/>
              <w:jc w:val="left"/>
              <w:rPr>
                <w:rFonts w:eastAsia="Times New Roman"/>
                <w:color w:val="414142"/>
                <w:sz w:val="20"/>
                <w:szCs w:val="20"/>
                <w:lang w:eastAsia="lv-LV"/>
              </w:rPr>
            </w:pPr>
            <w:r w:rsidRPr="00447EBB">
              <w:rPr>
                <w:rFonts w:eastAsia="Times New Roman"/>
                <w:color w:val="414142"/>
                <w:sz w:val="20"/>
                <w:szCs w:val="20"/>
                <w:lang w:eastAsia="lv-LV"/>
              </w:rPr>
              <w:t> </w:t>
            </w:r>
          </w:p>
        </w:tc>
        <w:tc>
          <w:tcPr>
            <w:tcW w:w="4400" w:type="pct"/>
            <w:tcBorders>
              <w:top w:val="single" w:sz="6" w:space="0" w:color="414142"/>
              <w:left w:val="nil"/>
              <w:bottom w:val="nil"/>
              <w:right w:val="nil"/>
            </w:tcBorders>
            <w:hideMark/>
          </w:tcPr>
          <w:p w14:paraId="0D0186AD" w14:textId="77777777" w:rsidR="00E32F43" w:rsidRPr="00447EBB" w:rsidRDefault="00E32F43" w:rsidP="00847AE0">
            <w:pPr>
              <w:spacing w:after="0"/>
              <w:jc w:val="center"/>
              <w:rPr>
                <w:rFonts w:eastAsia="Times New Roman"/>
                <w:i/>
                <w:iCs/>
                <w:color w:val="414142"/>
                <w:sz w:val="20"/>
                <w:szCs w:val="20"/>
                <w:lang w:eastAsia="lv-LV"/>
              </w:rPr>
            </w:pPr>
            <w:r w:rsidRPr="00447EBB">
              <w:rPr>
                <w:rFonts w:eastAsia="Times New Roman"/>
                <w:i/>
                <w:iCs/>
                <w:color w:val="414142"/>
                <w:sz w:val="20"/>
                <w:szCs w:val="20"/>
                <w:lang w:eastAsia="lv-LV"/>
              </w:rPr>
              <w:t>(norādiet īpašumā esošās decentralizētās kanalizācijas sistēmas veidu)</w:t>
            </w:r>
          </w:p>
        </w:tc>
      </w:tr>
    </w:tbl>
    <w:p w14:paraId="04F5ECD6" w14:textId="77777777" w:rsidR="00E32F43" w:rsidRPr="00514B7B" w:rsidRDefault="00E32F43" w:rsidP="008F4801">
      <w:pPr>
        <w:shd w:val="clear" w:color="auto" w:fill="FFFFFF"/>
        <w:spacing w:after="0" w:line="293" w:lineRule="atLeast"/>
        <w:jc w:val="left"/>
        <w:rPr>
          <w:rFonts w:eastAsia="Times New Roman"/>
          <w:color w:val="414142"/>
          <w:sz w:val="20"/>
          <w:szCs w:val="20"/>
          <w:lang w:eastAsia="lv-LV"/>
        </w:rPr>
      </w:pPr>
      <w:r w:rsidRPr="00514B7B">
        <w:rPr>
          <w:rFonts w:eastAsia="Times New Roman"/>
          <w:color w:val="414142"/>
          <w:sz w:val="20"/>
          <w:szCs w:val="20"/>
          <w:lang w:eastAsia="lv-LV"/>
        </w:rPr>
        <w:t>6. Kā īpašumā tiek nodrošināta atbilstoša notekūdeņu apsaimniekošana?</w:t>
      </w:r>
    </w:p>
    <w:p w14:paraId="698B7BBF" w14:textId="77777777" w:rsidR="00E32F43" w:rsidRPr="00514B7B" w:rsidRDefault="00E32F43" w:rsidP="00E32F43">
      <w:pPr>
        <w:shd w:val="clear" w:color="auto" w:fill="FFFFFF"/>
        <w:spacing w:before="120" w:line="293" w:lineRule="atLeast"/>
        <w:ind w:firstLine="301"/>
        <w:jc w:val="left"/>
        <w:rPr>
          <w:rFonts w:eastAsia="Times New Roman"/>
          <w:color w:val="414142"/>
          <w:sz w:val="20"/>
          <w:szCs w:val="20"/>
          <w:lang w:eastAsia="lv-LV"/>
        </w:rPr>
      </w:pPr>
      <w:r w:rsidRPr="00514B7B">
        <w:rPr>
          <w:rFonts w:eastAsia="Times New Roman"/>
          <w:noProof/>
          <w:color w:val="414142"/>
          <w:sz w:val="20"/>
          <w:szCs w:val="20"/>
          <w:lang w:eastAsia="lv-LV"/>
        </w:rPr>
        <w:drawing>
          <wp:inline distT="0" distB="0" distL="0" distR="0" wp14:anchorId="2CBE238C" wp14:editId="15666BA2">
            <wp:extent cx="121920" cy="121920"/>
            <wp:effectExtent l="0" t="0" r="0" b="0"/>
            <wp:docPr id="8" name="Picture 6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ww.vestnesis.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14B7B">
        <w:rPr>
          <w:rFonts w:eastAsia="Times New Roman"/>
          <w:color w:val="414142"/>
          <w:sz w:val="20"/>
          <w:szCs w:val="20"/>
          <w:lang w:eastAsia="lv-LV"/>
        </w:rPr>
        <w:t> Līgums par īpašumā esošo NAI apkalpošanas un ekspluatācijas pasākumu nodrošināšanu un/vai līgums par uzkrāto septisko tvertņu dūņu un/vai kanalizācijas sistēmu tīrīšanas atkritumu izvešanu</w:t>
      </w:r>
    </w:p>
    <w:p w14:paraId="27173C75" w14:textId="77777777" w:rsidR="00E32F43" w:rsidRPr="00514B7B" w:rsidRDefault="00E32F43" w:rsidP="00E32F43">
      <w:pPr>
        <w:shd w:val="clear" w:color="auto" w:fill="FFFFFF"/>
        <w:spacing w:before="120" w:line="293" w:lineRule="atLeast"/>
        <w:ind w:firstLine="301"/>
        <w:jc w:val="left"/>
        <w:rPr>
          <w:rFonts w:eastAsia="Times New Roman"/>
          <w:color w:val="414142"/>
          <w:sz w:val="20"/>
          <w:szCs w:val="20"/>
          <w:lang w:eastAsia="lv-LV"/>
        </w:rPr>
      </w:pPr>
      <w:r w:rsidRPr="00514B7B">
        <w:rPr>
          <w:rFonts w:eastAsia="Times New Roman"/>
          <w:noProof/>
          <w:color w:val="414142"/>
          <w:sz w:val="20"/>
          <w:szCs w:val="20"/>
          <w:lang w:eastAsia="lv-LV"/>
        </w:rPr>
        <w:drawing>
          <wp:inline distT="0" distB="0" distL="0" distR="0" wp14:anchorId="153BDB0E" wp14:editId="344F5A37">
            <wp:extent cx="121920" cy="121920"/>
            <wp:effectExtent l="0" t="0" r="0" b="0"/>
            <wp:docPr id="9" name="Picture 6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ww.vestnesis.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14B7B">
        <w:rPr>
          <w:rFonts w:eastAsia="Times New Roman"/>
          <w:color w:val="414142"/>
          <w:sz w:val="20"/>
          <w:szCs w:val="20"/>
          <w:lang w:eastAsia="lv-LV"/>
        </w:rPr>
        <w:t> Līgums par uzkrāto notekūdeņu izvešanu</w:t>
      </w:r>
    </w:p>
    <w:p w14:paraId="417727D3" w14:textId="77777777" w:rsidR="00E32F43" w:rsidRPr="00514B7B" w:rsidRDefault="00E32F43" w:rsidP="00E32F43">
      <w:pPr>
        <w:shd w:val="clear" w:color="auto" w:fill="FFFFFF"/>
        <w:spacing w:before="120" w:line="293" w:lineRule="atLeast"/>
        <w:ind w:firstLine="301"/>
        <w:jc w:val="left"/>
        <w:rPr>
          <w:rFonts w:eastAsia="Times New Roman"/>
          <w:color w:val="414142"/>
          <w:sz w:val="20"/>
          <w:szCs w:val="20"/>
          <w:lang w:eastAsia="lv-LV"/>
        </w:rPr>
      </w:pPr>
      <w:r w:rsidRPr="00514B7B">
        <w:rPr>
          <w:rFonts w:eastAsia="Times New Roman"/>
          <w:noProof/>
          <w:color w:val="414142"/>
          <w:sz w:val="20"/>
          <w:szCs w:val="20"/>
          <w:lang w:eastAsia="lv-LV"/>
        </w:rPr>
        <w:drawing>
          <wp:inline distT="0" distB="0" distL="0" distR="0" wp14:anchorId="6344B74F" wp14:editId="5E394EE7">
            <wp:extent cx="121920" cy="121920"/>
            <wp:effectExtent l="0" t="0" r="0" b="0"/>
            <wp:docPr id="10" name="Picture 6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ww.vestnesis.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14B7B">
        <w:rPr>
          <w:rFonts w:eastAsia="Times New Roman"/>
          <w:color w:val="414142"/>
          <w:sz w:val="20"/>
          <w:szCs w:val="20"/>
          <w:lang w:eastAsia="lv-LV"/>
        </w:rPr>
        <w:t> Pēc vajadzības pasūtu nepieciešamos pakalpojumus komersantiem</w:t>
      </w:r>
    </w:p>
    <w:p w14:paraId="133FA2E5" w14:textId="77777777" w:rsidR="00E32F43" w:rsidRPr="00514B7B" w:rsidRDefault="00E32F43" w:rsidP="00E32F43">
      <w:pPr>
        <w:shd w:val="clear" w:color="auto" w:fill="FFFFFF"/>
        <w:spacing w:before="120" w:line="293" w:lineRule="atLeast"/>
        <w:ind w:firstLine="301"/>
        <w:jc w:val="left"/>
        <w:rPr>
          <w:rFonts w:eastAsia="Times New Roman"/>
          <w:color w:val="414142"/>
          <w:sz w:val="20"/>
          <w:szCs w:val="20"/>
          <w:lang w:eastAsia="lv-LV"/>
        </w:rPr>
      </w:pPr>
      <w:r w:rsidRPr="00514B7B">
        <w:rPr>
          <w:rFonts w:eastAsia="Times New Roman"/>
          <w:noProof/>
          <w:color w:val="414142"/>
          <w:sz w:val="20"/>
          <w:szCs w:val="20"/>
          <w:lang w:eastAsia="lv-LV"/>
        </w:rPr>
        <w:drawing>
          <wp:inline distT="0" distB="0" distL="0" distR="0" wp14:anchorId="5794E1C3" wp14:editId="05A5DA9F">
            <wp:extent cx="121920" cy="121920"/>
            <wp:effectExtent l="0" t="0" r="0" b="0"/>
            <wp:docPr id="11" name="Picture 6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ww.vestnesis.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14B7B">
        <w:rPr>
          <w:rFonts w:eastAsia="Times New Roman"/>
          <w:color w:val="414142"/>
          <w:sz w:val="20"/>
          <w:szCs w:val="20"/>
          <w:lang w:eastAsia="lv-LV"/>
        </w:rPr>
        <w:t> Netiek nodrošināta</w:t>
      </w:r>
    </w:p>
    <w:p w14:paraId="0B58EB7C" w14:textId="77777777" w:rsidR="00E32F43" w:rsidRPr="00514B7B" w:rsidRDefault="00E32F43" w:rsidP="00E32F43">
      <w:pPr>
        <w:shd w:val="clear" w:color="auto" w:fill="FFFFFF"/>
        <w:spacing w:before="120" w:line="293" w:lineRule="atLeast"/>
        <w:jc w:val="left"/>
        <w:rPr>
          <w:rFonts w:eastAsia="Times New Roman"/>
          <w:color w:val="414142"/>
          <w:sz w:val="20"/>
          <w:szCs w:val="20"/>
          <w:lang w:eastAsia="lv-LV"/>
        </w:rPr>
      </w:pPr>
      <w:r w:rsidRPr="00514B7B">
        <w:rPr>
          <w:rFonts w:eastAsia="Times New Roman"/>
          <w:color w:val="414142"/>
          <w:sz w:val="20"/>
          <w:szCs w:val="20"/>
          <w:lang w:eastAsia="lv-LV"/>
        </w:rPr>
        <w:t>7. Decentralizētajā kanalizācijas sistēmā uzkrāto notekūdeņu/nosēdumu pašreizējais izvešanas biežums:</w:t>
      </w:r>
    </w:p>
    <w:p w14:paraId="6D4EA1AD" w14:textId="77777777" w:rsidR="00E32F43" w:rsidRPr="00514B7B" w:rsidRDefault="00E32F43" w:rsidP="00E32F43">
      <w:pPr>
        <w:shd w:val="clear" w:color="auto" w:fill="FFFFFF"/>
        <w:spacing w:before="120" w:line="293" w:lineRule="atLeast"/>
        <w:ind w:firstLine="300"/>
        <w:jc w:val="left"/>
        <w:rPr>
          <w:rFonts w:eastAsia="Times New Roman"/>
          <w:color w:val="414142"/>
          <w:sz w:val="20"/>
          <w:szCs w:val="20"/>
          <w:lang w:eastAsia="lv-LV"/>
        </w:rPr>
      </w:pPr>
      <w:r w:rsidRPr="00514B7B">
        <w:rPr>
          <w:rFonts w:eastAsia="Times New Roman"/>
          <w:noProof/>
          <w:color w:val="414142"/>
          <w:sz w:val="20"/>
          <w:szCs w:val="20"/>
          <w:lang w:eastAsia="lv-LV"/>
        </w:rPr>
        <w:drawing>
          <wp:inline distT="0" distB="0" distL="0" distR="0" wp14:anchorId="46C0C500" wp14:editId="6C527687">
            <wp:extent cx="121920" cy="121920"/>
            <wp:effectExtent l="0" t="0" r="0" b="0"/>
            <wp:docPr id="12" name="Picture 6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vestnesis.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14B7B">
        <w:rPr>
          <w:rFonts w:eastAsia="Times New Roman"/>
          <w:color w:val="414142"/>
          <w:sz w:val="20"/>
          <w:szCs w:val="20"/>
          <w:lang w:eastAsia="lv-LV"/>
        </w:rPr>
        <w:t> 1 x mēnesī vai biežāk</w:t>
      </w:r>
    </w:p>
    <w:p w14:paraId="7C9D5B70" w14:textId="77777777" w:rsidR="00E32F43" w:rsidRPr="00514B7B" w:rsidRDefault="00E32F43" w:rsidP="00E32F43">
      <w:pPr>
        <w:shd w:val="clear" w:color="auto" w:fill="FFFFFF"/>
        <w:spacing w:before="120" w:line="293" w:lineRule="atLeast"/>
        <w:ind w:firstLine="300"/>
        <w:jc w:val="left"/>
        <w:rPr>
          <w:rFonts w:eastAsia="Times New Roman"/>
          <w:color w:val="414142"/>
          <w:sz w:val="20"/>
          <w:szCs w:val="20"/>
          <w:lang w:eastAsia="lv-LV"/>
        </w:rPr>
      </w:pPr>
      <w:r w:rsidRPr="00514B7B">
        <w:rPr>
          <w:rFonts w:eastAsia="Times New Roman"/>
          <w:noProof/>
          <w:color w:val="414142"/>
          <w:sz w:val="20"/>
          <w:szCs w:val="20"/>
          <w:lang w:eastAsia="lv-LV"/>
        </w:rPr>
        <w:drawing>
          <wp:inline distT="0" distB="0" distL="0" distR="0" wp14:anchorId="3299F79B" wp14:editId="57BCB1C6">
            <wp:extent cx="121920" cy="121920"/>
            <wp:effectExtent l="0" t="0" r="0" b="0"/>
            <wp:docPr id="13" name="Picture 6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vestnesis.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14B7B">
        <w:rPr>
          <w:rFonts w:eastAsia="Times New Roman"/>
          <w:color w:val="414142"/>
          <w:sz w:val="20"/>
          <w:szCs w:val="20"/>
          <w:lang w:eastAsia="lv-LV"/>
        </w:rPr>
        <w:t> 1 x 2 mēnešos</w:t>
      </w:r>
    </w:p>
    <w:p w14:paraId="3BC9BF9D" w14:textId="77777777" w:rsidR="00E32F43" w:rsidRPr="00514B7B" w:rsidRDefault="00E32F43" w:rsidP="00E32F43">
      <w:pPr>
        <w:shd w:val="clear" w:color="auto" w:fill="FFFFFF"/>
        <w:spacing w:before="120" w:line="293" w:lineRule="atLeast"/>
        <w:ind w:firstLine="300"/>
        <w:jc w:val="left"/>
        <w:rPr>
          <w:rFonts w:eastAsia="Times New Roman"/>
          <w:color w:val="414142"/>
          <w:sz w:val="20"/>
          <w:szCs w:val="20"/>
          <w:lang w:eastAsia="lv-LV"/>
        </w:rPr>
      </w:pPr>
      <w:r w:rsidRPr="00514B7B">
        <w:rPr>
          <w:rFonts w:eastAsia="Times New Roman"/>
          <w:noProof/>
          <w:color w:val="414142"/>
          <w:sz w:val="20"/>
          <w:szCs w:val="20"/>
          <w:lang w:eastAsia="lv-LV"/>
        </w:rPr>
        <w:lastRenderedPageBreak/>
        <w:drawing>
          <wp:inline distT="0" distB="0" distL="0" distR="0" wp14:anchorId="7CFCE92B" wp14:editId="0D8A1A93">
            <wp:extent cx="121920" cy="121920"/>
            <wp:effectExtent l="0" t="0" r="0" b="0"/>
            <wp:docPr id="14" name="Picture 6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vestnesis.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14B7B">
        <w:rPr>
          <w:rFonts w:eastAsia="Times New Roman"/>
          <w:color w:val="414142"/>
          <w:sz w:val="20"/>
          <w:szCs w:val="20"/>
          <w:lang w:eastAsia="lv-LV"/>
        </w:rPr>
        <w:t> 1x ceturksnī</w:t>
      </w:r>
    </w:p>
    <w:p w14:paraId="45C8C17A" w14:textId="77777777" w:rsidR="00E32F43" w:rsidRPr="00514B7B" w:rsidRDefault="00E32F43" w:rsidP="00E32F43">
      <w:pPr>
        <w:shd w:val="clear" w:color="auto" w:fill="FFFFFF"/>
        <w:spacing w:before="120" w:line="293" w:lineRule="atLeast"/>
        <w:ind w:firstLine="300"/>
        <w:jc w:val="left"/>
        <w:rPr>
          <w:rFonts w:eastAsia="Times New Roman"/>
          <w:color w:val="414142"/>
          <w:sz w:val="20"/>
          <w:szCs w:val="20"/>
          <w:lang w:eastAsia="lv-LV"/>
        </w:rPr>
      </w:pPr>
      <w:r w:rsidRPr="00514B7B">
        <w:rPr>
          <w:rFonts w:eastAsia="Times New Roman"/>
          <w:noProof/>
          <w:color w:val="414142"/>
          <w:sz w:val="20"/>
          <w:szCs w:val="20"/>
          <w:lang w:eastAsia="lv-LV"/>
        </w:rPr>
        <w:drawing>
          <wp:inline distT="0" distB="0" distL="0" distR="0" wp14:anchorId="062A27F0" wp14:editId="1A4ACDF3">
            <wp:extent cx="121920" cy="121920"/>
            <wp:effectExtent l="0" t="0" r="0" b="0"/>
            <wp:docPr id="15" name="Picture 70"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ww.vestnesis.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14B7B">
        <w:rPr>
          <w:rFonts w:eastAsia="Times New Roman"/>
          <w:color w:val="414142"/>
          <w:sz w:val="20"/>
          <w:szCs w:val="20"/>
          <w:lang w:eastAsia="lv-LV"/>
        </w:rPr>
        <w:t> 1 x gadā un retāk</w:t>
      </w:r>
    </w:p>
    <w:p w14:paraId="41B33E2F" w14:textId="77777777" w:rsidR="00E32F43" w:rsidRPr="00514B7B" w:rsidRDefault="00E32F43" w:rsidP="00E32F43">
      <w:pPr>
        <w:shd w:val="clear" w:color="auto" w:fill="FFFFFF"/>
        <w:spacing w:before="120" w:line="293" w:lineRule="atLeast"/>
        <w:jc w:val="left"/>
        <w:rPr>
          <w:rFonts w:eastAsia="Times New Roman"/>
          <w:color w:val="414142"/>
          <w:sz w:val="20"/>
          <w:szCs w:val="20"/>
          <w:lang w:eastAsia="lv-LV"/>
        </w:rPr>
      </w:pPr>
      <w:r w:rsidRPr="00514B7B">
        <w:rPr>
          <w:rFonts w:eastAsia="Times New Roman"/>
          <w:color w:val="414142"/>
          <w:sz w:val="20"/>
          <w:szCs w:val="20"/>
          <w:lang w:eastAsia="lv-LV"/>
        </w:rPr>
        <w:t xml:space="preserve">8. </w:t>
      </w:r>
      <w:proofErr w:type="spellStart"/>
      <w:r w:rsidRPr="00514B7B">
        <w:rPr>
          <w:rFonts w:eastAsia="Times New Roman"/>
          <w:color w:val="414142"/>
          <w:sz w:val="20"/>
          <w:szCs w:val="20"/>
          <w:lang w:eastAsia="lv-LV"/>
        </w:rPr>
        <w:t>Krājtvertnes</w:t>
      </w:r>
      <w:proofErr w:type="spellEnd"/>
      <w:r w:rsidRPr="00514B7B">
        <w:rPr>
          <w:rFonts w:eastAsia="Times New Roman"/>
          <w:color w:val="414142"/>
          <w:sz w:val="20"/>
          <w:szCs w:val="20"/>
          <w:lang w:eastAsia="lv-LV"/>
        </w:rPr>
        <w:t xml:space="preserve"> tilpums:</w:t>
      </w:r>
    </w:p>
    <w:p w14:paraId="14657B40" w14:textId="77777777" w:rsidR="00E32F43" w:rsidRPr="00514B7B" w:rsidRDefault="00E32F43" w:rsidP="00E32F43">
      <w:pPr>
        <w:shd w:val="clear" w:color="auto" w:fill="FFFFFF"/>
        <w:spacing w:before="120" w:line="293" w:lineRule="atLeast"/>
        <w:ind w:firstLine="300"/>
        <w:jc w:val="left"/>
        <w:rPr>
          <w:rFonts w:eastAsia="Times New Roman"/>
          <w:color w:val="414142"/>
          <w:sz w:val="20"/>
          <w:szCs w:val="20"/>
          <w:lang w:eastAsia="lv-LV"/>
        </w:rPr>
      </w:pPr>
      <w:r w:rsidRPr="00514B7B">
        <w:rPr>
          <w:rFonts w:eastAsia="Times New Roman"/>
          <w:noProof/>
          <w:color w:val="414142"/>
          <w:sz w:val="20"/>
          <w:szCs w:val="20"/>
          <w:lang w:eastAsia="lv-LV"/>
        </w:rPr>
        <w:drawing>
          <wp:inline distT="0" distB="0" distL="0" distR="0" wp14:anchorId="42CB99C0" wp14:editId="17D6369D">
            <wp:extent cx="121920" cy="121920"/>
            <wp:effectExtent l="0" t="0" r="0" b="0"/>
            <wp:docPr id="16" name="Picture 7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ww.vestnesis.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14B7B">
        <w:rPr>
          <w:rFonts w:eastAsia="Times New Roman"/>
          <w:color w:val="414142"/>
          <w:sz w:val="20"/>
          <w:szCs w:val="20"/>
          <w:lang w:eastAsia="lv-LV"/>
        </w:rPr>
        <w:t> &lt; 3m</w:t>
      </w:r>
      <w:r w:rsidRPr="00514B7B">
        <w:rPr>
          <w:rFonts w:eastAsia="Times New Roman"/>
          <w:color w:val="414142"/>
          <w:sz w:val="20"/>
          <w:szCs w:val="20"/>
          <w:vertAlign w:val="superscript"/>
          <w:lang w:eastAsia="lv-LV"/>
        </w:rPr>
        <w:t>3</w:t>
      </w:r>
    </w:p>
    <w:p w14:paraId="1436087D" w14:textId="77777777" w:rsidR="00E32F43" w:rsidRPr="00514B7B" w:rsidRDefault="00E32F43" w:rsidP="00E32F43">
      <w:pPr>
        <w:shd w:val="clear" w:color="auto" w:fill="FFFFFF"/>
        <w:spacing w:before="120" w:line="293" w:lineRule="atLeast"/>
        <w:ind w:firstLine="300"/>
        <w:jc w:val="left"/>
        <w:rPr>
          <w:rFonts w:eastAsia="Times New Roman"/>
          <w:color w:val="414142"/>
          <w:sz w:val="20"/>
          <w:szCs w:val="20"/>
          <w:lang w:eastAsia="lv-LV"/>
        </w:rPr>
      </w:pPr>
      <w:r w:rsidRPr="00514B7B">
        <w:rPr>
          <w:rFonts w:eastAsia="Times New Roman"/>
          <w:noProof/>
          <w:color w:val="414142"/>
          <w:sz w:val="20"/>
          <w:szCs w:val="20"/>
          <w:lang w:eastAsia="lv-LV"/>
        </w:rPr>
        <w:drawing>
          <wp:inline distT="0" distB="0" distL="0" distR="0" wp14:anchorId="0FF9F30A" wp14:editId="02ED7D7C">
            <wp:extent cx="121920" cy="121920"/>
            <wp:effectExtent l="0" t="0" r="0" b="0"/>
            <wp:docPr id="17" name="Picture 7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ww.vestnesis.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14B7B">
        <w:rPr>
          <w:rFonts w:eastAsia="Times New Roman"/>
          <w:color w:val="414142"/>
          <w:sz w:val="20"/>
          <w:szCs w:val="20"/>
          <w:lang w:eastAsia="lv-LV"/>
        </w:rPr>
        <w:t> 3 līdz 5 m</w:t>
      </w:r>
      <w:r w:rsidRPr="00514B7B">
        <w:rPr>
          <w:rFonts w:eastAsia="Times New Roman"/>
          <w:color w:val="414142"/>
          <w:sz w:val="20"/>
          <w:szCs w:val="20"/>
          <w:vertAlign w:val="superscript"/>
          <w:lang w:eastAsia="lv-LV"/>
        </w:rPr>
        <w:t>3</w:t>
      </w:r>
    </w:p>
    <w:p w14:paraId="77F06CC3" w14:textId="77777777" w:rsidR="00E32F43" w:rsidRPr="00514B7B" w:rsidRDefault="00E32F43" w:rsidP="00E32F43">
      <w:pPr>
        <w:shd w:val="clear" w:color="auto" w:fill="FFFFFF"/>
        <w:spacing w:before="120" w:line="293" w:lineRule="atLeast"/>
        <w:ind w:firstLine="300"/>
        <w:jc w:val="left"/>
        <w:rPr>
          <w:rFonts w:eastAsia="Times New Roman"/>
          <w:color w:val="414142"/>
          <w:sz w:val="20"/>
          <w:szCs w:val="20"/>
          <w:lang w:eastAsia="lv-LV"/>
        </w:rPr>
      </w:pPr>
      <w:r w:rsidRPr="00514B7B">
        <w:rPr>
          <w:rFonts w:eastAsia="Times New Roman"/>
          <w:noProof/>
          <w:color w:val="414142"/>
          <w:sz w:val="20"/>
          <w:szCs w:val="20"/>
          <w:lang w:eastAsia="lv-LV"/>
        </w:rPr>
        <w:drawing>
          <wp:inline distT="0" distB="0" distL="0" distR="0" wp14:anchorId="6BF3B006" wp14:editId="7EB4B5F0">
            <wp:extent cx="121920" cy="121920"/>
            <wp:effectExtent l="0" t="0" r="0" b="0"/>
            <wp:docPr id="18" name="Picture 7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vestnesis.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14B7B">
        <w:rPr>
          <w:rFonts w:eastAsia="Times New Roman"/>
          <w:color w:val="414142"/>
          <w:sz w:val="20"/>
          <w:szCs w:val="20"/>
          <w:lang w:eastAsia="lv-LV"/>
        </w:rPr>
        <w:t> 5 līdz 10 m</w:t>
      </w:r>
      <w:r w:rsidRPr="00514B7B">
        <w:rPr>
          <w:rFonts w:eastAsia="Times New Roman"/>
          <w:color w:val="414142"/>
          <w:sz w:val="20"/>
          <w:szCs w:val="20"/>
          <w:vertAlign w:val="superscript"/>
          <w:lang w:eastAsia="lv-LV"/>
        </w:rPr>
        <w:t>3</w:t>
      </w:r>
    </w:p>
    <w:p w14:paraId="5D896E5F" w14:textId="77777777" w:rsidR="00E32F43" w:rsidRPr="00514B7B" w:rsidRDefault="00E32F43" w:rsidP="00E32F43">
      <w:pPr>
        <w:shd w:val="clear" w:color="auto" w:fill="FFFFFF"/>
        <w:spacing w:before="120" w:line="293" w:lineRule="atLeast"/>
        <w:ind w:firstLine="300"/>
        <w:jc w:val="left"/>
        <w:rPr>
          <w:rFonts w:eastAsia="Times New Roman"/>
          <w:color w:val="414142"/>
          <w:sz w:val="20"/>
          <w:szCs w:val="20"/>
          <w:lang w:eastAsia="lv-LV"/>
        </w:rPr>
      </w:pPr>
      <w:r w:rsidRPr="00514B7B">
        <w:rPr>
          <w:rFonts w:eastAsia="Times New Roman"/>
          <w:noProof/>
          <w:color w:val="414142"/>
          <w:sz w:val="20"/>
          <w:szCs w:val="20"/>
          <w:lang w:eastAsia="lv-LV"/>
        </w:rPr>
        <w:drawing>
          <wp:inline distT="0" distB="0" distL="0" distR="0" wp14:anchorId="75B4AE59" wp14:editId="2F917768">
            <wp:extent cx="121920" cy="121920"/>
            <wp:effectExtent l="0" t="0" r="0" b="0"/>
            <wp:docPr id="19" name="Picture 7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ww.vestnesis.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14B7B">
        <w:rPr>
          <w:rFonts w:eastAsia="Times New Roman"/>
          <w:color w:val="414142"/>
          <w:sz w:val="20"/>
          <w:szCs w:val="20"/>
          <w:lang w:eastAsia="lv-LV"/>
        </w:rPr>
        <w:t> &gt; 10 m</w:t>
      </w:r>
      <w:r w:rsidRPr="00514B7B">
        <w:rPr>
          <w:rFonts w:eastAsia="Times New Roman"/>
          <w:color w:val="414142"/>
          <w:sz w:val="20"/>
          <w:szCs w:val="20"/>
          <w:vertAlign w:val="superscript"/>
          <w:lang w:eastAsia="lv-LV"/>
        </w:rPr>
        <w:t>3</w:t>
      </w:r>
    </w:p>
    <w:p w14:paraId="7C5C2453" w14:textId="77777777" w:rsidR="00E32F43" w:rsidRPr="00514B7B" w:rsidRDefault="00E32F43" w:rsidP="00E32F43">
      <w:pPr>
        <w:shd w:val="clear" w:color="auto" w:fill="FFFFFF"/>
        <w:spacing w:before="120" w:line="293" w:lineRule="atLeast"/>
        <w:jc w:val="left"/>
        <w:rPr>
          <w:rFonts w:eastAsia="Times New Roman"/>
          <w:color w:val="414142"/>
          <w:sz w:val="20"/>
          <w:szCs w:val="20"/>
          <w:lang w:eastAsia="lv-LV"/>
        </w:rPr>
      </w:pPr>
      <w:r w:rsidRPr="00514B7B">
        <w:rPr>
          <w:rFonts w:eastAsia="Times New Roman"/>
          <w:color w:val="414142"/>
          <w:sz w:val="20"/>
          <w:szCs w:val="20"/>
          <w:lang w:eastAsia="lv-LV"/>
        </w:rPr>
        <w:t>9. Cik bieži tiek veikta regulārā apkope lokālajām notekūdeņu attīrīšanas iekārtām:</w:t>
      </w:r>
    </w:p>
    <w:p w14:paraId="75EA80FB" w14:textId="77777777" w:rsidR="00E32F43" w:rsidRPr="00514B7B" w:rsidRDefault="00E32F43" w:rsidP="00E32F43">
      <w:pPr>
        <w:shd w:val="clear" w:color="auto" w:fill="FFFFFF"/>
        <w:spacing w:before="120" w:line="293" w:lineRule="atLeast"/>
        <w:ind w:firstLine="300"/>
        <w:jc w:val="left"/>
        <w:rPr>
          <w:rFonts w:eastAsia="Times New Roman"/>
          <w:color w:val="414142"/>
          <w:sz w:val="20"/>
          <w:szCs w:val="20"/>
          <w:lang w:eastAsia="lv-LV"/>
        </w:rPr>
      </w:pPr>
      <w:r w:rsidRPr="00514B7B">
        <w:rPr>
          <w:rFonts w:eastAsia="Times New Roman"/>
          <w:noProof/>
          <w:color w:val="414142"/>
          <w:sz w:val="20"/>
          <w:szCs w:val="20"/>
          <w:lang w:eastAsia="lv-LV"/>
        </w:rPr>
        <w:drawing>
          <wp:inline distT="0" distB="0" distL="0" distR="0" wp14:anchorId="7A9E99FC" wp14:editId="31864425">
            <wp:extent cx="121920" cy="121920"/>
            <wp:effectExtent l="0" t="0" r="0" b="0"/>
            <wp:docPr id="20" name="Picture 7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ww.vestnesis.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14B7B">
        <w:rPr>
          <w:rFonts w:eastAsia="Times New Roman"/>
          <w:color w:val="414142"/>
          <w:sz w:val="20"/>
          <w:szCs w:val="20"/>
          <w:lang w:eastAsia="lv-LV"/>
        </w:rPr>
        <w:t> 1 x mēnesī vai biežāk</w:t>
      </w:r>
    </w:p>
    <w:p w14:paraId="40630EB3" w14:textId="77777777" w:rsidR="00E32F43" w:rsidRPr="00514B7B" w:rsidRDefault="00E32F43" w:rsidP="00E32F43">
      <w:pPr>
        <w:shd w:val="clear" w:color="auto" w:fill="FFFFFF"/>
        <w:spacing w:before="120" w:line="293" w:lineRule="atLeast"/>
        <w:ind w:firstLine="300"/>
        <w:jc w:val="left"/>
        <w:rPr>
          <w:rFonts w:eastAsia="Times New Roman"/>
          <w:color w:val="414142"/>
          <w:sz w:val="20"/>
          <w:szCs w:val="20"/>
          <w:lang w:eastAsia="lv-LV"/>
        </w:rPr>
      </w:pPr>
      <w:r w:rsidRPr="00514B7B">
        <w:rPr>
          <w:rFonts w:eastAsia="Times New Roman"/>
          <w:noProof/>
          <w:color w:val="414142"/>
          <w:sz w:val="20"/>
          <w:szCs w:val="20"/>
          <w:lang w:eastAsia="lv-LV"/>
        </w:rPr>
        <w:drawing>
          <wp:inline distT="0" distB="0" distL="0" distR="0" wp14:anchorId="06F112FE" wp14:editId="69723BB0">
            <wp:extent cx="121920" cy="121920"/>
            <wp:effectExtent l="0" t="0" r="0" b="0"/>
            <wp:docPr id="21" name="Picture 7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ww.vestnesis.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14B7B">
        <w:rPr>
          <w:rFonts w:eastAsia="Times New Roman"/>
          <w:color w:val="414142"/>
          <w:sz w:val="20"/>
          <w:szCs w:val="20"/>
          <w:lang w:eastAsia="lv-LV"/>
        </w:rPr>
        <w:t> 1 x ceturksnī</w:t>
      </w:r>
    </w:p>
    <w:p w14:paraId="3337CA10" w14:textId="77777777" w:rsidR="00E32F43" w:rsidRPr="00514B7B" w:rsidRDefault="00E32F43" w:rsidP="00E32F43">
      <w:pPr>
        <w:shd w:val="clear" w:color="auto" w:fill="FFFFFF"/>
        <w:spacing w:before="120" w:line="293" w:lineRule="atLeast"/>
        <w:ind w:firstLine="300"/>
        <w:jc w:val="left"/>
        <w:rPr>
          <w:rFonts w:eastAsia="Times New Roman"/>
          <w:color w:val="414142"/>
          <w:sz w:val="20"/>
          <w:szCs w:val="20"/>
          <w:lang w:eastAsia="lv-LV"/>
        </w:rPr>
      </w:pPr>
      <w:r w:rsidRPr="00514B7B">
        <w:rPr>
          <w:rFonts w:eastAsia="Times New Roman"/>
          <w:noProof/>
          <w:color w:val="414142"/>
          <w:sz w:val="20"/>
          <w:szCs w:val="20"/>
          <w:lang w:eastAsia="lv-LV"/>
        </w:rPr>
        <w:drawing>
          <wp:inline distT="0" distB="0" distL="0" distR="0" wp14:anchorId="5E68CF96" wp14:editId="75F0A8F9">
            <wp:extent cx="121920" cy="121920"/>
            <wp:effectExtent l="0" t="0" r="0" b="0"/>
            <wp:docPr id="22" name="Picture 7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vestnesis.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14B7B">
        <w:rPr>
          <w:rFonts w:eastAsia="Times New Roman"/>
          <w:color w:val="414142"/>
          <w:sz w:val="20"/>
          <w:szCs w:val="20"/>
          <w:lang w:eastAsia="lv-LV"/>
        </w:rPr>
        <w:t> 1x gadā</w:t>
      </w:r>
    </w:p>
    <w:p w14:paraId="7E4F83E7" w14:textId="77777777" w:rsidR="00E32F43" w:rsidRPr="00514B7B" w:rsidRDefault="00E32F43" w:rsidP="00E32F43">
      <w:pPr>
        <w:shd w:val="clear" w:color="auto" w:fill="FFFFFF"/>
        <w:spacing w:before="120" w:line="293" w:lineRule="atLeast"/>
        <w:ind w:firstLine="300"/>
        <w:jc w:val="left"/>
        <w:rPr>
          <w:rFonts w:eastAsia="Times New Roman"/>
          <w:color w:val="414142"/>
          <w:sz w:val="20"/>
          <w:szCs w:val="20"/>
          <w:lang w:eastAsia="lv-LV"/>
        </w:rPr>
      </w:pPr>
      <w:r w:rsidRPr="00514B7B">
        <w:rPr>
          <w:rFonts w:eastAsia="Times New Roman"/>
          <w:noProof/>
          <w:color w:val="414142"/>
          <w:sz w:val="20"/>
          <w:szCs w:val="20"/>
          <w:lang w:eastAsia="lv-LV"/>
        </w:rPr>
        <w:drawing>
          <wp:inline distT="0" distB="0" distL="0" distR="0" wp14:anchorId="2C8F3F7C" wp14:editId="0E834899">
            <wp:extent cx="121920" cy="121920"/>
            <wp:effectExtent l="0" t="0" r="0" b="0"/>
            <wp:docPr id="23" name="Picture 7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ww.vestnesis.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14B7B">
        <w:rPr>
          <w:rFonts w:eastAsia="Times New Roman"/>
          <w:color w:val="414142"/>
          <w:sz w:val="20"/>
          <w:szCs w:val="20"/>
          <w:lang w:eastAsia="lv-LV"/>
        </w:rPr>
        <w:t> retāk nekā 1x gadā</w:t>
      </w:r>
    </w:p>
    <w:tbl>
      <w:tblPr>
        <w:tblW w:w="5000" w:type="pct"/>
        <w:tblCellMar>
          <w:top w:w="24" w:type="dxa"/>
          <w:left w:w="24" w:type="dxa"/>
          <w:bottom w:w="24" w:type="dxa"/>
          <w:right w:w="24" w:type="dxa"/>
        </w:tblCellMar>
        <w:tblLook w:val="04A0" w:firstRow="1" w:lastRow="0" w:firstColumn="1" w:lastColumn="0" w:noHBand="0" w:noVBand="1"/>
      </w:tblPr>
      <w:tblGrid>
        <w:gridCol w:w="2853"/>
        <w:gridCol w:w="6218"/>
      </w:tblGrid>
      <w:tr w:rsidR="00E32F43" w:rsidRPr="00447EBB" w14:paraId="77555B3B" w14:textId="77777777" w:rsidTr="00847AE0">
        <w:tc>
          <w:tcPr>
            <w:tcW w:w="1400" w:type="pct"/>
            <w:tcBorders>
              <w:top w:val="nil"/>
              <w:left w:val="nil"/>
              <w:bottom w:val="nil"/>
              <w:right w:val="nil"/>
            </w:tcBorders>
            <w:noWrap/>
            <w:vAlign w:val="bottom"/>
            <w:hideMark/>
          </w:tcPr>
          <w:p w14:paraId="4B8428AF" w14:textId="69138F57" w:rsidR="00E32F43" w:rsidRPr="00447EBB" w:rsidRDefault="00E32F43" w:rsidP="00847AE0">
            <w:pPr>
              <w:spacing w:before="120"/>
              <w:jc w:val="left"/>
              <w:rPr>
                <w:rFonts w:eastAsia="Times New Roman"/>
                <w:color w:val="414142"/>
                <w:sz w:val="20"/>
                <w:szCs w:val="20"/>
                <w:lang w:eastAsia="lv-LV"/>
              </w:rPr>
            </w:pPr>
            <w:r>
              <w:rPr>
                <w:rFonts w:eastAsia="Times New Roman"/>
                <w:color w:val="414142"/>
                <w:sz w:val="20"/>
                <w:szCs w:val="20"/>
                <w:lang w:eastAsia="lv-LV"/>
              </w:rPr>
              <w:t xml:space="preserve">10. </w:t>
            </w:r>
            <w:r w:rsidRPr="00447EBB">
              <w:rPr>
                <w:rFonts w:eastAsia="Times New Roman"/>
                <w:color w:val="414142"/>
                <w:sz w:val="20"/>
                <w:szCs w:val="20"/>
                <w:lang w:eastAsia="lv-LV"/>
              </w:rPr>
              <w:t>Kad veikta iepriekšējā apkope?</w:t>
            </w:r>
          </w:p>
        </w:tc>
        <w:tc>
          <w:tcPr>
            <w:tcW w:w="3550" w:type="pct"/>
            <w:tcBorders>
              <w:top w:val="nil"/>
              <w:left w:val="nil"/>
              <w:bottom w:val="single" w:sz="6" w:space="0" w:color="414142"/>
              <w:right w:val="nil"/>
            </w:tcBorders>
            <w:hideMark/>
          </w:tcPr>
          <w:p w14:paraId="28198D7A" w14:textId="77777777" w:rsidR="00E32F43" w:rsidRPr="00447EBB" w:rsidRDefault="00E32F43" w:rsidP="00847AE0">
            <w:pPr>
              <w:spacing w:before="120"/>
              <w:jc w:val="left"/>
              <w:rPr>
                <w:rFonts w:eastAsia="Times New Roman"/>
                <w:color w:val="414142"/>
                <w:sz w:val="20"/>
                <w:szCs w:val="20"/>
                <w:lang w:eastAsia="lv-LV"/>
              </w:rPr>
            </w:pPr>
            <w:r w:rsidRPr="00447EBB">
              <w:rPr>
                <w:rFonts w:eastAsia="Times New Roman"/>
                <w:color w:val="414142"/>
                <w:sz w:val="20"/>
                <w:szCs w:val="20"/>
                <w:lang w:eastAsia="lv-LV"/>
              </w:rPr>
              <w:t> </w:t>
            </w:r>
          </w:p>
        </w:tc>
      </w:tr>
      <w:tr w:rsidR="00E32F43" w:rsidRPr="00447EBB" w14:paraId="6C2A3B79" w14:textId="77777777" w:rsidTr="00847AE0">
        <w:tc>
          <w:tcPr>
            <w:tcW w:w="1400" w:type="pct"/>
            <w:tcBorders>
              <w:top w:val="nil"/>
              <w:left w:val="nil"/>
              <w:bottom w:val="nil"/>
              <w:right w:val="nil"/>
            </w:tcBorders>
            <w:hideMark/>
          </w:tcPr>
          <w:p w14:paraId="2099E570" w14:textId="77777777" w:rsidR="00E32F43" w:rsidRPr="00447EBB" w:rsidRDefault="00E32F43" w:rsidP="00847AE0">
            <w:pPr>
              <w:jc w:val="left"/>
              <w:rPr>
                <w:rFonts w:eastAsia="Times New Roman"/>
                <w:color w:val="414142"/>
                <w:sz w:val="20"/>
                <w:szCs w:val="20"/>
                <w:lang w:eastAsia="lv-LV"/>
              </w:rPr>
            </w:pPr>
            <w:r w:rsidRPr="00447EBB">
              <w:rPr>
                <w:rFonts w:eastAsia="Times New Roman"/>
                <w:color w:val="414142"/>
                <w:sz w:val="20"/>
                <w:szCs w:val="20"/>
                <w:lang w:eastAsia="lv-LV"/>
              </w:rPr>
              <w:t> </w:t>
            </w:r>
          </w:p>
        </w:tc>
        <w:tc>
          <w:tcPr>
            <w:tcW w:w="3550" w:type="pct"/>
            <w:tcBorders>
              <w:top w:val="single" w:sz="6" w:space="0" w:color="414142"/>
              <w:left w:val="nil"/>
              <w:bottom w:val="nil"/>
              <w:right w:val="nil"/>
            </w:tcBorders>
            <w:hideMark/>
          </w:tcPr>
          <w:p w14:paraId="4B03CF08" w14:textId="62654A74" w:rsidR="00E32F43" w:rsidRPr="00447EBB" w:rsidRDefault="00E32F43" w:rsidP="00847AE0">
            <w:pPr>
              <w:spacing w:line="293" w:lineRule="atLeast"/>
              <w:jc w:val="center"/>
              <w:rPr>
                <w:rFonts w:eastAsia="Times New Roman"/>
                <w:i/>
                <w:iCs/>
                <w:color w:val="414142"/>
                <w:sz w:val="20"/>
                <w:szCs w:val="20"/>
                <w:lang w:eastAsia="lv-LV"/>
              </w:rPr>
            </w:pPr>
            <w:r w:rsidRPr="00447EBB">
              <w:rPr>
                <w:rFonts w:eastAsia="Times New Roman"/>
                <w:i/>
                <w:iCs/>
                <w:color w:val="414142"/>
                <w:sz w:val="20"/>
                <w:szCs w:val="20"/>
                <w:lang w:eastAsia="lv-LV"/>
              </w:rPr>
              <w:t>(mēnesi</w:t>
            </w:r>
            <w:r>
              <w:rPr>
                <w:rFonts w:eastAsia="Times New Roman"/>
                <w:i/>
                <w:iCs/>
                <w:color w:val="414142"/>
                <w:sz w:val="20"/>
                <w:szCs w:val="20"/>
                <w:lang w:eastAsia="lv-LV"/>
              </w:rPr>
              <w:t>s</w:t>
            </w:r>
            <w:r w:rsidRPr="00447EBB">
              <w:rPr>
                <w:rFonts w:eastAsia="Times New Roman"/>
                <w:i/>
                <w:iCs/>
                <w:color w:val="414142"/>
                <w:sz w:val="20"/>
                <w:szCs w:val="20"/>
                <w:lang w:eastAsia="lv-LV"/>
              </w:rPr>
              <w:t xml:space="preserve"> un gad</w:t>
            </w:r>
            <w:r>
              <w:rPr>
                <w:rFonts w:eastAsia="Times New Roman"/>
                <w:i/>
                <w:iCs/>
                <w:color w:val="414142"/>
                <w:sz w:val="20"/>
                <w:szCs w:val="20"/>
                <w:lang w:eastAsia="lv-LV"/>
              </w:rPr>
              <w:t>s</w:t>
            </w:r>
            <w:r w:rsidRPr="00447EBB">
              <w:rPr>
                <w:rFonts w:eastAsia="Times New Roman"/>
                <w:i/>
                <w:iCs/>
                <w:color w:val="414142"/>
                <w:sz w:val="20"/>
                <w:szCs w:val="20"/>
                <w:lang w:eastAsia="lv-LV"/>
              </w:rPr>
              <w:t>)</w:t>
            </w:r>
          </w:p>
        </w:tc>
      </w:tr>
    </w:tbl>
    <w:p w14:paraId="2B387B6F" w14:textId="77777777" w:rsidR="00E32F43" w:rsidRPr="00514B7B" w:rsidRDefault="00E32F43" w:rsidP="00E32F43">
      <w:pPr>
        <w:shd w:val="clear" w:color="auto" w:fill="FFFFFF"/>
        <w:spacing w:before="100" w:beforeAutospacing="1" w:after="100" w:afterAutospacing="1" w:line="293" w:lineRule="atLeast"/>
        <w:jc w:val="left"/>
        <w:rPr>
          <w:rFonts w:eastAsia="Times New Roman"/>
          <w:color w:val="414142"/>
          <w:sz w:val="20"/>
          <w:szCs w:val="20"/>
          <w:lang w:eastAsia="lv-LV"/>
        </w:rPr>
      </w:pPr>
      <w:r w:rsidRPr="00514B7B">
        <w:rPr>
          <w:rFonts w:eastAsia="Times New Roman"/>
          <w:color w:val="414142"/>
          <w:sz w:val="20"/>
          <w:szCs w:val="20"/>
          <w:lang w:eastAsia="lv-LV"/>
        </w:rPr>
        <w:t>Datums</w:t>
      </w:r>
      <w:r>
        <w:rPr>
          <w:rFonts w:eastAsia="Times New Roman"/>
          <w:color w:val="414142"/>
          <w:sz w:val="20"/>
          <w:szCs w:val="20"/>
          <w:lang w:eastAsia="lv-LV"/>
        </w:rPr>
        <w:t>: ___________________</w:t>
      </w: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E32F43" w:rsidRPr="00447EBB" w14:paraId="3EA2A75D" w14:textId="77777777" w:rsidTr="00847AE0">
        <w:tc>
          <w:tcPr>
            <w:tcW w:w="0" w:type="auto"/>
            <w:tcBorders>
              <w:top w:val="nil"/>
              <w:left w:val="nil"/>
              <w:bottom w:val="nil"/>
              <w:right w:val="nil"/>
            </w:tcBorders>
            <w:hideMark/>
          </w:tcPr>
          <w:p w14:paraId="30E40926" w14:textId="77777777" w:rsidR="00E32F43" w:rsidRDefault="00E32F43" w:rsidP="00847AE0">
            <w:pPr>
              <w:spacing w:before="195" w:after="0"/>
              <w:jc w:val="left"/>
              <w:rPr>
                <w:rFonts w:eastAsia="Times New Roman"/>
                <w:color w:val="414142"/>
                <w:sz w:val="20"/>
                <w:szCs w:val="20"/>
                <w:lang w:eastAsia="lv-LV"/>
              </w:rPr>
            </w:pPr>
            <w:r w:rsidRPr="00447EBB">
              <w:rPr>
                <w:rFonts w:eastAsia="Times New Roman"/>
                <w:color w:val="414142"/>
                <w:sz w:val="20"/>
                <w:szCs w:val="20"/>
                <w:lang w:eastAsia="lv-LV"/>
              </w:rPr>
              <w:t>Decentralizētās kanalizācijas sistēmas īpašnieka vai valdītāj</w:t>
            </w:r>
            <w:r>
              <w:rPr>
                <w:rFonts w:eastAsia="Times New Roman"/>
                <w:color w:val="414142"/>
                <w:sz w:val="20"/>
                <w:szCs w:val="20"/>
                <w:lang w:eastAsia="lv-LV"/>
              </w:rPr>
              <w:t>s:</w:t>
            </w:r>
          </w:p>
          <w:p w14:paraId="373FB6A5" w14:textId="77777777" w:rsidR="00E32F43" w:rsidRDefault="00E32F43" w:rsidP="00847AE0">
            <w:pPr>
              <w:spacing w:before="195" w:after="0"/>
              <w:jc w:val="left"/>
              <w:rPr>
                <w:rFonts w:eastAsia="Times New Roman"/>
                <w:color w:val="414142"/>
                <w:sz w:val="20"/>
                <w:szCs w:val="20"/>
                <w:lang w:eastAsia="lv-LV"/>
              </w:rPr>
            </w:pPr>
            <w:r>
              <w:rPr>
                <w:rFonts w:eastAsia="Times New Roman"/>
                <w:color w:val="414142"/>
                <w:sz w:val="20"/>
                <w:szCs w:val="20"/>
                <w:lang w:eastAsia="lv-LV"/>
              </w:rPr>
              <w:t>_____________________________________________        ___________________________________</w:t>
            </w:r>
          </w:p>
          <w:p w14:paraId="224EA87E" w14:textId="77777777" w:rsidR="00E32F43" w:rsidRPr="00514B7B" w:rsidRDefault="00E32F43" w:rsidP="00847AE0">
            <w:pPr>
              <w:spacing w:after="0"/>
              <w:jc w:val="left"/>
              <w:rPr>
                <w:rFonts w:eastAsia="Times New Roman"/>
                <w:i/>
                <w:iCs/>
                <w:color w:val="414142"/>
                <w:sz w:val="20"/>
                <w:szCs w:val="20"/>
                <w:lang w:eastAsia="lv-LV"/>
              </w:rPr>
            </w:pPr>
            <w:r w:rsidRPr="00447EBB">
              <w:rPr>
                <w:rFonts w:eastAsia="Times New Roman"/>
                <w:color w:val="414142"/>
                <w:sz w:val="20"/>
                <w:szCs w:val="20"/>
                <w:lang w:eastAsia="lv-LV"/>
              </w:rPr>
              <w:t xml:space="preserve"> </w:t>
            </w:r>
            <w:r>
              <w:rPr>
                <w:rFonts w:eastAsia="Times New Roman"/>
                <w:color w:val="414142"/>
                <w:sz w:val="20"/>
                <w:szCs w:val="20"/>
                <w:lang w:eastAsia="lv-LV"/>
              </w:rPr>
              <w:t xml:space="preserve">                                 </w:t>
            </w:r>
            <w:r w:rsidRPr="00514B7B">
              <w:rPr>
                <w:rFonts w:eastAsia="Times New Roman"/>
                <w:i/>
                <w:iCs/>
                <w:color w:val="414142"/>
                <w:sz w:val="20"/>
                <w:szCs w:val="20"/>
                <w:lang w:eastAsia="lv-LV"/>
              </w:rPr>
              <w:t>(vārds, uzvārds)</w:t>
            </w:r>
            <w:r w:rsidRPr="00447EBB">
              <w:rPr>
                <w:rFonts w:eastAsia="Times New Roman"/>
                <w:i/>
                <w:iCs/>
                <w:color w:val="414142"/>
                <w:sz w:val="20"/>
                <w:szCs w:val="20"/>
                <w:lang w:eastAsia="lv-LV"/>
              </w:rPr>
              <w:t xml:space="preserve"> </w:t>
            </w:r>
            <w:r>
              <w:rPr>
                <w:rFonts w:eastAsia="Times New Roman"/>
                <w:i/>
                <w:iCs/>
                <w:color w:val="414142"/>
                <w:sz w:val="20"/>
                <w:szCs w:val="20"/>
                <w:lang w:eastAsia="lv-LV"/>
              </w:rPr>
              <w:t xml:space="preserve">                                                       </w:t>
            </w:r>
            <w:r w:rsidRPr="00447EBB">
              <w:rPr>
                <w:rFonts w:eastAsia="Times New Roman"/>
                <w:i/>
                <w:iCs/>
                <w:color w:val="414142"/>
                <w:sz w:val="20"/>
                <w:szCs w:val="20"/>
                <w:lang w:eastAsia="lv-LV"/>
              </w:rPr>
              <w:t>(personiskais paraksts)</w:t>
            </w:r>
          </w:p>
        </w:tc>
      </w:tr>
    </w:tbl>
    <w:p w14:paraId="7BB431CE" w14:textId="67D3BC9D" w:rsidR="00E32F43" w:rsidRDefault="00E32F43" w:rsidP="00514B7B">
      <w:pPr>
        <w:shd w:val="clear" w:color="auto" w:fill="FFFFFF"/>
        <w:spacing w:before="240" w:after="0"/>
        <w:jc w:val="right"/>
        <w:rPr>
          <w:rFonts w:eastAsia="Times New Roman"/>
          <w:color w:val="000000" w:themeColor="text1"/>
          <w:lang w:eastAsia="lv-LV"/>
        </w:rPr>
      </w:pPr>
      <w:r>
        <w:rPr>
          <w:rFonts w:eastAsia="Times New Roman"/>
          <w:color w:val="000000" w:themeColor="text1"/>
          <w:lang w:eastAsia="lv-LV"/>
        </w:rPr>
        <w:br w:type="page"/>
      </w:r>
    </w:p>
    <w:p w14:paraId="40F7CCCB" w14:textId="77777777" w:rsidR="00E32F43" w:rsidRDefault="00E32F43" w:rsidP="00514B7B">
      <w:pPr>
        <w:shd w:val="clear" w:color="auto" w:fill="FFFFFF"/>
        <w:spacing w:before="240" w:after="0"/>
        <w:jc w:val="right"/>
        <w:rPr>
          <w:rFonts w:eastAsia="Times New Roman"/>
          <w:color w:val="000000" w:themeColor="text1"/>
          <w:lang w:eastAsia="lv-LV"/>
        </w:rPr>
      </w:pPr>
    </w:p>
    <w:p w14:paraId="727B974E" w14:textId="77777777" w:rsidR="003010A6" w:rsidRDefault="003010A6" w:rsidP="003010A6">
      <w:pPr>
        <w:pStyle w:val="ListParagraph"/>
        <w:shd w:val="clear" w:color="auto" w:fill="FFFFFF"/>
        <w:jc w:val="center"/>
        <w:rPr>
          <w:rFonts w:ascii="Arial" w:hAnsi="Arial" w:cs="Arial"/>
          <w:color w:val="414142"/>
          <w:sz w:val="20"/>
          <w:szCs w:val="20"/>
        </w:rPr>
      </w:pPr>
    </w:p>
    <w:p w14:paraId="0A68712B" w14:textId="24C9756C" w:rsidR="003010A6" w:rsidRDefault="003010A6" w:rsidP="003010A6">
      <w:pPr>
        <w:pStyle w:val="ListParagraph"/>
        <w:shd w:val="clear" w:color="auto" w:fill="FFFFFF"/>
        <w:ind w:left="1080"/>
        <w:jc w:val="right"/>
        <w:rPr>
          <w:color w:val="414142"/>
        </w:rPr>
      </w:pPr>
      <w:r>
        <w:rPr>
          <w:color w:val="414142"/>
        </w:rPr>
        <w:t>2.p</w:t>
      </w:r>
      <w:r w:rsidRPr="00514B7B">
        <w:rPr>
          <w:color w:val="414142"/>
        </w:rPr>
        <w:t>ielikums</w:t>
      </w:r>
      <w:r w:rsidRPr="00514B7B">
        <w:rPr>
          <w:color w:val="414142"/>
        </w:rPr>
        <w:br/>
        <w:t xml:space="preserve">Ādažu novada pašvaldības </w:t>
      </w:r>
    </w:p>
    <w:p w14:paraId="63CA2C67" w14:textId="77777777" w:rsidR="003010A6" w:rsidRPr="00514B7B" w:rsidRDefault="003010A6" w:rsidP="003010A6">
      <w:pPr>
        <w:pStyle w:val="ListParagraph"/>
        <w:shd w:val="clear" w:color="auto" w:fill="FFFFFF"/>
        <w:ind w:left="1080"/>
        <w:jc w:val="right"/>
        <w:rPr>
          <w:color w:val="414142"/>
        </w:rPr>
      </w:pPr>
      <w:r w:rsidRPr="00514B7B">
        <w:rPr>
          <w:color w:val="414142"/>
        </w:rPr>
        <w:t xml:space="preserve">2022. gada 23. marta </w:t>
      </w:r>
    </w:p>
    <w:p w14:paraId="5E164495" w14:textId="77777777" w:rsidR="003010A6" w:rsidRPr="00514B7B" w:rsidRDefault="003010A6" w:rsidP="003010A6">
      <w:pPr>
        <w:pStyle w:val="ListParagraph"/>
        <w:shd w:val="clear" w:color="auto" w:fill="FFFFFF"/>
        <w:ind w:left="1080"/>
        <w:jc w:val="right"/>
        <w:rPr>
          <w:color w:val="414142"/>
        </w:rPr>
      </w:pPr>
      <w:r w:rsidRPr="00514B7B">
        <w:rPr>
          <w:color w:val="414142"/>
        </w:rPr>
        <w:t>saistošajiem noteikumiem Nr. __________</w:t>
      </w:r>
    </w:p>
    <w:p w14:paraId="3EB57889" w14:textId="2DB834AC" w:rsidR="00C16DD4" w:rsidRPr="008F4801" w:rsidRDefault="00C16DD4" w:rsidP="00514B7B">
      <w:pPr>
        <w:shd w:val="clear" w:color="auto" w:fill="FFFFFF"/>
        <w:spacing w:before="240" w:after="0"/>
        <w:jc w:val="right"/>
        <w:rPr>
          <w:rFonts w:eastAsia="Times New Roman"/>
          <w:b/>
          <w:bCs/>
          <w:color w:val="000000" w:themeColor="text1"/>
          <w:lang w:eastAsia="lv-LV"/>
        </w:rPr>
      </w:pPr>
      <w:r w:rsidRPr="008F4801">
        <w:rPr>
          <w:rFonts w:eastAsia="Times New Roman"/>
          <w:b/>
          <w:bCs/>
          <w:color w:val="000000" w:themeColor="text1"/>
          <w:lang w:eastAsia="lv-LV"/>
        </w:rPr>
        <w:t xml:space="preserve">Ādažu novada pašvaldības aģentūrai </w:t>
      </w:r>
    </w:p>
    <w:p w14:paraId="7360D856" w14:textId="72CF3386" w:rsidR="0034697A" w:rsidRPr="008F4801" w:rsidRDefault="00C16DD4" w:rsidP="00C16DD4">
      <w:pPr>
        <w:shd w:val="clear" w:color="auto" w:fill="FFFFFF"/>
        <w:jc w:val="right"/>
        <w:rPr>
          <w:rFonts w:eastAsia="Times New Roman"/>
          <w:b/>
          <w:bCs/>
          <w:color w:val="000000" w:themeColor="text1"/>
          <w:lang w:eastAsia="lv-LV"/>
        </w:rPr>
      </w:pPr>
      <w:r w:rsidRPr="008F4801">
        <w:rPr>
          <w:rFonts w:eastAsia="Times New Roman"/>
          <w:b/>
          <w:bCs/>
          <w:color w:val="000000" w:themeColor="text1"/>
          <w:lang w:eastAsia="lv-LV"/>
        </w:rPr>
        <w:t xml:space="preserve">“Carnikavas </w:t>
      </w:r>
      <w:proofErr w:type="spellStart"/>
      <w:r w:rsidRPr="008F4801">
        <w:rPr>
          <w:rFonts w:eastAsia="Times New Roman"/>
          <w:b/>
          <w:bCs/>
          <w:color w:val="000000" w:themeColor="text1"/>
          <w:lang w:eastAsia="lv-LV"/>
        </w:rPr>
        <w:t>komunālserviss</w:t>
      </w:r>
      <w:proofErr w:type="spellEnd"/>
      <w:r w:rsidRPr="008F4801">
        <w:rPr>
          <w:rFonts w:eastAsia="Times New Roman"/>
          <w:b/>
          <w:bCs/>
          <w:color w:val="000000" w:themeColor="text1"/>
          <w:lang w:eastAsia="lv-LV"/>
        </w:rPr>
        <w:t>”</w:t>
      </w:r>
    </w:p>
    <w:p w14:paraId="11F89E48" w14:textId="77777777" w:rsidR="00C16DD4" w:rsidRPr="00514B7B" w:rsidRDefault="00C16DD4" w:rsidP="00514B7B">
      <w:pPr>
        <w:shd w:val="clear" w:color="auto" w:fill="FFFFFF"/>
        <w:jc w:val="right"/>
        <w:rPr>
          <w:rFonts w:eastAsia="Times New Roman"/>
          <w:color w:val="000000" w:themeColor="text1"/>
          <w:lang w:eastAsia="lv-LV"/>
        </w:rPr>
      </w:pPr>
    </w:p>
    <w:p w14:paraId="76B258D5" w14:textId="767029FD" w:rsidR="00D241FB" w:rsidRPr="00514B7B" w:rsidRDefault="00D241FB" w:rsidP="00D241FB">
      <w:pPr>
        <w:shd w:val="clear" w:color="auto" w:fill="FFFFFF"/>
        <w:spacing w:after="0"/>
        <w:jc w:val="center"/>
        <w:rPr>
          <w:rFonts w:eastAsia="Times New Roman"/>
          <w:b/>
          <w:bCs/>
          <w:color w:val="414142"/>
          <w:sz w:val="27"/>
          <w:szCs w:val="27"/>
          <w:lang w:eastAsia="lv-LV"/>
        </w:rPr>
      </w:pPr>
      <w:bookmarkStart w:id="81" w:name="p35"/>
      <w:bookmarkStart w:id="82" w:name="p-658990"/>
      <w:bookmarkStart w:id="83" w:name="piel1"/>
      <w:bookmarkStart w:id="84" w:name="658995"/>
      <w:bookmarkStart w:id="85" w:name="n-658995"/>
      <w:bookmarkEnd w:id="81"/>
      <w:bookmarkEnd w:id="82"/>
      <w:bookmarkEnd w:id="83"/>
      <w:bookmarkEnd w:id="84"/>
      <w:bookmarkEnd w:id="85"/>
      <w:r w:rsidRPr="00514B7B">
        <w:rPr>
          <w:rFonts w:eastAsia="Times New Roman"/>
          <w:b/>
          <w:bCs/>
          <w:color w:val="414142"/>
          <w:sz w:val="27"/>
          <w:szCs w:val="27"/>
          <w:u w:val="single"/>
          <w:lang w:eastAsia="lv-LV"/>
        </w:rPr>
        <w:t>ASENIZATORA</w:t>
      </w:r>
      <w:r w:rsidRPr="00514B7B">
        <w:rPr>
          <w:rFonts w:eastAsia="Times New Roman"/>
          <w:b/>
          <w:bCs/>
          <w:color w:val="414142"/>
          <w:sz w:val="27"/>
          <w:szCs w:val="27"/>
          <w:lang w:eastAsia="lv-LV"/>
        </w:rPr>
        <w:br/>
        <w:t>DEKLARĀCIJA PAR __________ GADĀ IZVESTO NOTEKŪDEŅU UN NOSĒDUMU APJOMU</w:t>
      </w:r>
    </w:p>
    <w:tbl>
      <w:tblPr>
        <w:tblW w:w="5000" w:type="pct"/>
        <w:tblCellMar>
          <w:top w:w="24" w:type="dxa"/>
          <w:left w:w="24" w:type="dxa"/>
          <w:bottom w:w="24" w:type="dxa"/>
          <w:right w:w="24" w:type="dxa"/>
        </w:tblCellMar>
        <w:tblLook w:val="04A0" w:firstRow="1" w:lastRow="0" w:firstColumn="1" w:lastColumn="0" w:noHBand="0" w:noVBand="1"/>
      </w:tblPr>
      <w:tblGrid>
        <w:gridCol w:w="1925"/>
        <w:gridCol w:w="7146"/>
      </w:tblGrid>
      <w:tr w:rsidR="00D241FB" w:rsidRPr="00C16DD4" w14:paraId="72E00431" w14:textId="77777777" w:rsidTr="00D241FB">
        <w:tc>
          <w:tcPr>
            <w:tcW w:w="1050" w:type="pct"/>
            <w:tcBorders>
              <w:top w:val="nil"/>
              <w:left w:val="nil"/>
              <w:bottom w:val="nil"/>
              <w:right w:val="nil"/>
            </w:tcBorders>
            <w:noWrap/>
            <w:vAlign w:val="bottom"/>
            <w:hideMark/>
          </w:tcPr>
          <w:p w14:paraId="3306D173"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1. Objekta adrese</w:t>
            </w:r>
          </w:p>
        </w:tc>
        <w:tc>
          <w:tcPr>
            <w:tcW w:w="3900" w:type="pct"/>
            <w:tcBorders>
              <w:top w:val="nil"/>
              <w:left w:val="nil"/>
              <w:bottom w:val="single" w:sz="6" w:space="0" w:color="414142"/>
              <w:right w:val="nil"/>
            </w:tcBorders>
            <w:hideMark/>
          </w:tcPr>
          <w:p w14:paraId="279DFC2D"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r>
    </w:tbl>
    <w:p w14:paraId="170DAE56" w14:textId="77777777" w:rsidR="00D241FB" w:rsidRPr="00514B7B" w:rsidRDefault="00D241FB" w:rsidP="00D241FB">
      <w:pPr>
        <w:shd w:val="clear" w:color="auto" w:fill="FFFFFF"/>
        <w:spacing w:after="0"/>
        <w:jc w:val="left"/>
        <w:rPr>
          <w:rFonts w:eastAsia="Times New Roman"/>
          <w:vanish/>
          <w:color w:val="414142"/>
          <w:sz w:val="27"/>
          <w:szCs w:val="27"/>
          <w:lang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261"/>
        <w:gridCol w:w="1905"/>
        <w:gridCol w:w="1905"/>
      </w:tblGrid>
      <w:tr w:rsidR="00D241FB" w:rsidRPr="00C16DD4" w14:paraId="5ACB8399" w14:textId="77777777" w:rsidTr="00D241FB">
        <w:trPr>
          <w:trHeight w:val="360"/>
        </w:trPr>
        <w:tc>
          <w:tcPr>
            <w:tcW w:w="2900" w:type="pct"/>
            <w:tcBorders>
              <w:top w:val="nil"/>
              <w:left w:val="nil"/>
              <w:bottom w:val="nil"/>
              <w:right w:val="nil"/>
            </w:tcBorders>
            <w:noWrap/>
            <w:vAlign w:val="bottom"/>
            <w:hideMark/>
          </w:tcPr>
          <w:p w14:paraId="02E5C754" w14:textId="77777777" w:rsidR="00D241FB" w:rsidRPr="00C16DD4" w:rsidRDefault="00D241FB" w:rsidP="00D241FB">
            <w:pPr>
              <w:spacing w:before="100" w:beforeAutospacing="1" w:after="100" w:afterAutospacing="1" w:line="293" w:lineRule="atLeast"/>
              <w:jc w:val="left"/>
              <w:rPr>
                <w:rFonts w:eastAsia="Times New Roman"/>
                <w:color w:val="414142"/>
                <w:sz w:val="20"/>
                <w:szCs w:val="20"/>
                <w:lang w:eastAsia="lv-LV"/>
              </w:rPr>
            </w:pPr>
            <w:r w:rsidRPr="00C16DD4">
              <w:rPr>
                <w:rFonts w:eastAsia="Times New Roman"/>
                <w:color w:val="414142"/>
                <w:sz w:val="20"/>
                <w:szCs w:val="20"/>
                <w:lang w:eastAsia="lv-LV"/>
              </w:rPr>
              <w:t>2. Notekūdeņu un nosēdumu izvešanas biežums</w:t>
            </w:r>
          </w:p>
        </w:tc>
        <w:tc>
          <w:tcPr>
            <w:tcW w:w="1050" w:type="pct"/>
            <w:tcBorders>
              <w:top w:val="nil"/>
              <w:left w:val="nil"/>
              <w:bottom w:val="single" w:sz="6" w:space="0" w:color="414142"/>
              <w:right w:val="nil"/>
            </w:tcBorders>
            <w:hideMark/>
          </w:tcPr>
          <w:p w14:paraId="441C89D4"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1050" w:type="pct"/>
            <w:tcBorders>
              <w:top w:val="nil"/>
              <w:left w:val="nil"/>
              <w:bottom w:val="nil"/>
              <w:right w:val="nil"/>
            </w:tcBorders>
            <w:vAlign w:val="bottom"/>
            <w:hideMark/>
          </w:tcPr>
          <w:p w14:paraId="15E05938"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(reizes gadā)</w:t>
            </w:r>
          </w:p>
        </w:tc>
      </w:tr>
    </w:tbl>
    <w:p w14:paraId="4C845EA5" w14:textId="77777777" w:rsidR="00D241FB" w:rsidRPr="00514B7B" w:rsidRDefault="00D241FB" w:rsidP="00D241FB">
      <w:pPr>
        <w:shd w:val="clear" w:color="auto" w:fill="FFFFFF"/>
        <w:spacing w:after="0"/>
        <w:jc w:val="left"/>
        <w:rPr>
          <w:rFonts w:eastAsia="Times New Roman"/>
          <w:vanish/>
          <w:color w:val="414142"/>
          <w:sz w:val="27"/>
          <w:szCs w:val="27"/>
          <w:lang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6780"/>
        <w:gridCol w:w="1375"/>
        <w:gridCol w:w="916"/>
      </w:tblGrid>
      <w:tr w:rsidR="00D241FB" w:rsidRPr="00C16DD4" w14:paraId="11C55F0E" w14:textId="77777777" w:rsidTr="00D241FB">
        <w:trPr>
          <w:trHeight w:val="360"/>
        </w:trPr>
        <w:tc>
          <w:tcPr>
            <w:tcW w:w="3700" w:type="pct"/>
            <w:tcBorders>
              <w:top w:val="nil"/>
              <w:left w:val="nil"/>
              <w:bottom w:val="nil"/>
              <w:right w:val="nil"/>
            </w:tcBorders>
            <w:noWrap/>
            <w:vAlign w:val="bottom"/>
            <w:hideMark/>
          </w:tcPr>
          <w:p w14:paraId="0D2FC686"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3. Izvesto notekūdeņu un nosēdumu apjoms atskaites periodā</w:t>
            </w:r>
          </w:p>
        </w:tc>
        <w:tc>
          <w:tcPr>
            <w:tcW w:w="750" w:type="pct"/>
            <w:tcBorders>
              <w:top w:val="nil"/>
              <w:left w:val="nil"/>
              <w:bottom w:val="single" w:sz="6" w:space="0" w:color="414142"/>
              <w:right w:val="nil"/>
            </w:tcBorders>
            <w:hideMark/>
          </w:tcPr>
          <w:p w14:paraId="7CDFA957"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500" w:type="pct"/>
            <w:tcBorders>
              <w:top w:val="nil"/>
              <w:left w:val="nil"/>
              <w:bottom w:val="nil"/>
              <w:right w:val="nil"/>
            </w:tcBorders>
            <w:vAlign w:val="bottom"/>
            <w:hideMark/>
          </w:tcPr>
          <w:p w14:paraId="2B706452"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m</w:t>
            </w:r>
            <w:r w:rsidRPr="00C16DD4">
              <w:rPr>
                <w:rFonts w:eastAsia="Times New Roman"/>
                <w:color w:val="414142"/>
                <w:sz w:val="20"/>
                <w:szCs w:val="20"/>
                <w:vertAlign w:val="superscript"/>
                <w:lang w:eastAsia="lv-LV"/>
              </w:rPr>
              <w:t>3</w:t>
            </w:r>
          </w:p>
        </w:tc>
      </w:tr>
    </w:tbl>
    <w:p w14:paraId="5BDC5794" w14:textId="77777777" w:rsidR="00D241FB" w:rsidRPr="00514B7B" w:rsidRDefault="00D241FB" w:rsidP="00D241FB">
      <w:pPr>
        <w:shd w:val="clear" w:color="auto" w:fill="FFFFFF"/>
        <w:spacing w:before="100" w:beforeAutospacing="1" w:after="100" w:afterAutospacing="1" w:line="293" w:lineRule="atLeast"/>
        <w:ind w:firstLine="300"/>
        <w:jc w:val="left"/>
        <w:rPr>
          <w:rFonts w:eastAsia="Times New Roman"/>
          <w:b/>
          <w:bCs/>
          <w:color w:val="414142"/>
          <w:sz w:val="20"/>
          <w:szCs w:val="20"/>
          <w:lang w:eastAsia="lv-LV"/>
        </w:rPr>
      </w:pPr>
      <w:r w:rsidRPr="00514B7B">
        <w:rPr>
          <w:rFonts w:eastAsia="Times New Roman"/>
          <w:b/>
          <w:bCs/>
          <w:color w:val="414142"/>
          <w:sz w:val="20"/>
          <w:szCs w:val="20"/>
          <w:lang w:eastAsia="lv-LV"/>
        </w:rPr>
        <w:t>VAI</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15"/>
        <w:gridCol w:w="1630"/>
        <w:gridCol w:w="1449"/>
        <w:gridCol w:w="1630"/>
        <w:gridCol w:w="1177"/>
        <w:gridCol w:w="996"/>
        <w:gridCol w:w="1358"/>
      </w:tblGrid>
      <w:tr w:rsidR="00D241FB" w:rsidRPr="00C16DD4" w14:paraId="4A48565E" w14:textId="77777777" w:rsidTr="00D241FB">
        <w:tc>
          <w:tcPr>
            <w:tcW w:w="450" w:type="pct"/>
            <w:tcBorders>
              <w:top w:val="outset" w:sz="6" w:space="0" w:color="414142"/>
              <w:left w:val="outset" w:sz="6" w:space="0" w:color="414142"/>
              <w:bottom w:val="outset" w:sz="6" w:space="0" w:color="414142"/>
              <w:right w:val="outset" w:sz="6" w:space="0" w:color="414142"/>
            </w:tcBorders>
            <w:hideMark/>
          </w:tcPr>
          <w:p w14:paraId="2F18AB26" w14:textId="77777777" w:rsidR="00D241FB" w:rsidRPr="00C16DD4" w:rsidRDefault="00D241FB" w:rsidP="00D241FB">
            <w:pPr>
              <w:spacing w:before="195" w:after="0"/>
              <w:jc w:val="center"/>
              <w:rPr>
                <w:rFonts w:eastAsia="Times New Roman"/>
                <w:color w:val="414142"/>
                <w:sz w:val="20"/>
                <w:szCs w:val="20"/>
                <w:lang w:eastAsia="lv-LV"/>
              </w:rPr>
            </w:pPr>
            <w:proofErr w:type="spellStart"/>
            <w:r w:rsidRPr="00C16DD4">
              <w:rPr>
                <w:rFonts w:eastAsia="Times New Roman"/>
                <w:color w:val="414142"/>
                <w:sz w:val="20"/>
                <w:szCs w:val="20"/>
                <w:lang w:eastAsia="lv-LV"/>
              </w:rPr>
              <w:t>N.p.k</w:t>
            </w:r>
            <w:proofErr w:type="spellEnd"/>
            <w:r w:rsidRPr="00C16DD4">
              <w:rPr>
                <w:rFonts w:eastAsia="Times New Roman"/>
                <w:color w:val="414142"/>
                <w:sz w:val="20"/>
                <w:szCs w:val="20"/>
                <w:lang w:eastAsia="lv-LV"/>
              </w:rPr>
              <w:t>.</w:t>
            </w:r>
          </w:p>
        </w:tc>
        <w:tc>
          <w:tcPr>
            <w:tcW w:w="900" w:type="pct"/>
            <w:tcBorders>
              <w:top w:val="outset" w:sz="6" w:space="0" w:color="414142"/>
              <w:left w:val="outset" w:sz="6" w:space="0" w:color="414142"/>
              <w:bottom w:val="outset" w:sz="6" w:space="0" w:color="414142"/>
              <w:right w:val="outset" w:sz="6" w:space="0" w:color="414142"/>
            </w:tcBorders>
            <w:hideMark/>
          </w:tcPr>
          <w:p w14:paraId="606A973C" w14:textId="77777777" w:rsidR="00D241FB" w:rsidRPr="00C16DD4" w:rsidRDefault="00D241FB" w:rsidP="00D241FB">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Objekta adrese</w:t>
            </w:r>
          </w:p>
        </w:tc>
        <w:tc>
          <w:tcPr>
            <w:tcW w:w="800" w:type="pct"/>
            <w:tcBorders>
              <w:top w:val="outset" w:sz="6" w:space="0" w:color="414142"/>
              <w:left w:val="outset" w:sz="6" w:space="0" w:color="414142"/>
              <w:bottom w:val="outset" w:sz="6" w:space="0" w:color="414142"/>
              <w:right w:val="outset" w:sz="6" w:space="0" w:color="414142"/>
            </w:tcBorders>
            <w:hideMark/>
          </w:tcPr>
          <w:p w14:paraId="7438CF1B" w14:textId="77777777" w:rsidR="00D241FB" w:rsidRPr="00C16DD4" w:rsidRDefault="00D241FB" w:rsidP="00D241FB">
            <w:pPr>
              <w:spacing w:before="195" w:after="0"/>
              <w:jc w:val="center"/>
              <w:rPr>
                <w:rFonts w:eastAsia="Times New Roman"/>
                <w:color w:val="414142"/>
                <w:sz w:val="20"/>
                <w:szCs w:val="20"/>
                <w:lang w:eastAsia="lv-LV"/>
              </w:rPr>
            </w:pPr>
            <w:proofErr w:type="spellStart"/>
            <w:r w:rsidRPr="00C16DD4">
              <w:rPr>
                <w:rFonts w:eastAsia="Times New Roman"/>
                <w:color w:val="414142"/>
                <w:sz w:val="20"/>
                <w:szCs w:val="20"/>
                <w:lang w:eastAsia="lv-LV"/>
              </w:rPr>
              <w:t>Transp</w:t>
            </w:r>
            <w:proofErr w:type="spellEnd"/>
            <w:r w:rsidRPr="00C16DD4">
              <w:rPr>
                <w:rFonts w:eastAsia="Times New Roman"/>
                <w:color w:val="414142"/>
                <w:sz w:val="20"/>
                <w:szCs w:val="20"/>
                <w:lang w:eastAsia="lv-LV"/>
              </w:rPr>
              <w:t xml:space="preserve">. </w:t>
            </w:r>
            <w:proofErr w:type="spellStart"/>
            <w:r w:rsidRPr="00C16DD4">
              <w:rPr>
                <w:rFonts w:eastAsia="Times New Roman"/>
                <w:color w:val="414142"/>
                <w:sz w:val="20"/>
                <w:szCs w:val="20"/>
                <w:lang w:eastAsia="lv-LV"/>
              </w:rPr>
              <w:t>reģ</w:t>
            </w:r>
            <w:proofErr w:type="spellEnd"/>
            <w:r w:rsidRPr="00C16DD4">
              <w:rPr>
                <w:rFonts w:eastAsia="Times New Roman"/>
                <w:color w:val="414142"/>
                <w:sz w:val="20"/>
                <w:szCs w:val="20"/>
                <w:lang w:eastAsia="lv-LV"/>
              </w:rPr>
              <w:t>. Nr.</w:t>
            </w:r>
          </w:p>
        </w:tc>
        <w:tc>
          <w:tcPr>
            <w:tcW w:w="900" w:type="pct"/>
            <w:tcBorders>
              <w:top w:val="outset" w:sz="6" w:space="0" w:color="414142"/>
              <w:left w:val="outset" w:sz="6" w:space="0" w:color="414142"/>
              <w:bottom w:val="outset" w:sz="6" w:space="0" w:color="414142"/>
              <w:right w:val="outset" w:sz="6" w:space="0" w:color="414142"/>
            </w:tcBorders>
            <w:hideMark/>
          </w:tcPr>
          <w:p w14:paraId="426E37BE" w14:textId="77777777" w:rsidR="00D241FB" w:rsidRPr="00C16DD4" w:rsidRDefault="00D241FB" w:rsidP="00D241FB">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 xml:space="preserve">Cisternas </w:t>
            </w:r>
            <w:proofErr w:type="spellStart"/>
            <w:r w:rsidRPr="00C16DD4">
              <w:rPr>
                <w:rFonts w:eastAsia="Times New Roman"/>
                <w:color w:val="414142"/>
                <w:sz w:val="20"/>
                <w:szCs w:val="20"/>
                <w:lang w:eastAsia="lv-LV"/>
              </w:rPr>
              <w:t>reģ</w:t>
            </w:r>
            <w:proofErr w:type="spellEnd"/>
            <w:r w:rsidRPr="00C16DD4">
              <w:rPr>
                <w:rFonts w:eastAsia="Times New Roman"/>
                <w:color w:val="414142"/>
                <w:sz w:val="20"/>
                <w:szCs w:val="20"/>
                <w:lang w:eastAsia="lv-LV"/>
              </w:rPr>
              <w:t>. Nr.</w:t>
            </w:r>
          </w:p>
        </w:tc>
        <w:tc>
          <w:tcPr>
            <w:tcW w:w="650" w:type="pct"/>
            <w:tcBorders>
              <w:top w:val="outset" w:sz="6" w:space="0" w:color="414142"/>
              <w:left w:val="outset" w:sz="6" w:space="0" w:color="414142"/>
              <w:bottom w:val="outset" w:sz="6" w:space="0" w:color="414142"/>
              <w:right w:val="outset" w:sz="6" w:space="0" w:color="414142"/>
            </w:tcBorders>
            <w:hideMark/>
          </w:tcPr>
          <w:p w14:paraId="2C7DDD94" w14:textId="6B00E6FA" w:rsidR="00D241FB" w:rsidRPr="00C16DD4" w:rsidRDefault="00D241FB" w:rsidP="00514B7B">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 xml:space="preserve">Izvešana </w:t>
            </w:r>
            <w:r w:rsidR="00C16DD4" w:rsidRPr="00C16DD4">
              <w:rPr>
                <w:rFonts w:eastAsia="Times New Roman"/>
                <w:color w:val="414142"/>
                <w:sz w:val="20"/>
                <w:szCs w:val="20"/>
                <w:lang w:eastAsia="lv-LV"/>
              </w:rPr>
              <w:t>(</w:t>
            </w:r>
            <w:r w:rsidRPr="00C16DD4">
              <w:rPr>
                <w:rFonts w:eastAsia="Times New Roman"/>
                <w:color w:val="414142"/>
                <w:sz w:val="20"/>
                <w:szCs w:val="20"/>
                <w:lang w:eastAsia="lv-LV"/>
              </w:rPr>
              <w:t>reizes</w:t>
            </w:r>
            <w:r w:rsidRPr="00C16DD4">
              <w:rPr>
                <w:rFonts w:eastAsia="Times New Roman"/>
                <w:color w:val="414142"/>
                <w:sz w:val="20"/>
                <w:szCs w:val="20"/>
                <w:lang w:eastAsia="lv-LV"/>
              </w:rPr>
              <w:br/>
              <w:t>gadā</w:t>
            </w:r>
            <w:r w:rsidR="00C16DD4" w:rsidRPr="00C16DD4">
              <w:rPr>
                <w:rFonts w:eastAsia="Times New Roman"/>
                <w:color w:val="414142"/>
                <w:sz w:val="20"/>
                <w:szCs w:val="20"/>
                <w:lang w:eastAsia="lv-LV"/>
              </w:rPr>
              <w:t>)</w:t>
            </w:r>
            <w:r w:rsidRPr="00C16DD4">
              <w:rPr>
                <w:rFonts w:eastAsia="Times New Roman"/>
                <w:color w:val="414142"/>
                <w:sz w:val="20"/>
                <w:szCs w:val="20"/>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6536FAC2" w14:textId="603F13ED" w:rsidR="00D241FB" w:rsidRPr="00C16DD4" w:rsidRDefault="00D241FB" w:rsidP="00514B7B">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Izvest</w:t>
            </w:r>
            <w:r w:rsidR="00C16DD4" w:rsidRPr="00C16DD4">
              <w:rPr>
                <w:rFonts w:eastAsia="Times New Roman"/>
                <w:color w:val="414142"/>
                <w:sz w:val="20"/>
                <w:szCs w:val="20"/>
                <w:lang w:eastAsia="lv-LV"/>
              </w:rPr>
              <w:t>s</w:t>
            </w:r>
            <w:r w:rsidRPr="00C16DD4">
              <w:rPr>
                <w:rFonts w:eastAsia="Times New Roman"/>
                <w:color w:val="414142"/>
                <w:sz w:val="20"/>
                <w:szCs w:val="20"/>
                <w:lang w:eastAsia="lv-LV"/>
              </w:rPr>
              <w:br/>
            </w:r>
            <w:r w:rsidR="00C16DD4" w:rsidRPr="00C16DD4">
              <w:rPr>
                <w:rFonts w:eastAsia="Times New Roman"/>
                <w:color w:val="414142"/>
                <w:sz w:val="20"/>
                <w:szCs w:val="20"/>
                <w:lang w:eastAsia="lv-LV"/>
              </w:rPr>
              <w:t>(</w:t>
            </w:r>
            <w:r w:rsidRPr="00C16DD4">
              <w:rPr>
                <w:rFonts w:eastAsia="Times New Roman"/>
                <w:color w:val="414142"/>
                <w:sz w:val="20"/>
                <w:szCs w:val="20"/>
                <w:lang w:eastAsia="lv-LV"/>
              </w:rPr>
              <w:t>m</w:t>
            </w:r>
            <w:r w:rsidRPr="00C16DD4">
              <w:rPr>
                <w:rFonts w:eastAsia="Times New Roman"/>
                <w:color w:val="414142"/>
                <w:sz w:val="20"/>
                <w:szCs w:val="20"/>
                <w:vertAlign w:val="superscript"/>
                <w:lang w:eastAsia="lv-LV"/>
              </w:rPr>
              <w:t>3</w:t>
            </w:r>
            <w:r w:rsidR="00C16DD4" w:rsidRPr="00514B7B">
              <w:rPr>
                <w:rFonts w:eastAsia="Times New Roman"/>
                <w:color w:val="414142"/>
                <w:sz w:val="20"/>
                <w:szCs w:val="20"/>
                <w:lang w:eastAsia="lv-LV"/>
              </w:rPr>
              <w:t>)</w:t>
            </w:r>
          </w:p>
        </w:tc>
        <w:tc>
          <w:tcPr>
            <w:tcW w:w="750" w:type="pct"/>
            <w:tcBorders>
              <w:top w:val="outset" w:sz="6" w:space="0" w:color="414142"/>
              <w:left w:val="outset" w:sz="6" w:space="0" w:color="414142"/>
              <w:bottom w:val="outset" w:sz="6" w:space="0" w:color="414142"/>
              <w:right w:val="outset" w:sz="6" w:space="0" w:color="414142"/>
            </w:tcBorders>
            <w:hideMark/>
          </w:tcPr>
          <w:p w14:paraId="093ED399" w14:textId="77777777" w:rsidR="00D241FB" w:rsidRPr="00C16DD4" w:rsidRDefault="00D241FB" w:rsidP="00D241FB">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Kam nodoti notekūdeņi</w:t>
            </w:r>
          </w:p>
        </w:tc>
      </w:tr>
      <w:tr w:rsidR="00D241FB" w:rsidRPr="00C16DD4" w14:paraId="2DD3313F" w14:textId="77777777" w:rsidTr="00D241FB">
        <w:tc>
          <w:tcPr>
            <w:tcW w:w="450" w:type="pct"/>
            <w:tcBorders>
              <w:top w:val="outset" w:sz="6" w:space="0" w:color="414142"/>
              <w:left w:val="outset" w:sz="6" w:space="0" w:color="414142"/>
              <w:bottom w:val="outset" w:sz="6" w:space="0" w:color="414142"/>
              <w:right w:val="outset" w:sz="6" w:space="0" w:color="414142"/>
            </w:tcBorders>
            <w:hideMark/>
          </w:tcPr>
          <w:p w14:paraId="5426406B" w14:textId="77777777" w:rsidR="00D241FB" w:rsidRPr="00C16DD4" w:rsidRDefault="00D241FB" w:rsidP="00D241FB">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1</w:t>
            </w:r>
          </w:p>
        </w:tc>
        <w:tc>
          <w:tcPr>
            <w:tcW w:w="900" w:type="pct"/>
            <w:tcBorders>
              <w:top w:val="outset" w:sz="6" w:space="0" w:color="414142"/>
              <w:left w:val="outset" w:sz="6" w:space="0" w:color="414142"/>
              <w:bottom w:val="outset" w:sz="6" w:space="0" w:color="414142"/>
              <w:right w:val="outset" w:sz="6" w:space="0" w:color="414142"/>
            </w:tcBorders>
            <w:hideMark/>
          </w:tcPr>
          <w:p w14:paraId="5A8234C4" w14:textId="77777777" w:rsidR="00D241FB" w:rsidRPr="00C16DD4" w:rsidRDefault="00D241FB" w:rsidP="00D241FB">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2</w:t>
            </w:r>
          </w:p>
        </w:tc>
        <w:tc>
          <w:tcPr>
            <w:tcW w:w="800" w:type="pct"/>
            <w:tcBorders>
              <w:top w:val="outset" w:sz="6" w:space="0" w:color="414142"/>
              <w:left w:val="outset" w:sz="6" w:space="0" w:color="414142"/>
              <w:bottom w:val="outset" w:sz="6" w:space="0" w:color="414142"/>
              <w:right w:val="outset" w:sz="6" w:space="0" w:color="414142"/>
            </w:tcBorders>
            <w:hideMark/>
          </w:tcPr>
          <w:p w14:paraId="502F329F" w14:textId="77777777" w:rsidR="00D241FB" w:rsidRPr="00C16DD4" w:rsidRDefault="00D241FB" w:rsidP="00D241FB">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3</w:t>
            </w:r>
          </w:p>
        </w:tc>
        <w:tc>
          <w:tcPr>
            <w:tcW w:w="900" w:type="pct"/>
            <w:tcBorders>
              <w:top w:val="outset" w:sz="6" w:space="0" w:color="414142"/>
              <w:left w:val="outset" w:sz="6" w:space="0" w:color="414142"/>
              <w:bottom w:val="outset" w:sz="6" w:space="0" w:color="414142"/>
              <w:right w:val="outset" w:sz="6" w:space="0" w:color="414142"/>
            </w:tcBorders>
            <w:hideMark/>
          </w:tcPr>
          <w:p w14:paraId="3DB5DB6C" w14:textId="77777777" w:rsidR="00D241FB" w:rsidRPr="00C16DD4" w:rsidRDefault="00D241FB" w:rsidP="00D241FB">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4</w:t>
            </w:r>
          </w:p>
        </w:tc>
        <w:tc>
          <w:tcPr>
            <w:tcW w:w="650" w:type="pct"/>
            <w:tcBorders>
              <w:top w:val="outset" w:sz="6" w:space="0" w:color="414142"/>
              <w:left w:val="outset" w:sz="6" w:space="0" w:color="414142"/>
              <w:bottom w:val="outset" w:sz="6" w:space="0" w:color="414142"/>
              <w:right w:val="outset" w:sz="6" w:space="0" w:color="414142"/>
            </w:tcBorders>
            <w:hideMark/>
          </w:tcPr>
          <w:p w14:paraId="04AF9A07" w14:textId="77777777" w:rsidR="00D241FB" w:rsidRPr="00C16DD4" w:rsidRDefault="00D241FB" w:rsidP="00D241FB">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5</w:t>
            </w:r>
          </w:p>
        </w:tc>
        <w:tc>
          <w:tcPr>
            <w:tcW w:w="550" w:type="pct"/>
            <w:tcBorders>
              <w:top w:val="outset" w:sz="6" w:space="0" w:color="414142"/>
              <w:left w:val="outset" w:sz="6" w:space="0" w:color="414142"/>
              <w:bottom w:val="outset" w:sz="6" w:space="0" w:color="414142"/>
              <w:right w:val="outset" w:sz="6" w:space="0" w:color="414142"/>
            </w:tcBorders>
            <w:hideMark/>
          </w:tcPr>
          <w:p w14:paraId="5FB49F36" w14:textId="77777777" w:rsidR="00D241FB" w:rsidRPr="00C16DD4" w:rsidRDefault="00D241FB" w:rsidP="00D241FB">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6</w:t>
            </w:r>
          </w:p>
        </w:tc>
        <w:tc>
          <w:tcPr>
            <w:tcW w:w="750" w:type="pct"/>
            <w:tcBorders>
              <w:top w:val="outset" w:sz="6" w:space="0" w:color="414142"/>
              <w:left w:val="outset" w:sz="6" w:space="0" w:color="414142"/>
              <w:bottom w:val="outset" w:sz="6" w:space="0" w:color="414142"/>
              <w:right w:val="outset" w:sz="6" w:space="0" w:color="414142"/>
            </w:tcBorders>
            <w:hideMark/>
          </w:tcPr>
          <w:p w14:paraId="2F4CBBF3" w14:textId="77777777" w:rsidR="00D241FB" w:rsidRPr="00C16DD4" w:rsidRDefault="00D241FB" w:rsidP="00D241FB">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7</w:t>
            </w:r>
          </w:p>
        </w:tc>
      </w:tr>
      <w:tr w:rsidR="00D241FB" w:rsidRPr="00C16DD4" w14:paraId="7FF369BF" w14:textId="77777777" w:rsidTr="00D241FB">
        <w:trPr>
          <w:trHeight w:val="240"/>
        </w:trPr>
        <w:tc>
          <w:tcPr>
            <w:tcW w:w="450" w:type="pct"/>
            <w:tcBorders>
              <w:top w:val="outset" w:sz="6" w:space="0" w:color="414142"/>
              <w:left w:val="outset" w:sz="6" w:space="0" w:color="414142"/>
              <w:bottom w:val="outset" w:sz="6" w:space="0" w:color="414142"/>
              <w:right w:val="outset" w:sz="6" w:space="0" w:color="414142"/>
            </w:tcBorders>
            <w:hideMark/>
          </w:tcPr>
          <w:p w14:paraId="1A14FACE"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31E67E2A"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7282D61D"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205D13F8"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2DD3C745"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3090620E"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2E0E9192"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r>
      <w:tr w:rsidR="00D241FB" w:rsidRPr="00C16DD4" w14:paraId="0171723C" w14:textId="77777777" w:rsidTr="00D241FB">
        <w:trPr>
          <w:trHeight w:val="240"/>
        </w:trPr>
        <w:tc>
          <w:tcPr>
            <w:tcW w:w="450" w:type="pct"/>
            <w:tcBorders>
              <w:top w:val="outset" w:sz="6" w:space="0" w:color="414142"/>
              <w:left w:val="outset" w:sz="6" w:space="0" w:color="414142"/>
              <w:bottom w:val="outset" w:sz="6" w:space="0" w:color="414142"/>
              <w:right w:val="outset" w:sz="6" w:space="0" w:color="414142"/>
            </w:tcBorders>
            <w:hideMark/>
          </w:tcPr>
          <w:p w14:paraId="382CD12E"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2A6190E1"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7BFFBFEE"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1D731682"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6333353E"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3E8E7852"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7AAAB1BC"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r>
    </w:tbl>
    <w:p w14:paraId="783821DD" w14:textId="77777777" w:rsidR="00D241FB" w:rsidRPr="00514B7B" w:rsidRDefault="00D241FB" w:rsidP="00D241FB">
      <w:pPr>
        <w:shd w:val="clear" w:color="auto" w:fill="FFFFFF"/>
        <w:spacing w:before="100" w:beforeAutospacing="1" w:after="100" w:afterAutospacing="1" w:line="293" w:lineRule="atLeast"/>
        <w:ind w:firstLine="300"/>
        <w:jc w:val="left"/>
        <w:rPr>
          <w:rFonts w:eastAsia="Times New Roman"/>
          <w:color w:val="414142"/>
          <w:sz w:val="20"/>
          <w:szCs w:val="20"/>
          <w:lang w:eastAsia="lv-LV"/>
        </w:rPr>
      </w:pPr>
      <w:r w:rsidRPr="00514B7B">
        <w:rPr>
          <w:rFonts w:eastAsia="Times New Roman"/>
          <w:color w:val="414142"/>
          <w:sz w:val="20"/>
          <w:szCs w:val="20"/>
          <w:lang w:eastAsia="lv-LV"/>
        </w:rPr>
        <w:t>Datums</w:t>
      </w:r>
    </w:p>
    <w:tbl>
      <w:tblPr>
        <w:tblW w:w="5000" w:type="pct"/>
        <w:tblCellMar>
          <w:top w:w="24" w:type="dxa"/>
          <w:left w:w="24" w:type="dxa"/>
          <w:bottom w:w="24" w:type="dxa"/>
          <w:right w:w="24" w:type="dxa"/>
        </w:tblCellMar>
        <w:tblLook w:val="04A0" w:firstRow="1" w:lastRow="0" w:firstColumn="1" w:lastColumn="0" w:noHBand="0" w:noVBand="1"/>
      </w:tblPr>
      <w:tblGrid>
        <w:gridCol w:w="4535"/>
        <w:gridCol w:w="4536"/>
      </w:tblGrid>
      <w:tr w:rsidR="00D241FB" w:rsidRPr="00D241FB" w14:paraId="6B3CB1E4" w14:textId="77777777" w:rsidTr="00D241FB">
        <w:tc>
          <w:tcPr>
            <w:tcW w:w="2500" w:type="pct"/>
            <w:tcBorders>
              <w:top w:val="nil"/>
              <w:left w:val="nil"/>
              <w:bottom w:val="nil"/>
              <w:right w:val="nil"/>
            </w:tcBorders>
            <w:noWrap/>
            <w:vAlign w:val="bottom"/>
            <w:hideMark/>
          </w:tcPr>
          <w:p w14:paraId="1C7812B9" w14:textId="77777777" w:rsidR="00D241FB" w:rsidRPr="00D241FB" w:rsidRDefault="00D241FB" w:rsidP="00D241FB">
            <w:pPr>
              <w:spacing w:before="195" w:after="0"/>
              <w:jc w:val="left"/>
              <w:rPr>
                <w:rFonts w:eastAsia="Times New Roman"/>
                <w:color w:val="414142"/>
                <w:sz w:val="20"/>
                <w:szCs w:val="20"/>
                <w:lang w:eastAsia="lv-LV"/>
              </w:rPr>
            </w:pPr>
            <w:r w:rsidRPr="00D241FB">
              <w:rPr>
                <w:rFonts w:eastAsia="Times New Roman"/>
                <w:color w:val="414142"/>
                <w:sz w:val="20"/>
                <w:szCs w:val="20"/>
                <w:lang w:eastAsia="lv-LV"/>
              </w:rPr>
              <w:t>Asenizatora nosaukums vai vārds, uzvārds</w:t>
            </w:r>
          </w:p>
        </w:tc>
        <w:tc>
          <w:tcPr>
            <w:tcW w:w="2500" w:type="pct"/>
            <w:tcBorders>
              <w:top w:val="nil"/>
              <w:left w:val="nil"/>
              <w:bottom w:val="single" w:sz="6" w:space="0" w:color="414142"/>
              <w:right w:val="nil"/>
            </w:tcBorders>
            <w:hideMark/>
          </w:tcPr>
          <w:p w14:paraId="457316C1" w14:textId="77777777" w:rsidR="00D241FB" w:rsidRPr="00D241FB" w:rsidRDefault="00D241FB" w:rsidP="00D241FB">
            <w:pPr>
              <w:spacing w:before="195" w:after="0"/>
              <w:jc w:val="left"/>
              <w:rPr>
                <w:rFonts w:eastAsia="Times New Roman"/>
                <w:color w:val="414142"/>
                <w:sz w:val="20"/>
                <w:szCs w:val="20"/>
                <w:lang w:eastAsia="lv-LV"/>
              </w:rPr>
            </w:pPr>
            <w:r w:rsidRPr="00D241FB">
              <w:rPr>
                <w:rFonts w:eastAsia="Times New Roman"/>
                <w:color w:val="414142"/>
                <w:sz w:val="20"/>
                <w:szCs w:val="20"/>
                <w:lang w:eastAsia="lv-LV"/>
              </w:rPr>
              <w:t> </w:t>
            </w:r>
          </w:p>
        </w:tc>
      </w:tr>
      <w:tr w:rsidR="00D241FB" w:rsidRPr="00D241FB" w14:paraId="3EBB0E5F" w14:textId="77777777" w:rsidTr="00D241FB">
        <w:tc>
          <w:tcPr>
            <w:tcW w:w="2500" w:type="pct"/>
            <w:tcBorders>
              <w:top w:val="nil"/>
              <w:left w:val="nil"/>
              <w:bottom w:val="nil"/>
              <w:right w:val="nil"/>
            </w:tcBorders>
            <w:hideMark/>
          </w:tcPr>
          <w:p w14:paraId="1281787C" w14:textId="77777777" w:rsidR="00D241FB" w:rsidRPr="00D241FB" w:rsidRDefault="00D241FB" w:rsidP="00D241FB">
            <w:pPr>
              <w:spacing w:before="195" w:after="0"/>
              <w:jc w:val="left"/>
              <w:rPr>
                <w:rFonts w:eastAsia="Times New Roman"/>
                <w:color w:val="414142"/>
                <w:sz w:val="20"/>
                <w:szCs w:val="20"/>
                <w:lang w:eastAsia="lv-LV"/>
              </w:rPr>
            </w:pPr>
            <w:r w:rsidRPr="00D241FB">
              <w:rPr>
                <w:rFonts w:eastAsia="Times New Roman"/>
                <w:color w:val="414142"/>
                <w:sz w:val="20"/>
                <w:szCs w:val="20"/>
                <w:lang w:eastAsia="lv-LV"/>
              </w:rPr>
              <w:t> </w:t>
            </w:r>
          </w:p>
        </w:tc>
        <w:tc>
          <w:tcPr>
            <w:tcW w:w="2500" w:type="pct"/>
            <w:tcBorders>
              <w:top w:val="single" w:sz="6" w:space="0" w:color="414142"/>
              <w:left w:val="nil"/>
              <w:bottom w:val="nil"/>
              <w:right w:val="nil"/>
            </w:tcBorders>
            <w:hideMark/>
          </w:tcPr>
          <w:p w14:paraId="0BF7DBE1" w14:textId="77777777" w:rsidR="00D241FB" w:rsidRPr="00D241FB" w:rsidRDefault="00D241FB" w:rsidP="00D241FB">
            <w:pPr>
              <w:spacing w:before="100" w:beforeAutospacing="1" w:after="100" w:afterAutospacing="1" w:line="293" w:lineRule="atLeast"/>
              <w:jc w:val="center"/>
              <w:rPr>
                <w:rFonts w:eastAsia="Times New Roman"/>
                <w:i/>
                <w:iCs/>
                <w:color w:val="414142"/>
                <w:sz w:val="20"/>
                <w:szCs w:val="20"/>
                <w:lang w:eastAsia="lv-LV"/>
              </w:rPr>
            </w:pPr>
            <w:r w:rsidRPr="00D241FB">
              <w:rPr>
                <w:rFonts w:eastAsia="Times New Roman"/>
                <w:i/>
                <w:iCs/>
                <w:color w:val="414142"/>
                <w:sz w:val="20"/>
                <w:szCs w:val="20"/>
                <w:lang w:eastAsia="lv-LV"/>
              </w:rPr>
              <w:t>(personiskais paraksts)</w:t>
            </w:r>
          </w:p>
        </w:tc>
      </w:tr>
    </w:tbl>
    <w:p w14:paraId="15BA62A1" w14:textId="77777777" w:rsidR="00C16DD4" w:rsidRDefault="00C16DD4" w:rsidP="00531C00">
      <w:pPr>
        <w:shd w:val="clear" w:color="auto" w:fill="FFFFFF"/>
        <w:spacing w:after="0"/>
        <w:jc w:val="right"/>
        <w:rPr>
          <w:rFonts w:ascii="Arial" w:eastAsia="Times New Roman" w:hAnsi="Arial" w:cs="Arial"/>
          <w:color w:val="414142"/>
          <w:sz w:val="20"/>
          <w:szCs w:val="20"/>
          <w:lang w:eastAsia="lv-LV"/>
        </w:rPr>
      </w:pPr>
      <w:bookmarkStart w:id="86" w:name="piel2"/>
      <w:bookmarkEnd w:id="86"/>
      <w:r>
        <w:rPr>
          <w:rFonts w:ascii="Arial" w:eastAsia="Times New Roman" w:hAnsi="Arial" w:cs="Arial"/>
          <w:color w:val="414142"/>
          <w:sz w:val="20"/>
          <w:szCs w:val="20"/>
          <w:lang w:eastAsia="lv-LV"/>
        </w:rPr>
        <w:br w:type="page"/>
      </w:r>
    </w:p>
    <w:p w14:paraId="772FEEB3" w14:textId="0F0939BC" w:rsidR="00C16DD4" w:rsidRDefault="003010A6" w:rsidP="00C16DD4">
      <w:pPr>
        <w:pStyle w:val="ListParagraph"/>
        <w:shd w:val="clear" w:color="auto" w:fill="FFFFFF"/>
        <w:ind w:left="1080"/>
        <w:jc w:val="right"/>
        <w:rPr>
          <w:color w:val="414142"/>
        </w:rPr>
      </w:pPr>
      <w:r>
        <w:rPr>
          <w:color w:val="414142"/>
        </w:rPr>
        <w:lastRenderedPageBreak/>
        <w:t>3</w:t>
      </w:r>
      <w:r w:rsidR="00C16DD4">
        <w:rPr>
          <w:color w:val="414142"/>
        </w:rPr>
        <w:t>.p</w:t>
      </w:r>
      <w:r w:rsidR="00C16DD4" w:rsidRPr="00906FFF">
        <w:rPr>
          <w:color w:val="414142"/>
        </w:rPr>
        <w:t>ielikums</w:t>
      </w:r>
      <w:r w:rsidR="00C16DD4" w:rsidRPr="00906FFF">
        <w:rPr>
          <w:color w:val="414142"/>
        </w:rPr>
        <w:br/>
        <w:t xml:space="preserve">Ādažu novada pašvaldības </w:t>
      </w:r>
    </w:p>
    <w:p w14:paraId="04E54EC7" w14:textId="77777777" w:rsidR="00C16DD4" w:rsidRPr="00906FFF" w:rsidRDefault="00C16DD4" w:rsidP="00C16DD4">
      <w:pPr>
        <w:pStyle w:val="ListParagraph"/>
        <w:shd w:val="clear" w:color="auto" w:fill="FFFFFF"/>
        <w:ind w:left="1080"/>
        <w:jc w:val="right"/>
        <w:rPr>
          <w:color w:val="414142"/>
        </w:rPr>
      </w:pPr>
      <w:r w:rsidRPr="00906FFF">
        <w:rPr>
          <w:color w:val="414142"/>
        </w:rPr>
        <w:t xml:space="preserve">2022. gada 23. marta </w:t>
      </w:r>
    </w:p>
    <w:p w14:paraId="6C0BE49C" w14:textId="77777777" w:rsidR="00C16DD4" w:rsidRPr="00906FFF" w:rsidRDefault="00C16DD4" w:rsidP="00C16DD4">
      <w:pPr>
        <w:pStyle w:val="ListParagraph"/>
        <w:shd w:val="clear" w:color="auto" w:fill="FFFFFF"/>
        <w:ind w:left="1080"/>
        <w:jc w:val="right"/>
        <w:rPr>
          <w:color w:val="414142"/>
        </w:rPr>
      </w:pPr>
      <w:r w:rsidRPr="00906FFF">
        <w:rPr>
          <w:color w:val="414142"/>
        </w:rPr>
        <w:t>saistošajiem noteikumiem Nr. __________</w:t>
      </w:r>
    </w:p>
    <w:p w14:paraId="1F4E16FB" w14:textId="77777777" w:rsidR="00C16DD4" w:rsidRPr="008F4801" w:rsidRDefault="00C16DD4" w:rsidP="00C16DD4">
      <w:pPr>
        <w:shd w:val="clear" w:color="auto" w:fill="FFFFFF"/>
        <w:spacing w:before="240" w:after="0"/>
        <w:jc w:val="right"/>
        <w:rPr>
          <w:rFonts w:eastAsia="Times New Roman"/>
          <w:b/>
          <w:bCs/>
          <w:color w:val="000000" w:themeColor="text1"/>
          <w:lang w:eastAsia="lv-LV"/>
        </w:rPr>
      </w:pPr>
      <w:r w:rsidRPr="008F4801">
        <w:rPr>
          <w:rFonts w:eastAsia="Times New Roman"/>
          <w:b/>
          <w:bCs/>
          <w:color w:val="000000" w:themeColor="text1"/>
          <w:lang w:eastAsia="lv-LV"/>
        </w:rPr>
        <w:t xml:space="preserve">Ādažu novada pašvaldības aģentūrai </w:t>
      </w:r>
    </w:p>
    <w:p w14:paraId="11D45AA7" w14:textId="77777777" w:rsidR="00C16DD4" w:rsidRPr="008F4801" w:rsidRDefault="00C16DD4" w:rsidP="00C16DD4">
      <w:pPr>
        <w:shd w:val="clear" w:color="auto" w:fill="FFFFFF"/>
        <w:jc w:val="right"/>
        <w:rPr>
          <w:rFonts w:eastAsia="Times New Roman"/>
          <w:b/>
          <w:bCs/>
          <w:color w:val="000000" w:themeColor="text1"/>
          <w:lang w:eastAsia="lv-LV"/>
        </w:rPr>
      </w:pPr>
      <w:r w:rsidRPr="008F4801">
        <w:rPr>
          <w:rFonts w:eastAsia="Times New Roman"/>
          <w:b/>
          <w:bCs/>
          <w:color w:val="000000" w:themeColor="text1"/>
          <w:lang w:eastAsia="lv-LV"/>
        </w:rPr>
        <w:t xml:space="preserve">“Carnikavas </w:t>
      </w:r>
      <w:proofErr w:type="spellStart"/>
      <w:r w:rsidRPr="008F4801">
        <w:rPr>
          <w:rFonts w:eastAsia="Times New Roman"/>
          <w:b/>
          <w:bCs/>
          <w:color w:val="000000" w:themeColor="text1"/>
          <w:lang w:eastAsia="lv-LV"/>
        </w:rPr>
        <w:t>komunālserviss</w:t>
      </w:r>
      <w:proofErr w:type="spellEnd"/>
      <w:r w:rsidRPr="008F4801">
        <w:rPr>
          <w:rFonts w:eastAsia="Times New Roman"/>
          <w:b/>
          <w:bCs/>
          <w:color w:val="000000" w:themeColor="text1"/>
          <w:lang w:eastAsia="lv-LV"/>
        </w:rPr>
        <w:t>”</w:t>
      </w:r>
    </w:p>
    <w:p w14:paraId="69D45D37" w14:textId="7926B704" w:rsidR="00D241FB" w:rsidRPr="00514B7B" w:rsidRDefault="00D241FB" w:rsidP="00D241FB">
      <w:pPr>
        <w:shd w:val="clear" w:color="auto" w:fill="FFFFFF"/>
        <w:spacing w:before="100" w:beforeAutospacing="1" w:after="100" w:afterAutospacing="1"/>
        <w:jc w:val="center"/>
        <w:outlineLvl w:val="3"/>
        <w:rPr>
          <w:rFonts w:eastAsia="Times New Roman"/>
          <w:b/>
          <w:bCs/>
          <w:color w:val="414142"/>
          <w:sz w:val="27"/>
          <w:szCs w:val="27"/>
          <w:lang w:eastAsia="lv-LV"/>
        </w:rPr>
      </w:pPr>
      <w:bookmarkStart w:id="87" w:name="piel-658997"/>
      <w:bookmarkEnd w:id="87"/>
      <w:r w:rsidRPr="00514B7B">
        <w:rPr>
          <w:rFonts w:eastAsia="Times New Roman"/>
          <w:b/>
          <w:bCs/>
          <w:color w:val="414142"/>
          <w:sz w:val="27"/>
          <w:szCs w:val="27"/>
          <w:lang w:eastAsia="lv-LV"/>
        </w:rPr>
        <w:t>REĢISTRĀCIJAS IESNIEGUMS</w:t>
      </w:r>
      <w:r w:rsidRPr="00514B7B">
        <w:rPr>
          <w:rFonts w:eastAsia="Times New Roman"/>
          <w:b/>
          <w:bCs/>
          <w:color w:val="414142"/>
          <w:sz w:val="27"/>
          <w:szCs w:val="27"/>
          <w:lang w:eastAsia="lv-LV"/>
        </w:rPr>
        <w:br/>
        <w:t xml:space="preserve">ASENIZĀCIJAS PAKALPOJUMU SNIEGŠANAI </w:t>
      </w:r>
      <w:r w:rsidR="00531C00" w:rsidRPr="00514B7B">
        <w:rPr>
          <w:rFonts w:eastAsia="Times New Roman"/>
          <w:b/>
          <w:bCs/>
          <w:color w:val="414142"/>
          <w:sz w:val="27"/>
          <w:szCs w:val="27"/>
          <w:lang w:eastAsia="lv-LV"/>
        </w:rPr>
        <w:t xml:space="preserve">ĀDAŽU </w:t>
      </w:r>
      <w:r w:rsidRPr="00514B7B">
        <w:rPr>
          <w:rFonts w:eastAsia="Times New Roman"/>
          <w:b/>
          <w:bCs/>
          <w:color w:val="414142"/>
          <w:sz w:val="27"/>
          <w:szCs w:val="27"/>
          <w:lang w:eastAsia="lv-LV"/>
        </w:rPr>
        <w:t>NOVADA ADMINISTRATĪVAJĀ TERITORIJĀ</w:t>
      </w:r>
    </w:p>
    <w:p w14:paraId="130904DD" w14:textId="77777777" w:rsidR="00D241FB" w:rsidRPr="00514B7B" w:rsidRDefault="00D241FB" w:rsidP="00514B7B">
      <w:pPr>
        <w:shd w:val="clear" w:color="auto" w:fill="FFFFFF"/>
        <w:spacing w:before="100" w:beforeAutospacing="1" w:after="100" w:afterAutospacing="1" w:line="293" w:lineRule="atLeast"/>
        <w:jc w:val="left"/>
        <w:rPr>
          <w:rFonts w:eastAsia="Times New Roman"/>
          <w:color w:val="414142"/>
          <w:sz w:val="20"/>
          <w:szCs w:val="20"/>
          <w:lang w:eastAsia="lv-LV"/>
        </w:rPr>
      </w:pPr>
      <w:r w:rsidRPr="00514B7B">
        <w:rPr>
          <w:rFonts w:eastAsia="Times New Roman"/>
          <w:color w:val="414142"/>
          <w:sz w:val="20"/>
          <w:szCs w:val="20"/>
          <w:lang w:eastAsia="lv-LV"/>
        </w:rPr>
        <w:t>20__.gada ______. __________________</w:t>
      </w: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D241FB" w:rsidRPr="00C16DD4" w14:paraId="5EC3112A" w14:textId="77777777" w:rsidTr="00D241FB">
        <w:trPr>
          <w:trHeight w:val="120"/>
        </w:trPr>
        <w:tc>
          <w:tcPr>
            <w:tcW w:w="0" w:type="auto"/>
            <w:tcBorders>
              <w:top w:val="nil"/>
              <w:left w:val="nil"/>
              <w:bottom w:val="single" w:sz="6" w:space="0" w:color="414142"/>
              <w:right w:val="nil"/>
            </w:tcBorders>
            <w:hideMark/>
          </w:tcPr>
          <w:p w14:paraId="5C0C4BC1"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r>
      <w:tr w:rsidR="00D241FB" w:rsidRPr="00C16DD4" w14:paraId="647D00A1" w14:textId="77777777" w:rsidTr="00D241FB">
        <w:tc>
          <w:tcPr>
            <w:tcW w:w="0" w:type="auto"/>
            <w:tcBorders>
              <w:top w:val="single" w:sz="6" w:space="0" w:color="414142"/>
              <w:left w:val="nil"/>
              <w:bottom w:val="nil"/>
              <w:right w:val="nil"/>
            </w:tcBorders>
            <w:hideMark/>
          </w:tcPr>
          <w:p w14:paraId="7C76613B" w14:textId="77777777" w:rsidR="00D241FB" w:rsidRPr="00C16DD4" w:rsidRDefault="00D241FB" w:rsidP="00D241FB">
            <w:pPr>
              <w:spacing w:before="100" w:beforeAutospacing="1" w:after="100" w:afterAutospacing="1" w:line="293" w:lineRule="atLeast"/>
              <w:jc w:val="center"/>
              <w:rPr>
                <w:rFonts w:eastAsia="Times New Roman"/>
                <w:color w:val="414142"/>
                <w:sz w:val="20"/>
                <w:szCs w:val="20"/>
                <w:lang w:eastAsia="lv-LV"/>
              </w:rPr>
            </w:pPr>
            <w:r w:rsidRPr="00C16DD4">
              <w:rPr>
                <w:rFonts w:eastAsia="Times New Roman"/>
                <w:color w:val="414142"/>
                <w:sz w:val="20"/>
                <w:szCs w:val="20"/>
                <w:lang w:eastAsia="lv-LV"/>
              </w:rPr>
              <w:t>(decentralizēto kanalizācijas pakalpojuma sniedzēja (turpmāk – asenizatora) nosaukums)</w:t>
            </w:r>
          </w:p>
        </w:tc>
      </w:tr>
    </w:tbl>
    <w:p w14:paraId="2A8E056B" w14:textId="6F565D22" w:rsidR="00D241FB" w:rsidRPr="00514B7B" w:rsidRDefault="00D241FB" w:rsidP="00514B7B">
      <w:pPr>
        <w:shd w:val="clear" w:color="auto" w:fill="FFFFFF"/>
        <w:spacing w:before="100" w:beforeAutospacing="1" w:after="100" w:afterAutospacing="1" w:line="293" w:lineRule="atLeast"/>
        <w:jc w:val="left"/>
        <w:rPr>
          <w:rFonts w:eastAsia="Times New Roman"/>
          <w:color w:val="414142"/>
          <w:sz w:val="20"/>
          <w:szCs w:val="20"/>
          <w:lang w:eastAsia="lv-LV"/>
        </w:rPr>
      </w:pPr>
      <w:r w:rsidRPr="00514B7B">
        <w:rPr>
          <w:rFonts w:eastAsia="Times New Roman"/>
          <w:color w:val="414142"/>
          <w:sz w:val="20"/>
          <w:szCs w:val="20"/>
          <w:lang w:eastAsia="lv-LV"/>
        </w:rPr>
        <w:t>Juridiskā adrese:_______</w:t>
      </w:r>
      <w:r w:rsidR="003962CB">
        <w:rPr>
          <w:rFonts w:eastAsia="Times New Roman"/>
          <w:color w:val="414142"/>
          <w:sz w:val="20"/>
          <w:szCs w:val="20"/>
          <w:lang w:eastAsia="lv-LV"/>
        </w:rPr>
        <w:t>_______</w:t>
      </w:r>
      <w:r w:rsidRPr="00514B7B">
        <w:rPr>
          <w:rFonts w:eastAsia="Times New Roman"/>
          <w:color w:val="414142"/>
          <w:sz w:val="20"/>
          <w:szCs w:val="20"/>
          <w:lang w:eastAsia="lv-LV"/>
        </w:rPr>
        <w:t xml:space="preserve">____________________ </w:t>
      </w:r>
      <w:proofErr w:type="spellStart"/>
      <w:r w:rsidRPr="00514B7B">
        <w:rPr>
          <w:rFonts w:eastAsia="Times New Roman"/>
          <w:color w:val="414142"/>
          <w:sz w:val="20"/>
          <w:szCs w:val="20"/>
          <w:lang w:eastAsia="lv-LV"/>
        </w:rPr>
        <w:t>Reģ</w:t>
      </w:r>
      <w:proofErr w:type="spellEnd"/>
      <w:r w:rsidRPr="00514B7B">
        <w:rPr>
          <w:rFonts w:eastAsia="Times New Roman"/>
          <w:color w:val="414142"/>
          <w:sz w:val="20"/>
          <w:szCs w:val="20"/>
          <w:lang w:eastAsia="lv-LV"/>
        </w:rPr>
        <w:t>. Nr. ________________</w:t>
      </w:r>
      <w:proofErr w:type="spellStart"/>
      <w:r w:rsidRPr="00514B7B">
        <w:rPr>
          <w:rFonts w:eastAsia="Times New Roman"/>
          <w:color w:val="414142"/>
          <w:sz w:val="20"/>
          <w:szCs w:val="20"/>
          <w:lang w:eastAsia="lv-LV"/>
        </w:rPr>
        <w:t>Reģ</w:t>
      </w:r>
      <w:proofErr w:type="spellEnd"/>
      <w:r w:rsidRPr="00514B7B">
        <w:rPr>
          <w:rFonts w:eastAsia="Times New Roman"/>
          <w:color w:val="414142"/>
          <w:sz w:val="20"/>
          <w:szCs w:val="20"/>
          <w:lang w:eastAsia="lv-LV"/>
        </w:rPr>
        <w:t>. datums: _______</w:t>
      </w:r>
    </w:p>
    <w:p w14:paraId="2572A70D" w14:textId="77777777" w:rsidR="00D241FB" w:rsidRPr="00514B7B" w:rsidRDefault="00D241FB" w:rsidP="00D241FB">
      <w:pPr>
        <w:shd w:val="clear" w:color="auto" w:fill="FFFFFF"/>
        <w:spacing w:before="100" w:beforeAutospacing="1" w:after="100" w:afterAutospacing="1" w:line="293" w:lineRule="atLeast"/>
        <w:ind w:firstLine="300"/>
        <w:jc w:val="left"/>
        <w:rPr>
          <w:rFonts w:eastAsia="Times New Roman"/>
          <w:color w:val="414142"/>
          <w:sz w:val="20"/>
          <w:szCs w:val="20"/>
          <w:lang w:eastAsia="lv-LV"/>
        </w:rPr>
      </w:pPr>
      <w:r w:rsidRPr="00514B7B">
        <w:rPr>
          <w:rFonts w:eastAsia="Times New Roman"/>
          <w:color w:val="414142"/>
          <w:sz w:val="20"/>
          <w:szCs w:val="20"/>
          <w:lang w:eastAsia="lv-LV"/>
        </w:rPr>
        <w:t>____________________________________ Tālr.: _________________ E-pasts:_________________</w:t>
      </w:r>
    </w:p>
    <w:p w14:paraId="3BF6BFBA" w14:textId="7BE973B5" w:rsidR="003962CB" w:rsidRDefault="00D241FB" w:rsidP="003962CB">
      <w:pPr>
        <w:shd w:val="clear" w:color="auto" w:fill="FFFFFF"/>
        <w:spacing w:before="100" w:beforeAutospacing="1" w:after="0" w:line="293" w:lineRule="atLeast"/>
        <w:jc w:val="left"/>
        <w:rPr>
          <w:rFonts w:eastAsia="Times New Roman"/>
          <w:color w:val="414142"/>
          <w:sz w:val="20"/>
          <w:szCs w:val="20"/>
          <w:lang w:eastAsia="lv-LV"/>
        </w:rPr>
      </w:pPr>
      <w:r w:rsidRPr="00514B7B">
        <w:rPr>
          <w:rFonts w:eastAsia="Times New Roman"/>
          <w:color w:val="414142"/>
          <w:sz w:val="20"/>
          <w:szCs w:val="20"/>
          <w:lang w:eastAsia="lv-LV"/>
        </w:rPr>
        <w:t>Pamatojoties uz Ministru kabineta 2017. gada 27. jūnija noteikumiem Nr. 384 "</w:t>
      </w:r>
      <w:hyperlink r:id="rId15" w:tgtFrame="_blank" w:history="1">
        <w:r w:rsidRPr="00514B7B">
          <w:rPr>
            <w:rFonts w:eastAsia="Times New Roman"/>
            <w:color w:val="16497B"/>
            <w:sz w:val="20"/>
            <w:szCs w:val="20"/>
            <w:u w:val="single"/>
            <w:lang w:eastAsia="lv-LV"/>
          </w:rPr>
          <w:t>Noteikumi par decentralizēto kanalizācijas sistēmu apsaimniekošanu un reģistrēšanu</w:t>
        </w:r>
      </w:hyperlink>
      <w:r w:rsidRPr="00514B7B">
        <w:rPr>
          <w:rFonts w:eastAsia="Times New Roman"/>
          <w:color w:val="414142"/>
          <w:sz w:val="20"/>
          <w:szCs w:val="20"/>
          <w:lang w:eastAsia="lv-LV"/>
        </w:rPr>
        <w:t xml:space="preserve">" un </w:t>
      </w:r>
      <w:r w:rsidR="000C079B" w:rsidRPr="00514B7B">
        <w:rPr>
          <w:rFonts w:eastAsia="Times New Roman"/>
          <w:color w:val="414142"/>
          <w:sz w:val="20"/>
          <w:szCs w:val="20"/>
          <w:lang w:eastAsia="lv-LV"/>
        </w:rPr>
        <w:t xml:space="preserve">Ādažu </w:t>
      </w:r>
      <w:r w:rsidRPr="00514B7B">
        <w:rPr>
          <w:rFonts w:eastAsia="Times New Roman"/>
          <w:color w:val="414142"/>
          <w:sz w:val="20"/>
          <w:szCs w:val="20"/>
          <w:lang w:eastAsia="lv-LV"/>
        </w:rPr>
        <w:t xml:space="preserve">novada </w:t>
      </w:r>
      <w:r w:rsidR="000C079B" w:rsidRPr="00514B7B">
        <w:rPr>
          <w:rFonts w:eastAsia="Times New Roman"/>
          <w:color w:val="414142"/>
          <w:sz w:val="20"/>
          <w:szCs w:val="20"/>
          <w:lang w:eastAsia="lv-LV"/>
        </w:rPr>
        <w:t xml:space="preserve">pašvaldības </w:t>
      </w:r>
      <w:r w:rsidRPr="00514B7B">
        <w:rPr>
          <w:rFonts w:eastAsia="Times New Roman"/>
          <w:color w:val="414142"/>
          <w:sz w:val="20"/>
          <w:szCs w:val="20"/>
          <w:lang w:eastAsia="lv-LV"/>
        </w:rPr>
        <w:t>saistošajiem noteikumiem Nr. _________________ lūdzu reģistrēt ____________________________________________________</w:t>
      </w:r>
      <w:r w:rsidR="003962CB">
        <w:rPr>
          <w:rFonts w:eastAsia="Times New Roman"/>
          <w:color w:val="414142"/>
          <w:sz w:val="20"/>
          <w:szCs w:val="20"/>
          <w:lang w:eastAsia="lv-LV"/>
        </w:rPr>
        <w:t xml:space="preserve">        </w:t>
      </w:r>
    </w:p>
    <w:p w14:paraId="43FC3552" w14:textId="404D14DC" w:rsidR="003962CB" w:rsidRDefault="003962CB" w:rsidP="00514B7B">
      <w:pPr>
        <w:shd w:val="clear" w:color="auto" w:fill="FFFFFF"/>
        <w:spacing w:after="0" w:line="293" w:lineRule="atLeast"/>
        <w:jc w:val="left"/>
        <w:rPr>
          <w:rFonts w:eastAsia="Times New Roman"/>
          <w:color w:val="414142"/>
          <w:sz w:val="20"/>
          <w:szCs w:val="20"/>
          <w:lang w:eastAsia="lv-LV"/>
        </w:rPr>
      </w:pPr>
      <w:r>
        <w:rPr>
          <w:rFonts w:eastAsia="Times New Roman"/>
          <w:color w:val="414142"/>
          <w:sz w:val="20"/>
          <w:szCs w:val="20"/>
          <w:lang w:eastAsia="lv-LV"/>
        </w:rPr>
        <w:t xml:space="preserve">                                                                                                   </w:t>
      </w:r>
      <w:r w:rsidR="00D241FB" w:rsidRPr="00514B7B">
        <w:rPr>
          <w:rFonts w:eastAsia="Times New Roman"/>
          <w:color w:val="414142"/>
          <w:sz w:val="20"/>
          <w:szCs w:val="20"/>
          <w:lang w:eastAsia="lv-LV"/>
        </w:rPr>
        <w:t>(</w:t>
      </w:r>
      <w:r w:rsidR="00D241FB" w:rsidRPr="00514B7B">
        <w:rPr>
          <w:rFonts w:eastAsia="Times New Roman"/>
          <w:i/>
          <w:iCs/>
          <w:color w:val="414142"/>
          <w:sz w:val="20"/>
          <w:szCs w:val="20"/>
          <w:lang w:eastAsia="lv-LV"/>
        </w:rPr>
        <w:t>asenizatora nosaukums</w:t>
      </w:r>
      <w:r w:rsidR="00D241FB" w:rsidRPr="00514B7B">
        <w:rPr>
          <w:rFonts w:eastAsia="Times New Roman"/>
          <w:color w:val="414142"/>
          <w:sz w:val="20"/>
          <w:szCs w:val="20"/>
          <w:lang w:eastAsia="lv-LV"/>
        </w:rPr>
        <w:t xml:space="preserve">) </w:t>
      </w:r>
    </w:p>
    <w:p w14:paraId="3A7F54A5" w14:textId="4608D2CD" w:rsidR="00D241FB" w:rsidRPr="00514B7B" w:rsidRDefault="00D241FB" w:rsidP="00514B7B">
      <w:pPr>
        <w:shd w:val="clear" w:color="auto" w:fill="FFFFFF"/>
        <w:spacing w:after="100" w:afterAutospacing="1" w:line="293" w:lineRule="atLeast"/>
        <w:jc w:val="left"/>
        <w:rPr>
          <w:rFonts w:eastAsia="Times New Roman"/>
          <w:color w:val="414142"/>
          <w:sz w:val="20"/>
          <w:szCs w:val="20"/>
          <w:lang w:eastAsia="lv-LV"/>
        </w:rPr>
      </w:pPr>
      <w:r w:rsidRPr="00514B7B">
        <w:rPr>
          <w:rFonts w:eastAsia="Times New Roman"/>
          <w:color w:val="414142"/>
          <w:sz w:val="20"/>
          <w:szCs w:val="20"/>
          <w:lang w:eastAsia="lv-LV"/>
        </w:rPr>
        <w:t xml:space="preserve">kā decentralizēto kanalizācijas pakalpojumu sniedzēju </w:t>
      </w:r>
      <w:r w:rsidR="003962CB">
        <w:rPr>
          <w:rFonts w:eastAsia="Times New Roman"/>
          <w:color w:val="414142"/>
          <w:sz w:val="20"/>
          <w:szCs w:val="20"/>
          <w:lang w:eastAsia="lv-LV"/>
        </w:rPr>
        <w:t>Ādažu novada administratīvajā</w:t>
      </w:r>
      <w:r w:rsidR="003962CB" w:rsidRPr="00514B7B">
        <w:rPr>
          <w:rFonts w:eastAsia="Times New Roman"/>
          <w:color w:val="414142"/>
          <w:sz w:val="20"/>
          <w:szCs w:val="20"/>
          <w:lang w:eastAsia="lv-LV"/>
        </w:rPr>
        <w:t xml:space="preserve"> </w:t>
      </w:r>
      <w:r w:rsidRPr="00514B7B">
        <w:rPr>
          <w:rFonts w:eastAsia="Times New Roman"/>
          <w:color w:val="414142"/>
          <w:sz w:val="20"/>
          <w:szCs w:val="20"/>
          <w:lang w:eastAsia="lv-LV"/>
        </w:rPr>
        <w:t>teritorijā, kas nodrošina pakalpojuma sniegšanu ar šādiem specializētajiem transportlīdzekļiem:</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1"/>
        <w:gridCol w:w="1628"/>
        <w:gridCol w:w="1718"/>
        <w:gridCol w:w="1459"/>
        <w:gridCol w:w="1628"/>
        <w:gridCol w:w="1357"/>
        <w:gridCol w:w="814"/>
      </w:tblGrid>
      <w:tr w:rsidR="00D241FB" w:rsidRPr="00C16DD4" w14:paraId="6B710009" w14:textId="77777777" w:rsidTr="00D241FB">
        <w:tc>
          <w:tcPr>
            <w:tcW w:w="250" w:type="pct"/>
            <w:tcBorders>
              <w:top w:val="outset" w:sz="6" w:space="0" w:color="414142"/>
              <w:left w:val="outset" w:sz="6" w:space="0" w:color="414142"/>
              <w:bottom w:val="outset" w:sz="6" w:space="0" w:color="414142"/>
              <w:right w:val="outset" w:sz="6" w:space="0" w:color="414142"/>
            </w:tcBorders>
            <w:hideMark/>
          </w:tcPr>
          <w:p w14:paraId="41DF1D40" w14:textId="77777777" w:rsidR="00D241FB" w:rsidRPr="00C16DD4" w:rsidRDefault="00D241FB" w:rsidP="00D241FB">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N. p.k.</w:t>
            </w:r>
          </w:p>
        </w:tc>
        <w:tc>
          <w:tcPr>
            <w:tcW w:w="900" w:type="pct"/>
            <w:tcBorders>
              <w:top w:val="outset" w:sz="6" w:space="0" w:color="414142"/>
              <w:left w:val="outset" w:sz="6" w:space="0" w:color="414142"/>
              <w:bottom w:val="outset" w:sz="6" w:space="0" w:color="414142"/>
              <w:right w:val="outset" w:sz="6" w:space="0" w:color="414142"/>
            </w:tcBorders>
            <w:hideMark/>
          </w:tcPr>
          <w:p w14:paraId="2771FBE4" w14:textId="77777777" w:rsidR="00D241FB" w:rsidRPr="00C16DD4" w:rsidRDefault="00D241FB" w:rsidP="00D241FB">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Transportlīdzekļa marka</w:t>
            </w:r>
          </w:p>
        </w:tc>
        <w:tc>
          <w:tcPr>
            <w:tcW w:w="950" w:type="pct"/>
            <w:tcBorders>
              <w:top w:val="outset" w:sz="6" w:space="0" w:color="414142"/>
              <w:left w:val="outset" w:sz="6" w:space="0" w:color="414142"/>
              <w:bottom w:val="outset" w:sz="6" w:space="0" w:color="414142"/>
              <w:right w:val="outset" w:sz="6" w:space="0" w:color="414142"/>
            </w:tcBorders>
            <w:hideMark/>
          </w:tcPr>
          <w:p w14:paraId="5AD912EC" w14:textId="77777777" w:rsidR="00D241FB" w:rsidRPr="00C16DD4" w:rsidRDefault="00D241FB" w:rsidP="00D241FB">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Transportlīdzekļa reģistrācijas Nr.</w:t>
            </w:r>
          </w:p>
        </w:tc>
        <w:tc>
          <w:tcPr>
            <w:tcW w:w="800" w:type="pct"/>
            <w:tcBorders>
              <w:top w:val="outset" w:sz="6" w:space="0" w:color="414142"/>
              <w:left w:val="outset" w:sz="6" w:space="0" w:color="414142"/>
              <w:bottom w:val="outset" w:sz="6" w:space="0" w:color="414142"/>
              <w:right w:val="outset" w:sz="6" w:space="0" w:color="414142"/>
            </w:tcBorders>
            <w:hideMark/>
          </w:tcPr>
          <w:p w14:paraId="05A6C0F5" w14:textId="5B8BD99D" w:rsidR="003962CB" w:rsidRDefault="00D241FB" w:rsidP="00D241FB">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Transportlīdzekļa tips</w:t>
            </w:r>
            <w:r w:rsidRPr="00C16DD4">
              <w:rPr>
                <w:rFonts w:eastAsia="Times New Roman"/>
                <w:color w:val="414142"/>
                <w:sz w:val="20"/>
                <w:szCs w:val="20"/>
                <w:lang w:eastAsia="lv-LV"/>
              </w:rPr>
              <w:br/>
              <w:t xml:space="preserve">(A – </w:t>
            </w:r>
            <w:proofErr w:type="spellStart"/>
            <w:r w:rsidRPr="00C16DD4">
              <w:rPr>
                <w:rFonts w:eastAsia="Times New Roman"/>
                <w:color w:val="414142"/>
                <w:sz w:val="20"/>
                <w:szCs w:val="20"/>
                <w:lang w:eastAsia="lv-LV"/>
              </w:rPr>
              <w:t>autotransp</w:t>
            </w:r>
            <w:proofErr w:type="spellEnd"/>
            <w:r w:rsidR="003962CB">
              <w:rPr>
                <w:rFonts w:eastAsia="Times New Roman"/>
                <w:color w:val="414142"/>
                <w:sz w:val="20"/>
                <w:szCs w:val="20"/>
                <w:lang w:eastAsia="lv-LV"/>
              </w:rPr>
              <w:t>.,</w:t>
            </w:r>
            <w:r w:rsidRPr="00C16DD4">
              <w:rPr>
                <w:rFonts w:eastAsia="Times New Roman"/>
                <w:color w:val="414142"/>
                <w:sz w:val="20"/>
                <w:szCs w:val="20"/>
                <w:lang w:eastAsia="lv-LV"/>
              </w:rPr>
              <w:t xml:space="preserve"> </w:t>
            </w:r>
          </w:p>
          <w:p w14:paraId="2AE59AEB" w14:textId="668912B9" w:rsidR="00D241FB" w:rsidRPr="00C16DD4" w:rsidRDefault="00D241FB" w:rsidP="00514B7B">
            <w:pPr>
              <w:spacing w:after="0"/>
              <w:jc w:val="center"/>
              <w:rPr>
                <w:rFonts w:eastAsia="Times New Roman"/>
                <w:color w:val="414142"/>
                <w:sz w:val="20"/>
                <w:szCs w:val="20"/>
                <w:lang w:eastAsia="lv-LV"/>
              </w:rPr>
            </w:pPr>
            <w:r w:rsidRPr="00C16DD4">
              <w:rPr>
                <w:rFonts w:eastAsia="Times New Roman"/>
                <w:color w:val="414142"/>
                <w:sz w:val="20"/>
                <w:szCs w:val="20"/>
                <w:lang w:eastAsia="lv-LV"/>
              </w:rPr>
              <w:t xml:space="preserve">T – </w:t>
            </w:r>
            <w:proofErr w:type="spellStart"/>
            <w:r w:rsidR="003962CB">
              <w:rPr>
                <w:rFonts w:eastAsia="Times New Roman"/>
                <w:color w:val="414142"/>
                <w:sz w:val="20"/>
                <w:szCs w:val="20"/>
                <w:lang w:eastAsia="lv-LV"/>
              </w:rPr>
              <w:t>t</w:t>
            </w:r>
            <w:r w:rsidRPr="00C16DD4">
              <w:rPr>
                <w:rFonts w:eastAsia="Times New Roman"/>
                <w:color w:val="414142"/>
                <w:sz w:val="20"/>
                <w:szCs w:val="20"/>
                <w:lang w:eastAsia="lv-LV"/>
              </w:rPr>
              <w:t>raktorteh</w:t>
            </w:r>
            <w:proofErr w:type="spellEnd"/>
            <w:r w:rsidR="003962CB">
              <w:rPr>
                <w:rFonts w:eastAsia="Times New Roman"/>
                <w:color w:val="414142"/>
                <w:sz w:val="20"/>
                <w:szCs w:val="20"/>
                <w:lang w:eastAsia="lv-LV"/>
              </w:rPr>
              <w:t>.</w:t>
            </w:r>
            <w:r w:rsidRPr="00C16DD4">
              <w:rPr>
                <w:rFonts w:eastAsia="Times New Roman"/>
                <w:color w:val="414142"/>
                <w:sz w:val="20"/>
                <w:szCs w:val="20"/>
                <w:lang w:eastAsia="lv-LV"/>
              </w:rPr>
              <w:t>)</w:t>
            </w:r>
          </w:p>
        </w:tc>
        <w:tc>
          <w:tcPr>
            <w:tcW w:w="900" w:type="pct"/>
            <w:tcBorders>
              <w:top w:val="outset" w:sz="6" w:space="0" w:color="414142"/>
              <w:left w:val="outset" w:sz="6" w:space="0" w:color="414142"/>
              <w:bottom w:val="outset" w:sz="6" w:space="0" w:color="414142"/>
              <w:right w:val="outset" w:sz="6" w:space="0" w:color="414142"/>
            </w:tcBorders>
            <w:hideMark/>
          </w:tcPr>
          <w:p w14:paraId="4574ED55" w14:textId="33A04270" w:rsidR="00D241FB" w:rsidRPr="00C16DD4" w:rsidRDefault="00D241FB" w:rsidP="00D241FB">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Tvertnes tilpums</w:t>
            </w:r>
          </w:p>
          <w:p w14:paraId="31C1A60E" w14:textId="77777777" w:rsidR="00D241FB" w:rsidRPr="00C16DD4" w:rsidRDefault="00D241FB" w:rsidP="00D241FB">
            <w:pPr>
              <w:spacing w:before="100" w:beforeAutospacing="1" w:after="100" w:afterAutospacing="1" w:line="293" w:lineRule="atLeast"/>
              <w:jc w:val="center"/>
              <w:rPr>
                <w:rFonts w:eastAsia="Times New Roman"/>
                <w:color w:val="414142"/>
                <w:sz w:val="20"/>
                <w:szCs w:val="20"/>
                <w:lang w:eastAsia="lv-LV"/>
              </w:rPr>
            </w:pPr>
            <w:r w:rsidRPr="00C16DD4">
              <w:rPr>
                <w:rFonts w:eastAsia="Times New Roman"/>
                <w:color w:val="414142"/>
                <w:sz w:val="20"/>
                <w:szCs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6D0C2832" w14:textId="26218680" w:rsidR="00D241FB" w:rsidRPr="00C16DD4" w:rsidRDefault="00D241FB" w:rsidP="00D241FB">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 xml:space="preserve">Tvertnes </w:t>
            </w:r>
            <w:proofErr w:type="spellStart"/>
            <w:r w:rsidRPr="00C16DD4">
              <w:rPr>
                <w:rFonts w:eastAsia="Times New Roman"/>
                <w:color w:val="414142"/>
                <w:sz w:val="20"/>
                <w:szCs w:val="20"/>
                <w:lang w:eastAsia="lv-LV"/>
              </w:rPr>
              <w:t>reģ</w:t>
            </w:r>
            <w:proofErr w:type="spellEnd"/>
            <w:r w:rsidRPr="00C16DD4">
              <w:rPr>
                <w:rFonts w:eastAsia="Times New Roman"/>
                <w:color w:val="414142"/>
                <w:sz w:val="20"/>
                <w:szCs w:val="20"/>
                <w:lang w:eastAsia="lv-LV"/>
              </w:rPr>
              <w:t>. Nr. (ja attiecināms)</w:t>
            </w:r>
          </w:p>
        </w:tc>
        <w:tc>
          <w:tcPr>
            <w:tcW w:w="450" w:type="pct"/>
            <w:tcBorders>
              <w:top w:val="outset" w:sz="6" w:space="0" w:color="414142"/>
              <w:left w:val="outset" w:sz="6" w:space="0" w:color="414142"/>
              <w:bottom w:val="outset" w:sz="6" w:space="0" w:color="414142"/>
              <w:right w:val="outset" w:sz="6" w:space="0" w:color="414142"/>
            </w:tcBorders>
            <w:hideMark/>
          </w:tcPr>
          <w:p w14:paraId="066F0073" w14:textId="77777777" w:rsidR="00D241FB" w:rsidRPr="00C16DD4" w:rsidRDefault="00D241FB" w:rsidP="00D241FB">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Nomas līguma termiņš*</w:t>
            </w:r>
          </w:p>
        </w:tc>
      </w:tr>
      <w:tr w:rsidR="00D241FB" w:rsidRPr="00C16DD4" w14:paraId="1DFBA754" w14:textId="77777777" w:rsidTr="00D241FB">
        <w:tc>
          <w:tcPr>
            <w:tcW w:w="250" w:type="pct"/>
            <w:tcBorders>
              <w:top w:val="outset" w:sz="6" w:space="0" w:color="414142"/>
              <w:left w:val="outset" w:sz="6" w:space="0" w:color="414142"/>
              <w:bottom w:val="outset" w:sz="6" w:space="0" w:color="414142"/>
              <w:right w:val="outset" w:sz="6" w:space="0" w:color="414142"/>
            </w:tcBorders>
            <w:hideMark/>
          </w:tcPr>
          <w:p w14:paraId="691B4550" w14:textId="20767FDF" w:rsidR="00D241FB" w:rsidRPr="00C16DD4" w:rsidRDefault="00D241FB" w:rsidP="00D241FB">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1</w:t>
            </w:r>
            <w:r w:rsidR="003962CB">
              <w:rPr>
                <w:rFonts w:eastAsia="Times New Roman"/>
                <w:color w:val="414142"/>
                <w:sz w:val="20"/>
                <w:szCs w:val="20"/>
                <w:lang w:eastAsia="lv-LV"/>
              </w:rPr>
              <w:t>.</w:t>
            </w:r>
          </w:p>
        </w:tc>
        <w:tc>
          <w:tcPr>
            <w:tcW w:w="900" w:type="pct"/>
            <w:tcBorders>
              <w:top w:val="outset" w:sz="6" w:space="0" w:color="414142"/>
              <w:left w:val="outset" w:sz="6" w:space="0" w:color="414142"/>
              <w:bottom w:val="outset" w:sz="6" w:space="0" w:color="414142"/>
              <w:right w:val="outset" w:sz="6" w:space="0" w:color="414142"/>
            </w:tcBorders>
            <w:hideMark/>
          </w:tcPr>
          <w:p w14:paraId="563F0B91"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950" w:type="pct"/>
            <w:tcBorders>
              <w:top w:val="outset" w:sz="6" w:space="0" w:color="414142"/>
              <w:left w:val="outset" w:sz="6" w:space="0" w:color="414142"/>
              <w:bottom w:val="outset" w:sz="6" w:space="0" w:color="414142"/>
              <w:right w:val="outset" w:sz="6" w:space="0" w:color="414142"/>
            </w:tcBorders>
            <w:hideMark/>
          </w:tcPr>
          <w:p w14:paraId="4BAB9D08"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11B41034"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43DE5BA1"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446E06EE"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4C0CB153"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r>
      <w:tr w:rsidR="00D241FB" w:rsidRPr="00C16DD4" w14:paraId="1014BA19" w14:textId="77777777" w:rsidTr="00D241FB">
        <w:tc>
          <w:tcPr>
            <w:tcW w:w="250" w:type="pct"/>
            <w:tcBorders>
              <w:top w:val="outset" w:sz="6" w:space="0" w:color="414142"/>
              <w:left w:val="outset" w:sz="6" w:space="0" w:color="414142"/>
              <w:bottom w:val="outset" w:sz="6" w:space="0" w:color="414142"/>
              <w:right w:val="outset" w:sz="6" w:space="0" w:color="414142"/>
            </w:tcBorders>
            <w:hideMark/>
          </w:tcPr>
          <w:p w14:paraId="5A4F03C0" w14:textId="6B1ACA6D" w:rsidR="00D241FB" w:rsidRPr="00C16DD4" w:rsidRDefault="00D241FB" w:rsidP="00D241FB">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2</w:t>
            </w:r>
            <w:r w:rsidR="003962CB">
              <w:rPr>
                <w:rFonts w:eastAsia="Times New Roman"/>
                <w:color w:val="414142"/>
                <w:sz w:val="20"/>
                <w:szCs w:val="20"/>
                <w:lang w:eastAsia="lv-LV"/>
              </w:rPr>
              <w:t>.</w:t>
            </w:r>
          </w:p>
        </w:tc>
        <w:tc>
          <w:tcPr>
            <w:tcW w:w="900" w:type="pct"/>
            <w:tcBorders>
              <w:top w:val="outset" w:sz="6" w:space="0" w:color="414142"/>
              <w:left w:val="outset" w:sz="6" w:space="0" w:color="414142"/>
              <w:bottom w:val="outset" w:sz="6" w:space="0" w:color="414142"/>
              <w:right w:val="outset" w:sz="6" w:space="0" w:color="414142"/>
            </w:tcBorders>
            <w:hideMark/>
          </w:tcPr>
          <w:p w14:paraId="244FCC78"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950" w:type="pct"/>
            <w:tcBorders>
              <w:top w:val="outset" w:sz="6" w:space="0" w:color="414142"/>
              <w:left w:val="outset" w:sz="6" w:space="0" w:color="414142"/>
              <w:bottom w:val="outset" w:sz="6" w:space="0" w:color="414142"/>
              <w:right w:val="outset" w:sz="6" w:space="0" w:color="414142"/>
            </w:tcBorders>
            <w:hideMark/>
          </w:tcPr>
          <w:p w14:paraId="2463EAC4"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28322C82"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27E23FC2"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2DB4C8B9"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0B85337B"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r>
      <w:tr w:rsidR="003962CB" w:rsidRPr="00C16DD4" w14:paraId="4089E7EE" w14:textId="77777777" w:rsidTr="00D241FB">
        <w:tc>
          <w:tcPr>
            <w:tcW w:w="250" w:type="pct"/>
            <w:tcBorders>
              <w:top w:val="outset" w:sz="6" w:space="0" w:color="414142"/>
              <w:left w:val="outset" w:sz="6" w:space="0" w:color="414142"/>
              <w:bottom w:val="outset" w:sz="6" w:space="0" w:color="414142"/>
              <w:right w:val="outset" w:sz="6" w:space="0" w:color="414142"/>
            </w:tcBorders>
          </w:tcPr>
          <w:p w14:paraId="49FDD4E4" w14:textId="0BADC079" w:rsidR="003962CB" w:rsidRPr="00C16DD4" w:rsidRDefault="003962CB" w:rsidP="00D241FB">
            <w:pPr>
              <w:spacing w:before="195" w:after="0"/>
              <w:jc w:val="center"/>
              <w:rPr>
                <w:rFonts w:eastAsia="Times New Roman"/>
                <w:color w:val="414142"/>
                <w:sz w:val="20"/>
                <w:szCs w:val="20"/>
                <w:lang w:eastAsia="lv-LV"/>
              </w:rPr>
            </w:pPr>
            <w:r>
              <w:rPr>
                <w:rFonts w:eastAsia="Times New Roman"/>
                <w:color w:val="414142"/>
                <w:sz w:val="20"/>
                <w:szCs w:val="20"/>
                <w:lang w:eastAsia="lv-LV"/>
              </w:rPr>
              <w:t>…</w:t>
            </w:r>
          </w:p>
        </w:tc>
        <w:tc>
          <w:tcPr>
            <w:tcW w:w="900" w:type="pct"/>
            <w:tcBorders>
              <w:top w:val="outset" w:sz="6" w:space="0" w:color="414142"/>
              <w:left w:val="outset" w:sz="6" w:space="0" w:color="414142"/>
              <w:bottom w:val="outset" w:sz="6" w:space="0" w:color="414142"/>
              <w:right w:val="outset" w:sz="6" w:space="0" w:color="414142"/>
            </w:tcBorders>
          </w:tcPr>
          <w:p w14:paraId="29DD1D3D" w14:textId="77777777" w:rsidR="003962CB" w:rsidRPr="00C16DD4" w:rsidRDefault="003962CB" w:rsidP="00D241FB">
            <w:pPr>
              <w:spacing w:before="195" w:after="0"/>
              <w:jc w:val="left"/>
              <w:rPr>
                <w:rFonts w:eastAsia="Times New Roman"/>
                <w:color w:val="414142"/>
                <w:sz w:val="20"/>
                <w:szCs w:val="20"/>
                <w:lang w:eastAsia="lv-LV"/>
              </w:rPr>
            </w:pPr>
          </w:p>
        </w:tc>
        <w:tc>
          <w:tcPr>
            <w:tcW w:w="950" w:type="pct"/>
            <w:tcBorders>
              <w:top w:val="outset" w:sz="6" w:space="0" w:color="414142"/>
              <w:left w:val="outset" w:sz="6" w:space="0" w:color="414142"/>
              <w:bottom w:val="outset" w:sz="6" w:space="0" w:color="414142"/>
              <w:right w:val="outset" w:sz="6" w:space="0" w:color="414142"/>
            </w:tcBorders>
          </w:tcPr>
          <w:p w14:paraId="22B774A5" w14:textId="77777777" w:rsidR="003962CB" w:rsidRPr="00C16DD4" w:rsidRDefault="003962CB" w:rsidP="00D241FB">
            <w:pPr>
              <w:spacing w:before="195" w:after="0"/>
              <w:jc w:val="left"/>
              <w:rPr>
                <w:rFonts w:eastAsia="Times New Roman"/>
                <w:color w:val="414142"/>
                <w:sz w:val="20"/>
                <w:szCs w:val="20"/>
                <w:lang w:eastAsia="lv-LV"/>
              </w:rPr>
            </w:pPr>
          </w:p>
        </w:tc>
        <w:tc>
          <w:tcPr>
            <w:tcW w:w="800" w:type="pct"/>
            <w:tcBorders>
              <w:top w:val="outset" w:sz="6" w:space="0" w:color="414142"/>
              <w:left w:val="outset" w:sz="6" w:space="0" w:color="414142"/>
              <w:bottom w:val="outset" w:sz="6" w:space="0" w:color="414142"/>
              <w:right w:val="outset" w:sz="6" w:space="0" w:color="414142"/>
            </w:tcBorders>
          </w:tcPr>
          <w:p w14:paraId="73029C5B" w14:textId="77777777" w:rsidR="003962CB" w:rsidRPr="00C16DD4" w:rsidRDefault="003962CB" w:rsidP="00D241FB">
            <w:pPr>
              <w:spacing w:before="195" w:after="0"/>
              <w:jc w:val="left"/>
              <w:rPr>
                <w:rFonts w:eastAsia="Times New Roman"/>
                <w:color w:val="414142"/>
                <w:sz w:val="20"/>
                <w:szCs w:val="20"/>
                <w:lang w:eastAsia="lv-LV"/>
              </w:rPr>
            </w:pPr>
          </w:p>
        </w:tc>
        <w:tc>
          <w:tcPr>
            <w:tcW w:w="900" w:type="pct"/>
            <w:tcBorders>
              <w:top w:val="outset" w:sz="6" w:space="0" w:color="414142"/>
              <w:left w:val="outset" w:sz="6" w:space="0" w:color="414142"/>
              <w:bottom w:val="outset" w:sz="6" w:space="0" w:color="414142"/>
              <w:right w:val="outset" w:sz="6" w:space="0" w:color="414142"/>
            </w:tcBorders>
          </w:tcPr>
          <w:p w14:paraId="463534A9" w14:textId="77777777" w:rsidR="003962CB" w:rsidRPr="00C16DD4" w:rsidRDefault="003962CB" w:rsidP="00D241FB">
            <w:pPr>
              <w:spacing w:before="195" w:after="0"/>
              <w:jc w:val="left"/>
              <w:rPr>
                <w:rFonts w:eastAsia="Times New Roman"/>
                <w:color w:val="414142"/>
                <w:sz w:val="20"/>
                <w:szCs w:val="20"/>
                <w:lang w:eastAsia="lv-LV"/>
              </w:rPr>
            </w:pPr>
          </w:p>
        </w:tc>
        <w:tc>
          <w:tcPr>
            <w:tcW w:w="750" w:type="pct"/>
            <w:tcBorders>
              <w:top w:val="outset" w:sz="6" w:space="0" w:color="414142"/>
              <w:left w:val="outset" w:sz="6" w:space="0" w:color="414142"/>
              <w:bottom w:val="outset" w:sz="6" w:space="0" w:color="414142"/>
              <w:right w:val="outset" w:sz="6" w:space="0" w:color="414142"/>
            </w:tcBorders>
          </w:tcPr>
          <w:p w14:paraId="02321CED" w14:textId="77777777" w:rsidR="003962CB" w:rsidRPr="00C16DD4" w:rsidRDefault="003962CB" w:rsidP="00D241FB">
            <w:pPr>
              <w:spacing w:before="195" w:after="0"/>
              <w:jc w:val="left"/>
              <w:rPr>
                <w:rFonts w:eastAsia="Times New Roman"/>
                <w:color w:val="414142"/>
                <w:sz w:val="20"/>
                <w:szCs w:val="20"/>
                <w:lang w:eastAsia="lv-LV"/>
              </w:rPr>
            </w:pPr>
          </w:p>
        </w:tc>
        <w:tc>
          <w:tcPr>
            <w:tcW w:w="450" w:type="pct"/>
            <w:tcBorders>
              <w:top w:val="outset" w:sz="6" w:space="0" w:color="414142"/>
              <w:left w:val="outset" w:sz="6" w:space="0" w:color="414142"/>
              <w:bottom w:val="outset" w:sz="6" w:space="0" w:color="414142"/>
              <w:right w:val="outset" w:sz="6" w:space="0" w:color="414142"/>
            </w:tcBorders>
          </w:tcPr>
          <w:p w14:paraId="578C684B" w14:textId="77777777" w:rsidR="003962CB" w:rsidRPr="00C16DD4" w:rsidRDefault="003962CB" w:rsidP="00D241FB">
            <w:pPr>
              <w:spacing w:before="195" w:after="0"/>
              <w:jc w:val="left"/>
              <w:rPr>
                <w:rFonts w:eastAsia="Times New Roman"/>
                <w:color w:val="414142"/>
                <w:sz w:val="20"/>
                <w:szCs w:val="20"/>
                <w:lang w:eastAsia="lv-LV"/>
              </w:rPr>
            </w:pPr>
          </w:p>
        </w:tc>
      </w:tr>
    </w:tbl>
    <w:p w14:paraId="0633FE58" w14:textId="77777777" w:rsidR="00D241FB" w:rsidRPr="00514B7B" w:rsidRDefault="00D241FB" w:rsidP="00514B7B">
      <w:pPr>
        <w:shd w:val="clear" w:color="auto" w:fill="FFFFFF"/>
        <w:spacing w:before="100" w:beforeAutospacing="1" w:after="100" w:afterAutospacing="1" w:line="293" w:lineRule="atLeast"/>
        <w:jc w:val="left"/>
        <w:rPr>
          <w:rFonts w:eastAsia="Times New Roman"/>
          <w:i/>
          <w:iCs/>
          <w:color w:val="414142"/>
          <w:sz w:val="20"/>
          <w:szCs w:val="20"/>
          <w:lang w:eastAsia="lv-LV"/>
        </w:rPr>
      </w:pPr>
      <w:r w:rsidRPr="00514B7B">
        <w:rPr>
          <w:rFonts w:eastAsia="Times New Roman"/>
          <w:i/>
          <w:iCs/>
          <w:color w:val="414142"/>
          <w:sz w:val="20"/>
          <w:szCs w:val="20"/>
          <w:lang w:eastAsia="lv-LV"/>
        </w:rPr>
        <w:t>Ja asenizatora rīcībā ir vairāk par 5 transportlīdzekļiem, turpināt iesnieguma otrā pusē.</w:t>
      </w:r>
    </w:p>
    <w:p w14:paraId="13B11E5C" w14:textId="77777777" w:rsidR="00D241FB" w:rsidRPr="00514B7B" w:rsidRDefault="00D241FB" w:rsidP="00514B7B">
      <w:pPr>
        <w:shd w:val="clear" w:color="auto" w:fill="FFFFFF"/>
        <w:spacing w:before="100" w:beforeAutospacing="1" w:after="100" w:afterAutospacing="1" w:line="293" w:lineRule="atLeast"/>
        <w:jc w:val="left"/>
        <w:rPr>
          <w:rFonts w:eastAsia="Times New Roman"/>
          <w:b/>
          <w:bCs/>
          <w:color w:val="414142"/>
          <w:sz w:val="20"/>
          <w:szCs w:val="20"/>
          <w:lang w:eastAsia="lv-LV"/>
        </w:rPr>
      </w:pPr>
      <w:r w:rsidRPr="00514B7B">
        <w:rPr>
          <w:rFonts w:eastAsia="Times New Roman"/>
          <w:b/>
          <w:bCs/>
          <w:color w:val="414142"/>
          <w:sz w:val="20"/>
          <w:szCs w:val="20"/>
          <w:lang w:eastAsia="lv-LV"/>
        </w:rPr>
        <w:t>Iesniegumam pievienoti šādi dokumenti</w:t>
      </w:r>
      <w:r w:rsidRPr="00514B7B">
        <w:rPr>
          <w:rFonts w:eastAsia="Times New Roman"/>
          <w:b/>
          <w:bCs/>
          <w:color w:val="414142"/>
          <w:sz w:val="20"/>
          <w:szCs w:val="20"/>
          <w:vertAlign w:val="superscript"/>
          <w:lang w:eastAsia="lv-LV"/>
        </w:rPr>
        <w:t>*</w:t>
      </w:r>
      <w:r w:rsidRPr="00514B7B">
        <w:rPr>
          <w:rFonts w:eastAsia="Times New Roman"/>
          <w:b/>
          <w:bCs/>
          <w:color w:val="414142"/>
          <w:sz w:val="20"/>
          <w:szCs w:val="20"/>
          <w:lang w:eastAsia="lv-LV"/>
        </w:rPr>
        <w:t>:</w:t>
      </w:r>
    </w:p>
    <w:p w14:paraId="0CE65F3B" w14:textId="77777777" w:rsidR="00D241FB" w:rsidRPr="00514B7B" w:rsidRDefault="00D241FB" w:rsidP="00D241FB">
      <w:pPr>
        <w:shd w:val="clear" w:color="auto" w:fill="FFFFFF"/>
        <w:spacing w:before="100" w:beforeAutospacing="1" w:after="100" w:afterAutospacing="1" w:line="293" w:lineRule="atLeast"/>
        <w:ind w:firstLine="300"/>
        <w:jc w:val="left"/>
        <w:rPr>
          <w:rFonts w:eastAsia="Times New Roman"/>
          <w:color w:val="414142"/>
          <w:sz w:val="20"/>
          <w:szCs w:val="20"/>
          <w:lang w:eastAsia="lv-LV"/>
        </w:rPr>
      </w:pPr>
      <w:r w:rsidRPr="00514B7B">
        <w:rPr>
          <w:rFonts w:eastAsia="Times New Roman"/>
          <w:color w:val="414142"/>
          <w:sz w:val="20"/>
          <w:szCs w:val="20"/>
          <w:lang w:eastAsia="lv-LV"/>
        </w:rPr>
        <w:t>1. kopija līgumam ar _____________________________ pašvaldības administratīvajā teritorijā esošo notekūdeņu attīrīšanas iekārtu (NAI) vai specializēto noliešanas punktu īpašnieku;</w:t>
      </w:r>
    </w:p>
    <w:p w14:paraId="7CE0098F" w14:textId="77777777" w:rsidR="00D241FB" w:rsidRPr="00514B7B" w:rsidRDefault="00D241FB" w:rsidP="00D241FB">
      <w:pPr>
        <w:shd w:val="clear" w:color="auto" w:fill="FFFFFF"/>
        <w:spacing w:before="100" w:beforeAutospacing="1" w:after="100" w:afterAutospacing="1" w:line="293" w:lineRule="atLeast"/>
        <w:ind w:firstLine="300"/>
        <w:jc w:val="left"/>
        <w:rPr>
          <w:rFonts w:eastAsia="Times New Roman"/>
          <w:color w:val="414142"/>
          <w:sz w:val="20"/>
          <w:szCs w:val="20"/>
          <w:lang w:eastAsia="lv-LV"/>
        </w:rPr>
      </w:pPr>
      <w:r w:rsidRPr="00514B7B">
        <w:rPr>
          <w:rFonts w:eastAsia="Times New Roman"/>
          <w:color w:val="414142"/>
          <w:sz w:val="20"/>
          <w:szCs w:val="20"/>
          <w:lang w:eastAsia="lv-LV"/>
        </w:rPr>
        <w:t>2. * transportlīdzekļu nomas līguma kopija, ja iesnieguma iesniedzējs nav tā īpašnieks, vai nav minēts kā turētājs transportlīdzekļa reģistrācijas apliecībā.</w:t>
      </w:r>
    </w:p>
    <w:p w14:paraId="39DBBCD1" w14:textId="77777777" w:rsidR="00D241FB" w:rsidRPr="00514B7B" w:rsidRDefault="00D241FB" w:rsidP="00D241FB">
      <w:pPr>
        <w:shd w:val="clear" w:color="auto" w:fill="FFFFFF"/>
        <w:spacing w:before="100" w:beforeAutospacing="1" w:after="100" w:afterAutospacing="1" w:line="293" w:lineRule="atLeast"/>
        <w:ind w:firstLine="300"/>
        <w:jc w:val="left"/>
        <w:rPr>
          <w:rFonts w:eastAsia="Times New Roman"/>
          <w:color w:val="414142"/>
          <w:sz w:val="20"/>
          <w:szCs w:val="20"/>
          <w:lang w:eastAsia="lv-LV"/>
        </w:rPr>
      </w:pPr>
      <w:r w:rsidRPr="00514B7B">
        <w:rPr>
          <w:rFonts w:eastAsia="Times New Roman"/>
          <w:color w:val="414142"/>
          <w:sz w:val="20"/>
          <w:szCs w:val="20"/>
          <w:lang w:eastAsia="lv-LV"/>
        </w:rPr>
        <w:lastRenderedPageBreak/>
        <w:t>٭ </w:t>
      </w:r>
      <w:r w:rsidRPr="00514B7B">
        <w:rPr>
          <w:rFonts w:eastAsia="Times New Roman"/>
          <w:i/>
          <w:iCs/>
          <w:color w:val="414142"/>
          <w:sz w:val="20"/>
          <w:szCs w:val="20"/>
          <w:lang w:eastAsia="lv-LV"/>
        </w:rPr>
        <w:t>Kopijas pareizību apliecina uzņēmuma vadītājs vai tā pilnvarota amatpersona pirmās lapas augšējā labajā stūrī ar apliecinājuma uzrakstu "KOPIJA PAREIZA", apliecinātājas personas pilnu amata nosaukumu, parakstu un tā atšifrējumu, vietas nosaukumu, datumu un zīmoga nospiedumu.</w:t>
      </w:r>
    </w:p>
    <w:p w14:paraId="3DE78028" w14:textId="77777777" w:rsidR="00D241FB" w:rsidRPr="00514B7B" w:rsidRDefault="00D241FB" w:rsidP="00D241FB">
      <w:pPr>
        <w:shd w:val="clear" w:color="auto" w:fill="FFFFFF"/>
        <w:spacing w:before="100" w:beforeAutospacing="1" w:after="100" w:afterAutospacing="1" w:line="293" w:lineRule="atLeast"/>
        <w:ind w:firstLine="300"/>
        <w:jc w:val="left"/>
        <w:rPr>
          <w:rFonts w:eastAsia="Times New Roman"/>
          <w:color w:val="414142"/>
          <w:sz w:val="20"/>
          <w:szCs w:val="20"/>
          <w:lang w:eastAsia="lv-LV"/>
        </w:rPr>
      </w:pPr>
      <w:r w:rsidRPr="00514B7B">
        <w:rPr>
          <w:rFonts w:eastAsia="Times New Roman"/>
          <w:color w:val="414142"/>
          <w:sz w:val="20"/>
          <w:szCs w:val="20"/>
          <w:lang w:eastAsia="lv-LV"/>
        </w:rPr>
        <w:t>Apliecinu, ka šajā iesniegumā sniegtā informācija ir precīza un patiesa.</w:t>
      </w:r>
    </w:p>
    <w:tbl>
      <w:tblPr>
        <w:tblW w:w="5000" w:type="pct"/>
        <w:tblCellMar>
          <w:top w:w="24" w:type="dxa"/>
          <w:left w:w="24" w:type="dxa"/>
          <w:bottom w:w="24" w:type="dxa"/>
          <w:right w:w="24" w:type="dxa"/>
        </w:tblCellMar>
        <w:tblLook w:val="04A0" w:firstRow="1" w:lastRow="0" w:firstColumn="1" w:lastColumn="0" w:noHBand="0" w:noVBand="1"/>
      </w:tblPr>
      <w:tblGrid>
        <w:gridCol w:w="3115"/>
        <w:gridCol w:w="5956"/>
      </w:tblGrid>
      <w:tr w:rsidR="00D241FB" w:rsidRPr="00C16DD4" w14:paraId="3932C937" w14:textId="77777777" w:rsidTr="00D241FB">
        <w:tc>
          <w:tcPr>
            <w:tcW w:w="1700" w:type="pct"/>
            <w:tcBorders>
              <w:top w:val="nil"/>
              <w:left w:val="nil"/>
              <w:bottom w:val="nil"/>
              <w:right w:val="nil"/>
            </w:tcBorders>
            <w:noWrap/>
            <w:vAlign w:val="bottom"/>
            <w:hideMark/>
          </w:tcPr>
          <w:p w14:paraId="752C5D63"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Iesnieguma iesniedzējs:</w:t>
            </w:r>
          </w:p>
        </w:tc>
        <w:tc>
          <w:tcPr>
            <w:tcW w:w="3250" w:type="pct"/>
            <w:tcBorders>
              <w:top w:val="nil"/>
              <w:left w:val="nil"/>
              <w:bottom w:val="single" w:sz="6" w:space="0" w:color="414142"/>
              <w:right w:val="nil"/>
            </w:tcBorders>
            <w:hideMark/>
          </w:tcPr>
          <w:p w14:paraId="42079D85"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r>
      <w:tr w:rsidR="00D241FB" w:rsidRPr="00C16DD4" w14:paraId="0DF15BF7" w14:textId="77777777" w:rsidTr="00D241FB">
        <w:trPr>
          <w:trHeight w:val="240"/>
        </w:trPr>
        <w:tc>
          <w:tcPr>
            <w:tcW w:w="1700" w:type="pct"/>
            <w:tcBorders>
              <w:top w:val="nil"/>
              <w:left w:val="nil"/>
              <w:bottom w:val="single" w:sz="6" w:space="0" w:color="414142"/>
              <w:right w:val="nil"/>
            </w:tcBorders>
            <w:hideMark/>
          </w:tcPr>
          <w:p w14:paraId="6C5E0AE9"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3250" w:type="pct"/>
            <w:tcBorders>
              <w:top w:val="single" w:sz="6" w:space="0" w:color="414142"/>
              <w:left w:val="nil"/>
              <w:bottom w:val="single" w:sz="6" w:space="0" w:color="414142"/>
              <w:right w:val="nil"/>
            </w:tcBorders>
            <w:hideMark/>
          </w:tcPr>
          <w:p w14:paraId="6ED574DE" w14:textId="77777777" w:rsidR="00D241FB" w:rsidRPr="00C16DD4" w:rsidRDefault="00D241FB" w:rsidP="00D241FB">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r>
      <w:tr w:rsidR="003962CB" w:rsidRPr="00C16DD4" w14:paraId="3FA967E8" w14:textId="77777777" w:rsidTr="00D241FB">
        <w:trPr>
          <w:trHeight w:val="240"/>
        </w:trPr>
        <w:tc>
          <w:tcPr>
            <w:tcW w:w="1700" w:type="pct"/>
            <w:tcBorders>
              <w:top w:val="nil"/>
              <w:left w:val="nil"/>
              <w:bottom w:val="single" w:sz="6" w:space="0" w:color="414142"/>
              <w:right w:val="nil"/>
            </w:tcBorders>
          </w:tcPr>
          <w:p w14:paraId="35D716AF" w14:textId="77777777" w:rsidR="003962CB" w:rsidRPr="00C16DD4" w:rsidRDefault="003962CB" w:rsidP="00D241FB">
            <w:pPr>
              <w:spacing w:before="195" w:after="0"/>
              <w:jc w:val="left"/>
              <w:rPr>
                <w:rFonts w:eastAsia="Times New Roman"/>
                <w:color w:val="414142"/>
                <w:sz w:val="20"/>
                <w:szCs w:val="20"/>
                <w:lang w:eastAsia="lv-LV"/>
              </w:rPr>
            </w:pPr>
          </w:p>
        </w:tc>
        <w:tc>
          <w:tcPr>
            <w:tcW w:w="3250" w:type="pct"/>
            <w:tcBorders>
              <w:top w:val="single" w:sz="6" w:space="0" w:color="414142"/>
              <w:left w:val="nil"/>
              <w:bottom w:val="single" w:sz="6" w:space="0" w:color="414142"/>
              <w:right w:val="nil"/>
            </w:tcBorders>
          </w:tcPr>
          <w:p w14:paraId="178E0D85" w14:textId="77777777" w:rsidR="003962CB" w:rsidRPr="00C16DD4" w:rsidRDefault="003962CB" w:rsidP="00D241FB">
            <w:pPr>
              <w:spacing w:before="195" w:after="0"/>
              <w:jc w:val="left"/>
              <w:rPr>
                <w:rFonts w:eastAsia="Times New Roman"/>
                <w:color w:val="414142"/>
                <w:sz w:val="20"/>
                <w:szCs w:val="20"/>
                <w:lang w:eastAsia="lv-LV"/>
              </w:rPr>
            </w:pPr>
          </w:p>
        </w:tc>
      </w:tr>
      <w:tr w:rsidR="00D241FB" w:rsidRPr="00C16DD4" w14:paraId="68228CB6" w14:textId="77777777" w:rsidTr="00D241FB">
        <w:tc>
          <w:tcPr>
            <w:tcW w:w="0" w:type="auto"/>
            <w:gridSpan w:val="2"/>
            <w:tcBorders>
              <w:top w:val="nil"/>
              <w:left w:val="nil"/>
              <w:bottom w:val="nil"/>
              <w:right w:val="nil"/>
            </w:tcBorders>
            <w:hideMark/>
          </w:tcPr>
          <w:p w14:paraId="7F61DB2F" w14:textId="77777777" w:rsidR="00D241FB" w:rsidRPr="00C16DD4" w:rsidRDefault="00D241FB" w:rsidP="00D241FB">
            <w:pPr>
              <w:spacing w:before="195" w:after="0"/>
              <w:jc w:val="center"/>
              <w:rPr>
                <w:rFonts w:eastAsia="Times New Roman"/>
                <w:i/>
                <w:iCs/>
                <w:color w:val="414142"/>
                <w:sz w:val="20"/>
                <w:szCs w:val="20"/>
                <w:lang w:eastAsia="lv-LV"/>
              </w:rPr>
            </w:pPr>
            <w:r w:rsidRPr="00C16DD4">
              <w:rPr>
                <w:rFonts w:eastAsia="Times New Roman"/>
                <w:i/>
                <w:iCs/>
                <w:color w:val="414142"/>
                <w:sz w:val="20"/>
                <w:szCs w:val="20"/>
                <w:lang w:eastAsia="lv-LV"/>
              </w:rPr>
              <w:t>(vārds, uzvārds un amats, paraksts, zīmogs)</w:t>
            </w:r>
          </w:p>
        </w:tc>
      </w:tr>
    </w:tbl>
    <w:p w14:paraId="7AF254EF" w14:textId="77777777" w:rsidR="000C079B" w:rsidRDefault="000C079B" w:rsidP="00D241FB">
      <w:pPr>
        <w:shd w:val="clear" w:color="auto" w:fill="FFFFFF"/>
        <w:spacing w:after="0"/>
        <w:jc w:val="center"/>
        <w:rPr>
          <w:rFonts w:ascii="Arial" w:eastAsia="Times New Roman" w:hAnsi="Arial" w:cs="Arial"/>
          <w:color w:val="414142"/>
          <w:sz w:val="20"/>
          <w:szCs w:val="20"/>
          <w:lang w:eastAsia="lv-LV"/>
        </w:rPr>
      </w:pPr>
      <w:bookmarkStart w:id="88" w:name="piel3"/>
      <w:bookmarkStart w:id="89" w:name="659000"/>
      <w:bookmarkStart w:id="90" w:name="n-659000"/>
      <w:bookmarkEnd w:id="88"/>
      <w:bookmarkEnd w:id="89"/>
      <w:bookmarkEnd w:id="90"/>
    </w:p>
    <w:p w14:paraId="7A0AB62E" w14:textId="77777777" w:rsidR="000C079B" w:rsidRDefault="000C079B">
      <w:pPr>
        <w:rPr>
          <w:rFonts w:eastAsia="Times New Roman"/>
          <w:bCs/>
          <w:caps/>
          <w:sz w:val="28"/>
        </w:rPr>
      </w:pPr>
      <w:r>
        <w:rPr>
          <w:rFonts w:eastAsia="Times New Roman"/>
          <w:bCs/>
          <w:caps/>
          <w:sz w:val="28"/>
        </w:rPr>
        <w:br w:type="page"/>
      </w:r>
    </w:p>
    <w:p w14:paraId="7C308265" w14:textId="26F0AC32" w:rsidR="002F7BFA" w:rsidRPr="008F4801" w:rsidRDefault="002F7BFA" w:rsidP="002F7BFA">
      <w:pPr>
        <w:spacing w:after="0"/>
        <w:jc w:val="center"/>
        <w:rPr>
          <w:rFonts w:eastAsia="Times New Roman"/>
          <w:b/>
          <w:caps/>
          <w:sz w:val="28"/>
        </w:rPr>
      </w:pPr>
      <w:r w:rsidRPr="008F4801">
        <w:rPr>
          <w:rFonts w:eastAsia="Times New Roman"/>
          <w:b/>
          <w:caps/>
          <w:sz w:val="28"/>
        </w:rPr>
        <w:lastRenderedPageBreak/>
        <w:t>Paskaidrojuma raksts</w:t>
      </w:r>
    </w:p>
    <w:p w14:paraId="6C07661C" w14:textId="06474C5B" w:rsidR="002F7BFA" w:rsidRPr="008F4801" w:rsidRDefault="002F7BFA" w:rsidP="002F7BFA">
      <w:pPr>
        <w:spacing w:after="0"/>
        <w:jc w:val="center"/>
        <w:rPr>
          <w:rFonts w:eastAsia="Times New Roman"/>
          <w:b/>
          <w:color w:val="000000"/>
        </w:rPr>
      </w:pPr>
      <w:r w:rsidRPr="008F4801">
        <w:rPr>
          <w:rFonts w:eastAsia="Times New Roman"/>
          <w:b/>
          <w:color w:val="000000"/>
        </w:rPr>
        <w:t xml:space="preserve">Ādažu novada pašvaldības domes 2022. </w:t>
      </w:r>
      <w:r w:rsidR="00E948BC" w:rsidRPr="008F4801">
        <w:rPr>
          <w:rFonts w:eastAsia="Times New Roman"/>
          <w:b/>
          <w:color w:val="000000"/>
        </w:rPr>
        <w:t>gada 23</w:t>
      </w:r>
      <w:r w:rsidRPr="008F4801">
        <w:rPr>
          <w:rFonts w:eastAsia="Times New Roman"/>
          <w:b/>
          <w:color w:val="000000"/>
        </w:rPr>
        <w:t>. marta saistošajiem noteikumiem Nr. ______ “</w:t>
      </w:r>
      <w:r w:rsidR="003010A6">
        <w:rPr>
          <w:rFonts w:eastAsia="Times New Roman"/>
          <w:b/>
          <w:color w:val="000000"/>
        </w:rPr>
        <w:t>D</w:t>
      </w:r>
      <w:r w:rsidR="000C079B" w:rsidRPr="008F4801">
        <w:rPr>
          <w:rFonts w:eastAsia="Times New Roman"/>
          <w:b/>
          <w:color w:val="000000"/>
        </w:rPr>
        <w:t>ecentralizēto kanalizācijas pakalpojumu sniegšanas un uzskaites kārtīb</w:t>
      </w:r>
      <w:r w:rsidR="003010A6">
        <w:rPr>
          <w:rFonts w:eastAsia="Times New Roman"/>
          <w:b/>
          <w:color w:val="000000"/>
        </w:rPr>
        <w:t>a</w:t>
      </w:r>
      <w:r w:rsidRPr="008F4801">
        <w:rPr>
          <w:rFonts w:eastAsia="Times New Roman"/>
          <w:b/>
          <w:color w:val="333333"/>
          <w:lang w:eastAsia="lv-LV"/>
        </w:rPr>
        <w:t xml:space="preserve">” </w:t>
      </w:r>
    </w:p>
    <w:p w14:paraId="72E51F1A" w14:textId="77777777" w:rsidR="002F7BFA" w:rsidRPr="002F7BFA" w:rsidRDefault="002F7BFA" w:rsidP="002F7BFA">
      <w:pPr>
        <w:spacing w:after="0"/>
        <w:jc w:val="left"/>
        <w:rPr>
          <w:rFonts w:eastAsia="Times New Roman"/>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F7BFA" w:rsidRPr="002F7BFA" w14:paraId="71DE30BD" w14:textId="77777777" w:rsidTr="00C54846">
        <w:tc>
          <w:tcPr>
            <w:tcW w:w="9606" w:type="dxa"/>
          </w:tcPr>
          <w:p w14:paraId="5AE72E0B" w14:textId="77777777" w:rsidR="002F7BFA" w:rsidRPr="002F7BFA" w:rsidRDefault="002F7BFA" w:rsidP="002F7BFA">
            <w:pPr>
              <w:spacing w:after="0"/>
              <w:jc w:val="center"/>
              <w:rPr>
                <w:rFonts w:eastAsia="Times New Roman"/>
                <w:b/>
                <w:bCs/>
                <w:color w:val="000000"/>
              </w:rPr>
            </w:pPr>
            <w:r w:rsidRPr="002F7BFA">
              <w:rPr>
                <w:rFonts w:eastAsia="Times New Roman"/>
                <w:b/>
                <w:bCs/>
                <w:color w:val="000000"/>
              </w:rPr>
              <w:t>Paskaidrojuma raksta sadaļas un norādāmā informācija</w:t>
            </w:r>
          </w:p>
        </w:tc>
      </w:tr>
      <w:tr w:rsidR="002F7BFA" w:rsidRPr="002F7BFA" w14:paraId="357D1E95" w14:textId="77777777" w:rsidTr="00C54846">
        <w:tc>
          <w:tcPr>
            <w:tcW w:w="9606" w:type="dxa"/>
          </w:tcPr>
          <w:p w14:paraId="7400AD35" w14:textId="77777777" w:rsidR="002F7BFA" w:rsidRPr="002F7BFA" w:rsidRDefault="002F7BFA" w:rsidP="002F7BFA">
            <w:pPr>
              <w:autoSpaceDE w:val="0"/>
              <w:autoSpaceDN w:val="0"/>
              <w:adjustRightInd w:val="0"/>
              <w:spacing w:after="0"/>
              <w:outlineLvl w:val="0"/>
              <w:rPr>
                <w:rFonts w:eastAsia="Times New Roman"/>
                <w:bCs/>
                <w:color w:val="000000"/>
              </w:rPr>
            </w:pPr>
            <w:r w:rsidRPr="002F7BFA">
              <w:rPr>
                <w:rFonts w:eastAsia="Times New Roman"/>
                <w:bCs/>
                <w:color w:val="000000"/>
              </w:rPr>
              <w:t xml:space="preserve">1. </w:t>
            </w:r>
            <w:r w:rsidRPr="002F7BFA">
              <w:rPr>
                <w:rFonts w:eastAsia="Times New Roman"/>
                <w:b/>
                <w:color w:val="000000"/>
              </w:rPr>
              <w:t>Projekta nepieciešamības pamatojums</w:t>
            </w:r>
            <w:r w:rsidRPr="002F7BFA">
              <w:rPr>
                <w:rFonts w:eastAsia="Times New Roman"/>
                <w:bCs/>
                <w:color w:val="000000"/>
              </w:rPr>
              <w:t>.</w:t>
            </w:r>
          </w:p>
          <w:p w14:paraId="1EC638C8" w14:textId="0080572B" w:rsidR="002F7BFA" w:rsidRPr="00674D3D" w:rsidRDefault="00994725" w:rsidP="00674D3D">
            <w:pPr>
              <w:spacing w:after="0"/>
              <w:rPr>
                <w:rFonts w:eastAsia="Times New Roman"/>
                <w:color w:val="333333"/>
                <w:shd w:val="clear" w:color="auto" w:fill="FFFFFF"/>
                <w:lang w:eastAsia="lv-LV"/>
              </w:rPr>
            </w:pPr>
            <w:r w:rsidRPr="00994725">
              <w:rPr>
                <w:rFonts w:eastAsia="Times New Roman"/>
                <w:bCs/>
                <w:color w:val="000000"/>
              </w:rPr>
              <w:t>Pamatojoties uz Administratīvo teritoriju un apdzīvoto vietu likuma pārejas noteikumu 17. punktu, Ādažu novada pašvaldības dome izvērtē novadu veidojošo bijušo pašvaldību pieņemtos saistošos noteikumus un pieņem jaunus saistošos noteikumus.</w:t>
            </w:r>
          </w:p>
        </w:tc>
      </w:tr>
      <w:tr w:rsidR="002F7BFA" w:rsidRPr="002F7BFA" w14:paraId="191977D8" w14:textId="77777777" w:rsidTr="00C54846">
        <w:tc>
          <w:tcPr>
            <w:tcW w:w="9606" w:type="dxa"/>
          </w:tcPr>
          <w:p w14:paraId="1C0B1060" w14:textId="77777777" w:rsidR="002F7BFA" w:rsidRPr="002F7BFA" w:rsidRDefault="002F7BFA" w:rsidP="002F7BFA">
            <w:pPr>
              <w:spacing w:after="0"/>
              <w:rPr>
                <w:rFonts w:eastAsia="Times New Roman"/>
                <w:bCs/>
                <w:color w:val="000000"/>
              </w:rPr>
            </w:pPr>
            <w:r w:rsidRPr="002F7BFA">
              <w:rPr>
                <w:rFonts w:eastAsia="Times New Roman"/>
                <w:b/>
                <w:bCs/>
                <w:color w:val="000000"/>
              </w:rPr>
              <w:t>2. Īss projekta satura izklāsts</w:t>
            </w:r>
            <w:r w:rsidRPr="002F7BFA">
              <w:rPr>
                <w:rFonts w:eastAsia="Times New Roman"/>
                <w:bCs/>
                <w:color w:val="000000"/>
              </w:rPr>
              <w:t>.</w:t>
            </w:r>
          </w:p>
          <w:p w14:paraId="6F7FE8F8" w14:textId="7848F634" w:rsidR="002F7BFA" w:rsidRPr="00674D3D" w:rsidRDefault="0018733E" w:rsidP="000C079B">
            <w:pPr>
              <w:spacing w:after="0"/>
              <w:rPr>
                <w:rFonts w:eastAsia="Times New Roman"/>
                <w:bCs/>
                <w:color w:val="000000"/>
              </w:rPr>
            </w:pPr>
            <w:r>
              <w:rPr>
                <w:rFonts w:eastAsia="Times New Roman"/>
                <w:bCs/>
                <w:color w:val="000000"/>
              </w:rPr>
              <w:t>Šie s</w:t>
            </w:r>
            <w:r w:rsidR="00674D3D" w:rsidRPr="00674D3D">
              <w:rPr>
                <w:rFonts w:eastAsia="Times New Roman"/>
                <w:bCs/>
                <w:color w:val="000000"/>
              </w:rPr>
              <w:t xml:space="preserve">aistošie noteikumi </w:t>
            </w:r>
            <w:r>
              <w:rPr>
                <w:rFonts w:eastAsia="Times New Roman"/>
                <w:bCs/>
                <w:color w:val="000000"/>
              </w:rPr>
              <w:t xml:space="preserve">(turpmāk – Noteikumi) </w:t>
            </w:r>
            <w:r w:rsidR="00674D3D" w:rsidRPr="00674D3D">
              <w:rPr>
                <w:rFonts w:eastAsia="Times New Roman"/>
                <w:bCs/>
                <w:color w:val="000000"/>
              </w:rPr>
              <w:t xml:space="preserve">nosaka </w:t>
            </w:r>
            <w:r w:rsidR="000C079B" w:rsidRPr="000C079B">
              <w:rPr>
                <w:rFonts w:eastAsia="Times New Roman"/>
                <w:bCs/>
                <w:color w:val="000000"/>
              </w:rPr>
              <w:t>decentralizēto kanalizācijas sistēmu, kuras nav pievienotas sabiedrisko ūdenssaimniecības pakalpojumu sniedzēja centralizētajai kanalizācijas sistēmai, ko</w:t>
            </w:r>
            <w:r w:rsidR="000C079B">
              <w:rPr>
                <w:rFonts w:eastAsia="Times New Roman"/>
                <w:bCs/>
                <w:color w:val="000000"/>
              </w:rPr>
              <w:t xml:space="preserve">ntroles un uzraudzības kārtību; </w:t>
            </w:r>
            <w:r w:rsidR="000C079B" w:rsidRPr="000C079B">
              <w:rPr>
                <w:rFonts w:eastAsia="Times New Roman"/>
                <w:bCs/>
                <w:color w:val="000000"/>
              </w:rPr>
              <w:t>minimālo biežumu notekūdeņu un nosēdumu izvešanai no decentrali</w:t>
            </w:r>
            <w:r w:rsidR="000C079B">
              <w:rPr>
                <w:rFonts w:eastAsia="Times New Roman"/>
                <w:bCs/>
                <w:color w:val="000000"/>
              </w:rPr>
              <w:t xml:space="preserve">zētajām kanalizācijas sistēmām; prasību minimumu asenizatoriem; </w:t>
            </w:r>
            <w:r w:rsidR="000C079B" w:rsidRPr="000C079B">
              <w:rPr>
                <w:rFonts w:eastAsia="Times New Roman"/>
                <w:bCs/>
                <w:color w:val="000000"/>
              </w:rPr>
              <w:t>ase</w:t>
            </w:r>
            <w:r w:rsidR="000C079B">
              <w:rPr>
                <w:rFonts w:eastAsia="Times New Roman"/>
                <w:bCs/>
                <w:color w:val="000000"/>
              </w:rPr>
              <w:t xml:space="preserve">nizatoru reģistrācijas kārtību; </w:t>
            </w:r>
            <w:r w:rsidR="000C079B" w:rsidRPr="000C079B">
              <w:rPr>
                <w:rFonts w:eastAsia="Times New Roman"/>
                <w:bCs/>
                <w:color w:val="000000"/>
              </w:rPr>
              <w:t>decentralizēto kanalizācijas</w:t>
            </w:r>
            <w:r w:rsidR="000C079B">
              <w:rPr>
                <w:rFonts w:eastAsia="Times New Roman"/>
                <w:bCs/>
                <w:color w:val="000000"/>
              </w:rPr>
              <w:t xml:space="preserve"> sistēmu reģistrācijas kārtību; </w:t>
            </w:r>
            <w:r w:rsidR="000C079B" w:rsidRPr="000C079B">
              <w:rPr>
                <w:rFonts w:eastAsia="Times New Roman"/>
                <w:bCs/>
                <w:color w:val="000000"/>
              </w:rPr>
              <w:t>decentralizēto kanalizācijas pakalpojumu sniegšanas un uzskaites kārtību, tai skaitā pašval</w:t>
            </w:r>
            <w:r w:rsidR="000C079B">
              <w:rPr>
                <w:rFonts w:eastAsia="Times New Roman"/>
                <w:bCs/>
                <w:color w:val="000000"/>
              </w:rPr>
              <w:t xml:space="preserve">dības kompetenci minētajā jomā; </w:t>
            </w:r>
            <w:r w:rsidR="000C079B" w:rsidRPr="000C079B">
              <w:rPr>
                <w:rFonts w:eastAsia="Times New Roman"/>
                <w:bCs/>
                <w:color w:val="000000"/>
              </w:rPr>
              <w:t>decentralizēto kanalizācijas sistēmu īpa</w:t>
            </w:r>
            <w:r w:rsidR="000C079B">
              <w:rPr>
                <w:rFonts w:eastAsia="Times New Roman"/>
                <w:bCs/>
                <w:color w:val="000000"/>
              </w:rPr>
              <w:t xml:space="preserve">šnieku un valdītāju pienākumus; </w:t>
            </w:r>
            <w:r w:rsidR="000C079B" w:rsidRPr="000C079B">
              <w:rPr>
                <w:rFonts w:eastAsia="Times New Roman"/>
                <w:bCs/>
                <w:color w:val="000000"/>
              </w:rPr>
              <w:t>atbildību par saistošo noteikumu pārkāpumiem.</w:t>
            </w:r>
          </w:p>
        </w:tc>
      </w:tr>
      <w:tr w:rsidR="002F7BFA" w:rsidRPr="002F7BFA" w14:paraId="5BF16FFB" w14:textId="77777777" w:rsidTr="00C54846">
        <w:tc>
          <w:tcPr>
            <w:tcW w:w="9606" w:type="dxa"/>
          </w:tcPr>
          <w:p w14:paraId="011755CA" w14:textId="77777777" w:rsidR="002F7BFA" w:rsidRPr="002F7BFA" w:rsidRDefault="002F7BFA" w:rsidP="002F7BFA">
            <w:pPr>
              <w:autoSpaceDE w:val="0"/>
              <w:autoSpaceDN w:val="0"/>
              <w:adjustRightInd w:val="0"/>
              <w:spacing w:after="0"/>
              <w:rPr>
                <w:rFonts w:eastAsia="Times New Roman"/>
                <w:b/>
                <w:color w:val="000000"/>
              </w:rPr>
            </w:pPr>
            <w:r w:rsidRPr="002F7BFA">
              <w:rPr>
                <w:rFonts w:eastAsia="Times New Roman"/>
                <w:b/>
                <w:color w:val="000000"/>
              </w:rPr>
              <w:t>3. Informācija par plānoto projekta ietekmi uz pašvaldības budžetu.</w:t>
            </w:r>
          </w:p>
          <w:p w14:paraId="7742E253" w14:textId="5EDB6428" w:rsidR="002F7BFA" w:rsidRPr="002F7BFA" w:rsidRDefault="0018733E" w:rsidP="002F7BFA">
            <w:pPr>
              <w:autoSpaceDE w:val="0"/>
              <w:autoSpaceDN w:val="0"/>
              <w:adjustRightInd w:val="0"/>
              <w:spacing w:after="0"/>
              <w:rPr>
                <w:rFonts w:eastAsia="Times New Roman"/>
                <w:color w:val="000000"/>
              </w:rPr>
            </w:pPr>
            <w:r>
              <w:rPr>
                <w:rFonts w:eastAsia="Times New Roman"/>
                <w:color w:val="000000"/>
              </w:rPr>
              <w:t>N</w:t>
            </w:r>
            <w:r w:rsidR="002F7BFA" w:rsidRPr="002F7BFA">
              <w:rPr>
                <w:rFonts w:eastAsia="Times New Roman"/>
              </w:rPr>
              <w:t xml:space="preserve">oteikumu projekts neparedz ietekmi uz pašvaldības budžetu. </w:t>
            </w:r>
            <w:r w:rsidR="00BB0D88" w:rsidRPr="00BB0D88">
              <w:rPr>
                <w:rFonts w:eastAsia="Times New Roman"/>
              </w:rPr>
              <w:t>Noteikumu izpildei nav nepieciešama jaunu institūciju izveide vai esošo institūciju paplašināšana.</w:t>
            </w:r>
          </w:p>
        </w:tc>
      </w:tr>
      <w:tr w:rsidR="002F7BFA" w:rsidRPr="002F7BFA" w14:paraId="5EB0DD0E" w14:textId="77777777" w:rsidTr="00C54846">
        <w:tc>
          <w:tcPr>
            <w:tcW w:w="9606" w:type="dxa"/>
          </w:tcPr>
          <w:p w14:paraId="5861CFDE" w14:textId="77777777" w:rsidR="002F7BFA" w:rsidRPr="002F7BFA" w:rsidRDefault="002F7BFA" w:rsidP="002F7BFA">
            <w:pPr>
              <w:autoSpaceDE w:val="0"/>
              <w:autoSpaceDN w:val="0"/>
              <w:adjustRightInd w:val="0"/>
              <w:spacing w:after="0"/>
              <w:rPr>
                <w:rFonts w:eastAsia="Times New Roman"/>
                <w:b/>
                <w:color w:val="000000"/>
                <w:lang w:eastAsia="lv-LV"/>
              </w:rPr>
            </w:pPr>
            <w:r w:rsidRPr="002F7BFA">
              <w:rPr>
                <w:rFonts w:eastAsia="Times New Roman"/>
                <w:b/>
                <w:color w:val="000000"/>
              </w:rPr>
              <w:t>4. Informācija par plānoto projekta ietekmi uz sabiedrību (</w:t>
            </w:r>
            <w:proofErr w:type="spellStart"/>
            <w:r w:rsidRPr="002F7BFA">
              <w:rPr>
                <w:rFonts w:eastAsia="Times New Roman"/>
                <w:b/>
                <w:color w:val="000000"/>
              </w:rPr>
              <w:t>mērķgrupām</w:t>
            </w:r>
            <w:proofErr w:type="spellEnd"/>
            <w:r w:rsidRPr="002F7BFA">
              <w:rPr>
                <w:rFonts w:eastAsia="Times New Roman"/>
                <w:b/>
                <w:color w:val="000000"/>
              </w:rPr>
              <w:t>) un uzņēmējdarbības vidi pašvaldības teritorijā.</w:t>
            </w:r>
            <w:r w:rsidRPr="002F7BFA">
              <w:rPr>
                <w:rFonts w:eastAsia="Times New Roman"/>
                <w:b/>
                <w:color w:val="000000"/>
                <w:lang w:eastAsia="lv-LV"/>
              </w:rPr>
              <w:t xml:space="preserve"> </w:t>
            </w:r>
          </w:p>
          <w:p w14:paraId="3B704FC4" w14:textId="16AAB5C9" w:rsidR="002F7BFA" w:rsidRPr="002F7BFA" w:rsidRDefault="00AE00B3" w:rsidP="00AE00B3">
            <w:pPr>
              <w:autoSpaceDE w:val="0"/>
              <w:autoSpaceDN w:val="0"/>
              <w:adjustRightInd w:val="0"/>
              <w:spacing w:after="0"/>
              <w:rPr>
                <w:rFonts w:eastAsia="Times New Roman"/>
                <w:color w:val="000000"/>
              </w:rPr>
            </w:pPr>
            <w:r w:rsidRPr="00AE00B3">
              <w:rPr>
                <w:rFonts w:eastAsia="Times New Roman"/>
                <w:color w:val="000000"/>
              </w:rPr>
              <w:t xml:space="preserve">Sabiedrības </w:t>
            </w:r>
            <w:proofErr w:type="spellStart"/>
            <w:r w:rsidRPr="00AE00B3">
              <w:rPr>
                <w:rFonts w:eastAsia="Times New Roman"/>
                <w:color w:val="000000"/>
              </w:rPr>
              <w:t>mērķgrupa</w:t>
            </w:r>
            <w:proofErr w:type="spellEnd"/>
            <w:r w:rsidRPr="00AE00B3">
              <w:rPr>
                <w:rFonts w:eastAsia="Times New Roman"/>
                <w:color w:val="000000"/>
              </w:rPr>
              <w:t xml:space="preserve">, uz kuru attiecināms </w:t>
            </w:r>
            <w:r w:rsidR="0018733E">
              <w:rPr>
                <w:rFonts w:eastAsia="Times New Roman"/>
                <w:color w:val="000000"/>
              </w:rPr>
              <w:t>N</w:t>
            </w:r>
            <w:r w:rsidRPr="00AE00B3">
              <w:rPr>
                <w:rFonts w:eastAsia="Times New Roman"/>
                <w:color w:val="000000"/>
              </w:rPr>
              <w:t>oteikumu tiesiskais regulējums, ir novada administratīvās teritorijas iedzīvotāji, kuri lieto decentral</w:t>
            </w:r>
            <w:r>
              <w:rPr>
                <w:rFonts w:eastAsia="Times New Roman"/>
                <w:color w:val="000000"/>
              </w:rPr>
              <w:t xml:space="preserve">izētās kanalizācijas sistēmas. </w:t>
            </w:r>
            <w:r w:rsidR="0018733E">
              <w:rPr>
                <w:rFonts w:eastAsia="Times New Roman"/>
                <w:color w:val="000000"/>
              </w:rPr>
              <w:t>N</w:t>
            </w:r>
            <w:r w:rsidRPr="00AE00B3">
              <w:rPr>
                <w:rFonts w:eastAsia="Times New Roman"/>
                <w:color w:val="000000"/>
              </w:rPr>
              <w:t xml:space="preserve">oteikumu īstenošanai netiek prognozēta tieša ietekme uz uzņēmējdarbības vidi </w:t>
            </w:r>
            <w:r w:rsidR="0018733E">
              <w:rPr>
                <w:rFonts w:eastAsia="Times New Roman"/>
                <w:color w:val="000000"/>
              </w:rPr>
              <w:t xml:space="preserve">novada administratīvajā </w:t>
            </w:r>
            <w:r w:rsidRPr="00AE00B3">
              <w:rPr>
                <w:rFonts w:eastAsia="Times New Roman"/>
                <w:color w:val="000000"/>
              </w:rPr>
              <w:t>teritorijā.</w:t>
            </w:r>
          </w:p>
        </w:tc>
      </w:tr>
      <w:tr w:rsidR="002F7BFA" w:rsidRPr="002F7BFA" w14:paraId="657CC742" w14:textId="77777777" w:rsidTr="00C54846">
        <w:tc>
          <w:tcPr>
            <w:tcW w:w="9606" w:type="dxa"/>
          </w:tcPr>
          <w:p w14:paraId="421D4D89" w14:textId="77777777" w:rsidR="002F7BFA" w:rsidRPr="002F7BFA" w:rsidRDefault="002F7BFA" w:rsidP="002F7BFA">
            <w:pPr>
              <w:autoSpaceDE w:val="0"/>
              <w:autoSpaceDN w:val="0"/>
              <w:adjustRightInd w:val="0"/>
              <w:spacing w:after="0"/>
              <w:rPr>
                <w:rFonts w:eastAsia="Times New Roman"/>
                <w:b/>
                <w:color w:val="000000"/>
                <w:lang w:eastAsia="lv-LV"/>
              </w:rPr>
            </w:pPr>
            <w:r w:rsidRPr="002F7BFA">
              <w:rPr>
                <w:rFonts w:eastAsia="Times New Roman"/>
                <w:b/>
                <w:color w:val="000000"/>
              </w:rPr>
              <w:t>5.Informācija par administratīvajām procedūrām</w:t>
            </w:r>
            <w:r w:rsidRPr="002F7BFA">
              <w:rPr>
                <w:rFonts w:eastAsia="Times New Roman"/>
                <w:b/>
                <w:color w:val="000000"/>
                <w:lang w:eastAsia="lv-LV"/>
              </w:rPr>
              <w:t>.</w:t>
            </w:r>
          </w:p>
          <w:p w14:paraId="79344660" w14:textId="2E0CA0FC" w:rsidR="002F7BFA" w:rsidRPr="002F7BFA" w:rsidRDefault="00BB0D88" w:rsidP="008F4801">
            <w:pPr>
              <w:spacing w:after="0"/>
              <w:rPr>
                <w:rFonts w:eastAsia="Times New Roman"/>
                <w:color w:val="000000"/>
              </w:rPr>
            </w:pPr>
            <w:r w:rsidRPr="00BB0D88">
              <w:rPr>
                <w:rFonts w:eastAsia="Times New Roman"/>
                <w:color w:val="000000"/>
              </w:rPr>
              <w:t xml:space="preserve">Privātpersona </w:t>
            </w:r>
            <w:r w:rsidR="0018733E">
              <w:rPr>
                <w:rFonts w:eastAsia="Times New Roman"/>
                <w:color w:val="000000"/>
              </w:rPr>
              <w:t>N</w:t>
            </w:r>
            <w:r w:rsidRPr="00BB0D88">
              <w:rPr>
                <w:rFonts w:eastAsia="Times New Roman"/>
                <w:color w:val="000000"/>
              </w:rPr>
              <w:t xml:space="preserve">oteikumu piemērošanā var vērsties Ādažu novada pašvaldības aģentūrā „Carnikavas </w:t>
            </w:r>
            <w:proofErr w:type="spellStart"/>
            <w:r w:rsidRPr="00BB0D88">
              <w:rPr>
                <w:rFonts w:eastAsia="Times New Roman"/>
                <w:color w:val="000000"/>
              </w:rPr>
              <w:t>komunālserviss</w:t>
            </w:r>
            <w:proofErr w:type="spellEnd"/>
            <w:r w:rsidRPr="00BB0D88">
              <w:rPr>
                <w:rFonts w:eastAsia="Times New Roman"/>
                <w:color w:val="000000"/>
              </w:rPr>
              <w:t>” vai Ādažu novada pašvaldībā</w:t>
            </w:r>
            <w:r w:rsidR="0018733E">
              <w:rPr>
                <w:rFonts w:eastAsia="Times New Roman"/>
                <w:color w:val="000000"/>
              </w:rPr>
              <w:t>,</w:t>
            </w:r>
            <w:r w:rsidRPr="00BB0D88">
              <w:rPr>
                <w:rFonts w:eastAsia="Times New Roman"/>
                <w:color w:val="000000"/>
              </w:rPr>
              <w:t xml:space="preserve"> pie </w:t>
            </w:r>
            <w:r w:rsidR="0018733E">
              <w:rPr>
                <w:rFonts w:eastAsia="Times New Roman"/>
                <w:color w:val="000000"/>
              </w:rPr>
              <w:t xml:space="preserve">pašvaldības </w:t>
            </w:r>
            <w:r w:rsidRPr="00BB0D88">
              <w:rPr>
                <w:rFonts w:eastAsia="Times New Roman"/>
                <w:color w:val="000000"/>
              </w:rPr>
              <w:t>izpilddirektora 1.vietnieka.</w:t>
            </w:r>
          </w:p>
        </w:tc>
      </w:tr>
      <w:tr w:rsidR="002F7BFA" w:rsidRPr="002F7BFA" w14:paraId="6863E693" w14:textId="77777777" w:rsidTr="00C54846">
        <w:tc>
          <w:tcPr>
            <w:tcW w:w="9606" w:type="dxa"/>
          </w:tcPr>
          <w:p w14:paraId="7EF52EE0" w14:textId="77777777" w:rsidR="002F7BFA" w:rsidRPr="002F7BFA" w:rsidRDefault="002F7BFA" w:rsidP="002F7BFA">
            <w:pPr>
              <w:spacing w:after="0"/>
              <w:rPr>
                <w:rFonts w:eastAsia="Times New Roman"/>
                <w:bCs/>
                <w:color w:val="000000"/>
              </w:rPr>
            </w:pPr>
            <w:r w:rsidRPr="002F7BFA">
              <w:rPr>
                <w:rFonts w:eastAsia="Times New Roman"/>
                <w:b/>
                <w:bCs/>
                <w:color w:val="000000"/>
              </w:rPr>
              <w:t>6. Informācija par konsultācijām ar privātpersonām</w:t>
            </w:r>
            <w:r w:rsidRPr="002F7BFA">
              <w:rPr>
                <w:rFonts w:eastAsia="Times New Roman"/>
                <w:bCs/>
                <w:color w:val="000000"/>
              </w:rPr>
              <w:t>.</w:t>
            </w:r>
          </w:p>
          <w:p w14:paraId="1F1449E7" w14:textId="3588A988" w:rsidR="002F7BFA" w:rsidRPr="002F7BFA" w:rsidRDefault="00BB0D88" w:rsidP="00BB0D88">
            <w:pPr>
              <w:spacing w:after="0"/>
              <w:rPr>
                <w:rFonts w:eastAsia="Times New Roman"/>
                <w:b/>
                <w:bCs/>
                <w:color w:val="000000"/>
              </w:rPr>
            </w:pPr>
            <w:r w:rsidRPr="00A51016">
              <w:t xml:space="preserve">Noteikumu projekts tika izskatīts pašvaldības domes </w:t>
            </w:r>
            <w:r>
              <w:t xml:space="preserve">Tautsaimniecības </w:t>
            </w:r>
            <w:r w:rsidRPr="00A51016">
              <w:t xml:space="preserve">komitejā. Pēc Noteikumu projekta izskatīšanas komitejā, tie tika publicēti pašvaldības tīmekļvietnē </w:t>
            </w:r>
            <w:hyperlink r:id="rId16" w:history="1">
              <w:r w:rsidRPr="00E87CCA">
                <w:rPr>
                  <w:rStyle w:val="Hyperlink"/>
                  <w:color w:val="000000" w:themeColor="text1"/>
                </w:rPr>
                <w:t>www.adazi.lv</w:t>
              </w:r>
            </w:hyperlink>
            <w:r w:rsidRPr="00E87CCA">
              <w:rPr>
                <w:color w:val="000000" w:themeColor="text1"/>
              </w:rPr>
              <w:t xml:space="preserve">, </w:t>
            </w:r>
            <w:r w:rsidRPr="00A51016">
              <w:t xml:space="preserve">nodrošinot iespēju sabiedrības pārstāvjiem izteikt priekšlikumus vai iebildumus. </w:t>
            </w:r>
          </w:p>
        </w:tc>
      </w:tr>
    </w:tbl>
    <w:p w14:paraId="5B91966D" w14:textId="77777777" w:rsidR="002F7BFA" w:rsidRPr="002F7BFA" w:rsidRDefault="002F7BFA" w:rsidP="002F7BFA">
      <w:pPr>
        <w:spacing w:after="0"/>
        <w:jc w:val="center"/>
        <w:rPr>
          <w:rFonts w:eastAsia="Times New Roman"/>
          <w:b/>
          <w:bCs/>
          <w:color w:val="000000"/>
        </w:rPr>
      </w:pPr>
    </w:p>
    <w:p w14:paraId="7B44CB8E" w14:textId="77777777" w:rsidR="002F7BFA" w:rsidRPr="002F7BFA" w:rsidRDefault="002F7BFA" w:rsidP="002F7BFA">
      <w:pPr>
        <w:autoSpaceDE w:val="0"/>
        <w:autoSpaceDN w:val="0"/>
        <w:adjustRightInd w:val="0"/>
        <w:spacing w:after="0" w:line="240" w:lineRule="exact"/>
        <w:ind w:left="408"/>
        <w:rPr>
          <w:rFonts w:eastAsia="Times New Roman"/>
          <w:color w:val="000000"/>
          <w:lang w:eastAsia="lv-LV"/>
        </w:rPr>
      </w:pPr>
    </w:p>
    <w:p w14:paraId="1941FF5F" w14:textId="77777777" w:rsidR="002F7BFA" w:rsidRPr="002F7BFA" w:rsidRDefault="002F7BFA" w:rsidP="002F7BFA">
      <w:pPr>
        <w:autoSpaceDE w:val="0"/>
        <w:autoSpaceDN w:val="0"/>
        <w:adjustRightInd w:val="0"/>
        <w:spacing w:after="0" w:line="240" w:lineRule="exact"/>
        <w:ind w:left="408"/>
        <w:rPr>
          <w:rFonts w:eastAsia="Times New Roman"/>
          <w:color w:val="000000"/>
          <w:lang w:eastAsia="lv-LV"/>
        </w:rPr>
      </w:pPr>
    </w:p>
    <w:p w14:paraId="13EEB1DC" w14:textId="77777777" w:rsidR="002F7BFA" w:rsidRPr="002F7BFA" w:rsidRDefault="002F7BFA" w:rsidP="002F7BFA">
      <w:pPr>
        <w:tabs>
          <w:tab w:val="right" w:pos="8647"/>
        </w:tabs>
        <w:spacing w:after="0"/>
        <w:jc w:val="left"/>
        <w:rPr>
          <w:rFonts w:eastAsia="Times New Roman"/>
          <w:bCs/>
          <w:iCs/>
          <w:color w:val="000000"/>
        </w:rPr>
      </w:pPr>
      <w:r w:rsidRPr="002F7BFA">
        <w:rPr>
          <w:rFonts w:eastAsia="Times New Roman"/>
          <w:bCs/>
          <w:color w:val="000000"/>
        </w:rPr>
        <w:t xml:space="preserve">Pašvaldības domes priekšsēdētājs                                                             M. </w:t>
      </w:r>
      <w:proofErr w:type="spellStart"/>
      <w:r w:rsidRPr="002F7BFA">
        <w:rPr>
          <w:rFonts w:eastAsia="Times New Roman"/>
          <w:bCs/>
          <w:color w:val="000000"/>
        </w:rPr>
        <w:t>Sprindžuks</w:t>
      </w:r>
      <w:proofErr w:type="spellEnd"/>
    </w:p>
    <w:p w14:paraId="1ED29AF1" w14:textId="77777777" w:rsidR="0008777F" w:rsidRDefault="0008777F" w:rsidP="0008777F">
      <w:pPr>
        <w:tabs>
          <w:tab w:val="right" w:pos="9405"/>
        </w:tabs>
        <w:rPr>
          <w:color w:val="000000" w:themeColor="text1"/>
        </w:rPr>
      </w:pPr>
    </w:p>
    <w:p w14:paraId="108ED310" w14:textId="77777777" w:rsidR="0008777F" w:rsidRDefault="0008777F" w:rsidP="0008777F">
      <w:pPr>
        <w:tabs>
          <w:tab w:val="right" w:pos="9405"/>
        </w:tabs>
        <w:rPr>
          <w:color w:val="000000" w:themeColor="text1"/>
        </w:rPr>
      </w:pPr>
    </w:p>
    <w:sectPr w:rsidR="0008777F" w:rsidSect="00D65CF1">
      <w:footerReference w:type="default" r:id="rId1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53D41" w14:textId="77777777" w:rsidR="004F411E" w:rsidRDefault="004F411E" w:rsidP="00B777FF">
      <w:pPr>
        <w:spacing w:after="0"/>
      </w:pPr>
      <w:r>
        <w:separator/>
      </w:r>
    </w:p>
  </w:endnote>
  <w:endnote w:type="continuationSeparator" w:id="0">
    <w:p w14:paraId="67DF4CD8" w14:textId="77777777" w:rsidR="004F411E" w:rsidRDefault="004F411E" w:rsidP="00B777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674853"/>
      <w:docPartObj>
        <w:docPartGallery w:val="Page Numbers (Bottom of Page)"/>
        <w:docPartUnique/>
      </w:docPartObj>
    </w:sdtPr>
    <w:sdtEndPr/>
    <w:sdtContent>
      <w:p w14:paraId="4B6631A5" w14:textId="3F23D4CE" w:rsidR="00B777FF" w:rsidRDefault="00B777FF">
        <w:pPr>
          <w:pStyle w:val="Footer"/>
          <w:jc w:val="center"/>
        </w:pPr>
        <w:r>
          <w:fldChar w:fldCharType="begin"/>
        </w:r>
        <w:r>
          <w:instrText>PAGE   \* MERGEFORMAT</w:instrText>
        </w:r>
        <w:r>
          <w:fldChar w:fldCharType="separate"/>
        </w:r>
        <w:r w:rsidR="008F4801">
          <w:rPr>
            <w:noProof/>
          </w:rPr>
          <w:t>13</w:t>
        </w:r>
        <w:r>
          <w:fldChar w:fldCharType="end"/>
        </w:r>
      </w:p>
    </w:sdtContent>
  </w:sdt>
  <w:p w14:paraId="1B2930E6" w14:textId="77777777" w:rsidR="00B777FF" w:rsidRDefault="00B77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0EE95" w14:textId="77777777" w:rsidR="004F411E" w:rsidRDefault="004F411E" w:rsidP="00B777FF">
      <w:pPr>
        <w:spacing w:after="0"/>
      </w:pPr>
      <w:r>
        <w:separator/>
      </w:r>
    </w:p>
  </w:footnote>
  <w:footnote w:type="continuationSeparator" w:id="0">
    <w:p w14:paraId="1D2EBFC2" w14:textId="77777777" w:rsidR="004F411E" w:rsidRDefault="004F411E" w:rsidP="00B777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21630E1"/>
    <w:multiLevelType w:val="hybridMultilevel"/>
    <w:tmpl w:val="95B247F6"/>
    <w:lvl w:ilvl="0" w:tplc="56FA249A">
      <w:start w:val="1"/>
      <w:numFmt w:val="decimal"/>
      <w:lvlText w:val="%1)"/>
      <w:lvlJc w:val="left"/>
      <w:pPr>
        <w:ind w:left="720" w:hanging="360"/>
      </w:pPr>
      <w:rPr>
        <w:rFonts w:hint="default"/>
      </w:rPr>
    </w:lvl>
    <w:lvl w:ilvl="1" w:tplc="A30802C8">
      <w:start w:val="1"/>
      <w:numFmt w:val="lowerLetter"/>
      <w:lvlText w:val="%2."/>
      <w:lvlJc w:val="left"/>
      <w:pPr>
        <w:ind w:left="1440" w:hanging="360"/>
      </w:pPr>
    </w:lvl>
    <w:lvl w:ilvl="2" w:tplc="208CFEE8" w:tentative="1">
      <w:start w:val="1"/>
      <w:numFmt w:val="lowerRoman"/>
      <w:lvlText w:val="%3."/>
      <w:lvlJc w:val="right"/>
      <w:pPr>
        <w:ind w:left="2160" w:hanging="180"/>
      </w:pPr>
    </w:lvl>
    <w:lvl w:ilvl="3" w:tplc="CFF6C12A" w:tentative="1">
      <w:start w:val="1"/>
      <w:numFmt w:val="decimal"/>
      <w:lvlText w:val="%4."/>
      <w:lvlJc w:val="left"/>
      <w:pPr>
        <w:ind w:left="2880" w:hanging="360"/>
      </w:pPr>
    </w:lvl>
    <w:lvl w:ilvl="4" w:tplc="FA4AA82C" w:tentative="1">
      <w:start w:val="1"/>
      <w:numFmt w:val="lowerLetter"/>
      <w:lvlText w:val="%5."/>
      <w:lvlJc w:val="left"/>
      <w:pPr>
        <w:ind w:left="3600" w:hanging="360"/>
      </w:pPr>
    </w:lvl>
    <w:lvl w:ilvl="5" w:tplc="3ECA2A24" w:tentative="1">
      <w:start w:val="1"/>
      <w:numFmt w:val="lowerRoman"/>
      <w:lvlText w:val="%6."/>
      <w:lvlJc w:val="right"/>
      <w:pPr>
        <w:ind w:left="4320" w:hanging="180"/>
      </w:pPr>
    </w:lvl>
    <w:lvl w:ilvl="6" w:tplc="36188C1E" w:tentative="1">
      <w:start w:val="1"/>
      <w:numFmt w:val="decimal"/>
      <w:lvlText w:val="%7."/>
      <w:lvlJc w:val="left"/>
      <w:pPr>
        <w:ind w:left="5040" w:hanging="360"/>
      </w:pPr>
    </w:lvl>
    <w:lvl w:ilvl="7" w:tplc="F9060900" w:tentative="1">
      <w:start w:val="1"/>
      <w:numFmt w:val="lowerLetter"/>
      <w:lvlText w:val="%8."/>
      <w:lvlJc w:val="left"/>
      <w:pPr>
        <w:ind w:left="5760" w:hanging="360"/>
      </w:pPr>
    </w:lvl>
    <w:lvl w:ilvl="8" w:tplc="7E54CD26" w:tentative="1">
      <w:start w:val="1"/>
      <w:numFmt w:val="lowerRoman"/>
      <w:lvlText w:val="%9."/>
      <w:lvlJc w:val="right"/>
      <w:pPr>
        <w:ind w:left="6480" w:hanging="180"/>
      </w:pPr>
    </w:lvl>
  </w:abstractNum>
  <w:abstractNum w:abstractNumId="1" w15:restartNumberingAfterBreak="0">
    <w:nsid w:val="02EE20AF"/>
    <w:multiLevelType w:val="hybridMultilevel"/>
    <w:tmpl w:val="56CEA6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2552B7"/>
    <w:multiLevelType w:val="hybridMultilevel"/>
    <w:tmpl w:val="FACC1244"/>
    <w:lvl w:ilvl="0" w:tplc="58F8B9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3917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7359D3"/>
    <w:multiLevelType w:val="multilevel"/>
    <w:tmpl w:val="0F768F0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843A85"/>
    <w:multiLevelType w:val="multilevel"/>
    <w:tmpl w:val="5CBC03F2"/>
    <w:lvl w:ilvl="0">
      <w:start w:val="1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F5689F"/>
    <w:multiLevelType w:val="multilevel"/>
    <w:tmpl w:val="D8CEF108"/>
    <w:lvl w:ilvl="0">
      <w:start w:val="2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2ED317E4"/>
    <w:multiLevelType w:val="multilevel"/>
    <w:tmpl w:val="A856867C"/>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1C78B1"/>
    <w:multiLevelType w:val="multilevel"/>
    <w:tmpl w:val="2B9A11BA"/>
    <w:lvl w:ilvl="0">
      <w:start w:val="1"/>
      <w:numFmt w:val="decimal"/>
      <w:lvlText w:val="%1."/>
      <w:lvlJc w:val="left"/>
      <w:pPr>
        <w:ind w:left="3762" w:hanging="360"/>
      </w:pPr>
      <w:rPr>
        <w:sz w:val="24"/>
        <w:szCs w:val="24"/>
      </w:rPr>
    </w:lvl>
    <w:lvl w:ilvl="1">
      <w:start w:val="1"/>
      <w:numFmt w:val="decimal"/>
      <w:lvlText w:val="%1.%2."/>
      <w:lvlJc w:val="left"/>
      <w:pPr>
        <w:ind w:left="4194" w:hanging="432"/>
      </w:pPr>
      <w:rPr>
        <w:sz w:val="24"/>
        <w:szCs w:val="24"/>
      </w:rPr>
    </w:lvl>
    <w:lvl w:ilvl="2">
      <w:start w:val="1"/>
      <w:numFmt w:val="decimal"/>
      <w:lvlText w:val="%1.%2.%3."/>
      <w:lvlJc w:val="left"/>
      <w:pPr>
        <w:ind w:left="4626" w:hanging="504"/>
      </w:pPr>
    </w:lvl>
    <w:lvl w:ilvl="3">
      <w:start w:val="1"/>
      <w:numFmt w:val="decimal"/>
      <w:lvlText w:val="%1.%2.%3.%4."/>
      <w:lvlJc w:val="left"/>
      <w:pPr>
        <w:ind w:left="5130" w:hanging="648"/>
      </w:pPr>
    </w:lvl>
    <w:lvl w:ilvl="4">
      <w:start w:val="1"/>
      <w:numFmt w:val="decimal"/>
      <w:lvlText w:val="%1.%2.%3.%4.%5."/>
      <w:lvlJc w:val="left"/>
      <w:pPr>
        <w:ind w:left="5634" w:hanging="792"/>
      </w:pPr>
    </w:lvl>
    <w:lvl w:ilvl="5">
      <w:start w:val="1"/>
      <w:numFmt w:val="decimal"/>
      <w:lvlText w:val="%1.%2.%3.%4.%5.%6."/>
      <w:lvlJc w:val="left"/>
      <w:pPr>
        <w:ind w:left="6138" w:hanging="936"/>
      </w:pPr>
    </w:lvl>
    <w:lvl w:ilvl="6">
      <w:start w:val="1"/>
      <w:numFmt w:val="decimal"/>
      <w:lvlText w:val="%1.%2.%3.%4.%5.%6.%7."/>
      <w:lvlJc w:val="left"/>
      <w:pPr>
        <w:ind w:left="6642" w:hanging="1080"/>
      </w:pPr>
    </w:lvl>
    <w:lvl w:ilvl="7">
      <w:start w:val="1"/>
      <w:numFmt w:val="decimal"/>
      <w:lvlText w:val="%1.%2.%3.%4.%5.%6.%7.%8."/>
      <w:lvlJc w:val="left"/>
      <w:pPr>
        <w:ind w:left="7146" w:hanging="1224"/>
      </w:pPr>
    </w:lvl>
    <w:lvl w:ilvl="8">
      <w:start w:val="1"/>
      <w:numFmt w:val="decimal"/>
      <w:lvlText w:val="%1.%2.%3.%4.%5.%6.%7.%8.%9."/>
      <w:lvlJc w:val="left"/>
      <w:pPr>
        <w:ind w:left="7722" w:hanging="1440"/>
      </w:pPr>
    </w:lvl>
  </w:abstractNum>
  <w:abstractNum w:abstractNumId="9" w15:restartNumberingAfterBreak="0">
    <w:nsid w:val="398B4297"/>
    <w:multiLevelType w:val="multilevel"/>
    <w:tmpl w:val="0426001F"/>
    <w:lvl w:ilvl="0">
      <w:start w:val="1"/>
      <w:numFmt w:val="decimal"/>
      <w:lvlText w:val="%1."/>
      <w:lvlJc w:val="left"/>
      <w:pPr>
        <w:ind w:left="1635" w:hanging="360"/>
      </w:pPr>
    </w:lvl>
    <w:lvl w:ilvl="1">
      <w:start w:val="1"/>
      <w:numFmt w:val="decimal"/>
      <w:lvlText w:val="%1.%2."/>
      <w:lvlJc w:val="left"/>
      <w:pPr>
        <w:ind w:left="2067" w:hanging="432"/>
      </w:pPr>
    </w:lvl>
    <w:lvl w:ilvl="2">
      <w:start w:val="1"/>
      <w:numFmt w:val="decimal"/>
      <w:lvlText w:val="%1.%2.%3."/>
      <w:lvlJc w:val="left"/>
      <w:pPr>
        <w:ind w:left="2499" w:hanging="504"/>
      </w:pPr>
    </w:lvl>
    <w:lvl w:ilvl="3">
      <w:start w:val="1"/>
      <w:numFmt w:val="decimal"/>
      <w:lvlText w:val="%1.%2.%3.%4."/>
      <w:lvlJc w:val="left"/>
      <w:pPr>
        <w:ind w:left="3003" w:hanging="648"/>
      </w:pPr>
    </w:lvl>
    <w:lvl w:ilvl="4">
      <w:start w:val="1"/>
      <w:numFmt w:val="decimal"/>
      <w:lvlText w:val="%1.%2.%3.%4.%5."/>
      <w:lvlJc w:val="left"/>
      <w:pPr>
        <w:ind w:left="3507" w:hanging="792"/>
      </w:pPr>
    </w:lvl>
    <w:lvl w:ilvl="5">
      <w:start w:val="1"/>
      <w:numFmt w:val="decimal"/>
      <w:lvlText w:val="%1.%2.%3.%4.%5.%6."/>
      <w:lvlJc w:val="left"/>
      <w:pPr>
        <w:ind w:left="4011" w:hanging="936"/>
      </w:pPr>
    </w:lvl>
    <w:lvl w:ilvl="6">
      <w:start w:val="1"/>
      <w:numFmt w:val="decimal"/>
      <w:lvlText w:val="%1.%2.%3.%4.%5.%6.%7."/>
      <w:lvlJc w:val="left"/>
      <w:pPr>
        <w:ind w:left="4515" w:hanging="1080"/>
      </w:pPr>
    </w:lvl>
    <w:lvl w:ilvl="7">
      <w:start w:val="1"/>
      <w:numFmt w:val="decimal"/>
      <w:lvlText w:val="%1.%2.%3.%4.%5.%6.%7.%8."/>
      <w:lvlJc w:val="left"/>
      <w:pPr>
        <w:ind w:left="5019" w:hanging="1224"/>
      </w:pPr>
    </w:lvl>
    <w:lvl w:ilvl="8">
      <w:start w:val="1"/>
      <w:numFmt w:val="decimal"/>
      <w:lvlText w:val="%1.%2.%3.%4.%5.%6.%7.%8.%9."/>
      <w:lvlJc w:val="left"/>
      <w:pPr>
        <w:ind w:left="5595" w:hanging="1440"/>
      </w:pPr>
    </w:lvl>
  </w:abstractNum>
  <w:abstractNum w:abstractNumId="10" w15:restartNumberingAfterBreak="0">
    <w:nsid w:val="439033D3"/>
    <w:multiLevelType w:val="multilevel"/>
    <w:tmpl w:val="CE36904A"/>
    <w:lvl w:ilvl="0">
      <w:start w:val="3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1">
    <w:nsid w:val="48A822D9"/>
    <w:multiLevelType w:val="hybridMultilevel"/>
    <w:tmpl w:val="95B247F6"/>
    <w:lvl w:ilvl="0" w:tplc="7662ED86">
      <w:start w:val="1"/>
      <w:numFmt w:val="decimal"/>
      <w:lvlText w:val="%1)"/>
      <w:lvlJc w:val="left"/>
      <w:pPr>
        <w:ind w:left="720" w:hanging="360"/>
      </w:pPr>
      <w:rPr>
        <w:rFonts w:hint="default"/>
      </w:rPr>
    </w:lvl>
    <w:lvl w:ilvl="1" w:tplc="B1BE5A92">
      <w:start w:val="1"/>
      <w:numFmt w:val="lowerLetter"/>
      <w:lvlText w:val="%2."/>
      <w:lvlJc w:val="left"/>
      <w:pPr>
        <w:ind w:left="1440" w:hanging="360"/>
      </w:pPr>
    </w:lvl>
    <w:lvl w:ilvl="2" w:tplc="F1E45876" w:tentative="1">
      <w:start w:val="1"/>
      <w:numFmt w:val="lowerRoman"/>
      <w:lvlText w:val="%3."/>
      <w:lvlJc w:val="right"/>
      <w:pPr>
        <w:ind w:left="2160" w:hanging="180"/>
      </w:pPr>
    </w:lvl>
    <w:lvl w:ilvl="3" w:tplc="40AEBEDA" w:tentative="1">
      <w:start w:val="1"/>
      <w:numFmt w:val="decimal"/>
      <w:lvlText w:val="%4."/>
      <w:lvlJc w:val="left"/>
      <w:pPr>
        <w:ind w:left="2880" w:hanging="360"/>
      </w:pPr>
    </w:lvl>
    <w:lvl w:ilvl="4" w:tplc="3654A164" w:tentative="1">
      <w:start w:val="1"/>
      <w:numFmt w:val="lowerLetter"/>
      <w:lvlText w:val="%5."/>
      <w:lvlJc w:val="left"/>
      <w:pPr>
        <w:ind w:left="3600" w:hanging="360"/>
      </w:pPr>
    </w:lvl>
    <w:lvl w:ilvl="5" w:tplc="1F964134" w:tentative="1">
      <w:start w:val="1"/>
      <w:numFmt w:val="lowerRoman"/>
      <w:lvlText w:val="%6."/>
      <w:lvlJc w:val="right"/>
      <w:pPr>
        <w:ind w:left="4320" w:hanging="180"/>
      </w:pPr>
    </w:lvl>
    <w:lvl w:ilvl="6" w:tplc="C2ACE014" w:tentative="1">
      <w:start w:val="1"/>
      <w:numFmt w:val="decimal"/>
      <w:lvlText w:val="%7."/>
      <w:lvlJc w:val="left"/>
      <w:pPr>
        <w:ind w:left="5040" w:hanging="360"/>
      </w:pPr>
    </w:lvl>
    <w:lvl w:ilvl="7" w:tplc="03F894BA" w:tentative="1">
      <w:start w:val="1"/>
      <w:numFmt w:val="lowerLetter"/>
      <w:lvlText w:val="%8."/>
      <w:lvlJc w:val="left"/>
      <w:pPr>
        <w:ind w:left="5760" w:hanging="360"/>
      </w:pPr>
    </w:lvl>
    <w:lvl w:ilvl="8" w:tplc="4F48E954" w:tentative="1">
      <w:start w:val="1"/>
      <w:numFmt w:val="lowerRoman"/>
      <w:lvlText w:val="%9."/>
      <w:lvlJc w:val="right"/>
      <w:pPr>
        <w:ind w:left="6480" w:hanging="180"/>
      </w:pPr>
    </w:lvl>
  </w:abstractNum>
  <w:abstractNum w:abstractNumId="12" w15:restartNumberingAfterBreak="0">
    <w:nsid w:val="4AE20E64"/>
    <w:multiLevelType w:val="multilevel"/>
    <w:tmpl w:val="697055CE"/>
    <w:lvl w:ilvl="0">
      <w:start w:val="33"/>
      <w:numFmt w:val="decimal"/>
      <w:lvlText w:val="%1."/>
      <w:lvlJc w:val="left"/>
      <w:pPr>
        <w:ind w:left="480" w:hanging="480"/>
      </w:pPr>
      <w:rPr>
        <w:rFonts w:hint="default"/>
        <w:color w:val="auto"/>
      </w:rPr>
    </w:lvl>
    <w:lvl w:ilvl="1">
      <w:start w:val="1"/>
      <w:numFmt w:val="decimal"/>
      <w:lvlText w:val="%1.%2."/>
      <w:lvlJc w:val="left"/>
      <w:pPr>
        <w:ind w:left="1473" w:hanging="480"/>
      </w:pPr>
      <w:rPr>
        <w:rFonts w:hint="default"/>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3699" w:hanging="72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045" w:hanging="108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391" w:hanging="1440"/>
      </w:pPr>
      <w:rPr>
        <w:rFonts w:hint="default"/>
        <w:color w:val="auto"/>
      </w:rPr>
    </w:lvl>
    <w:lvl w:ilvl="8">
      <w:start w:val="1"/>
      <w:numFmt w:val="decimal"/>
      <w:lvlText w:val="%1.%2.%3.%4.%5.%6.%7.%8.%9."/>
      <w:lvlJc w:val="left"/>
      <w:pPr>
        <w:ind w:left="9744" w:hanging="1800"/>
      </w:pPr>
      <w:rPr>
        <w:rFonts w:hint="default"/>
        <w:color w:val="auto"/>
      </w:rPr>
    </w:lvl>
  </w:abstractNum>
  <w:abstractNum w:abstractNumId="13" w15:restartNumberingAfterBreak="0">
    <w:nsid w:val="4BC042E2"/>
    <w:multiLevelType w:val="hybridMultilevel"/>
    <w:tmpl w:val="913EA25E"/>
    <w:lvl w:ilvl="0" w:tplc="95AC4D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1">
    <w:nsid w:val="4DD239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50F93570"/>
    <w:multiLevelType w:val="hybridMultilevel"/>
    <w:tmpl w:val="E4CAD86E"/>
    <w:lvl w:ilvl="0" w:tplc="AC9A43A2">
      <w:start w:val="1"/>
      <w:numFmt w:val="decimal"/>
      <w:lvlText w:val="%1)"/>
      <w:lvlJc w:val="left"/>
      <w:pPr>
        <w:ind w:left="720" w:hanging="360"/>
      </w:pPr>
      <w:rPr>
        <w:rFonts w:hint="default"/>
      </w:rPr>
    </w:lvl>
    <w:lvl w:ilvl="1" w:tplc="32E605DC" w:tentative="1">
      <w:start w:val="1"/>
      <w:numFmt w:val="lowerLetter"/>
      <w:lvlText w:val="%2."/>
      <w:lvlJc w:val="left"/>
      <w:pPr>
        <w:ind w:left="1440" w:hanging="360"/>
      </w:pPr>
    </w:lvl>
    <w:lvl w:ilvl="2" w:tplc="32FC7C74" w:tentative="1">
      <w:start w:val="1"/>
      <w:numFmt w:val="lowerRoman"/>
      <w:lvlText w:val="%3."/>
      <w:lvlJc w:val="right"/>
      <w:pPr>
        <w:ind w:left="2160" w:hanging="180"/>
      </w:pPr>
    </w:lvl>
    <w:lvl w:ilvl="3" w:tplc="E8EA16D4" w:tentative="1">
      <w:start w:val="1"/>
      <w:numFmt w:val="decimal"/>
      <w:lvlText w:val="%4."/>
      <w:lvlJc w:val="left"/>
      <w:pPr>
        <w:ind w:left="2880" w:hanging="360"/>
      </w:pPr>
    </w:lvl>
    <w:lvl w:ilvl="4" w:tplc="10F879E4" w:tentative="1">
      <w:start w:val="1"/>
      <w:numFmt w:val="lowerLetter"/>
      <w:lvlText w:val="%5."/>
      <w:lvlJc w:val="left"/>
      <w:pPr>
        <w:ind w:left="3600" w:hanging="360"/>
      </w:pPr>
    </w:lvl>
    <w:lvl w:ilvl="5" w:tplc="7B9EE50E" w:tentative="1">
      <w:start w:val="1"/>
      <w:numFmt w:val="lowerRoman"/>
      <w:lvlText w:val="%6."/>
      <w:lvlJc w:val="right"/>
      <w:pPr>
        <w:ind w:left="4320" w:hanging="180"/>
      </w:pPr>
    </w:lvl>
    <w:lvl w:ilvl="6" w:tplc="E43EAC6C" w:tentative="1">
      <w:start w:val="1"/>
      <w:numFmt w:val="decimal"/>
      <w:lvlText w:val="%7."/>
      <w:lvlJc w:val="left"/>
      <w:pPr>
        <w:ind w:left="5040" w:hanging="360"/>
      </w:pPr>
    </w:lvl>
    <w:lvl w:ilvl="7" w:tplc="464C363E" w:tentative="1">
      <w:start w:val="1"/>
      <w:numFmt w:val="lowerLetter"/>
      <w:lvlText w:val="%8."/>
      <w:lvlJc w:val="left"/>
      <w:pPr>
        <w:ind w:left="5760" w:hanging="360"/>
      </w:pPr>
    </w:lvl>
    <w:lvl w:ilvl="8" w:tplc="6D887836" w:tentative="1">
      <w:start w:val="1"/>
      <w:numFmt w:val="lowerRoman"/>
      <w:lvlText w:val="%9."/>
      <w:lvlJc w:val="right"/>
      <w:pPr>
        <w:ind w:left="6480" w:hanging="180"/>
      </w:pPr>
    </w:lvl>
  </w:abstractNum>
  <w:abstractNum w:abstractNumId="16" w15:restartNumberingAfterBreak="0">
    <w:nsid w:val="50FE6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A94042"/>
    <w:multiLevelType w:val="multilevel"/>
    <w:tmpl w:val="D80AB79C"/>
    <w:lvl w:ilvl="0">
      <w:start w:val="11"/>
      <w:numFmt w:val="decimal"/>
      <w:lvlText w:val="%1."/>
      <w:lvlJc w:val="left"/>
      <w:pPr>
        <w:ind w:left="660" w:hanging="660"/>
      </w:pPr>
      <w:rPr>
        <w:rFonts w:hint="default"/>
      </w:rPr>
    </w:lvl>
    <w:lvl w:ilvl="1">
      <w:start w:val="4"/>
      <w:numFmt w:val="decimal"/>
      <w:lvlText w:val="%1.%2."/>
      <w:lvlJc w:val="left"/>
      <w:pPr>
        <w:ind w:left="1156" w:hanging="66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15:restartNumberingAfterBreak="1">
    <w:nsid w:val="7B705355"/>
    <w:multiLevelType w:val="hybridMultilevel"/>
    <w:tmpl w:val="E932D274"/>
    <w:lvl w:ilvl="0" w:tplc="F9EA09A6">
      <w:start w:val="1"/>
      <w:numFmt w:val="decimal"/>
      <w:lvlText w:val="%1."/>
      <w:lvlJc w:val="left"/>
      <w:pPr>
        <w:ind w:left="720" w:hanging="360"/>
      </w:pPr>
      <w:rPr>
        <w:rFonts w:hint="default"/>
      </w:rPr>
    </w:lvl>
    <w:lvl w:ilvl="1" w:tplc="774C0CE2" w:tentative="1">
      <w:start w:val="1"/>
      <w:numFmt w:val="lowerLetter"/>
      <w:lvlText w:val="%2."/>
      <w:lvlJc w:val="left"/>
      <w:pPr>
        <w:ind w:left="1440" w:hanging="360"/>
      </w:pPr>
    </w:lvl>
    <w:lvl w:ilvl="2" w:tplc="86E8D42A" w:tentative="1">
      <w:start w:val="1"/>
      <w:numFmt w:val="lowerRoman"/>
      <w:lvlText w:val="%3."/>
      <w:lvlJc w:val="right"/>
      <w:pPr>
        <w:ind w:left="2160" w:hanging="180"/>
      </w:pPr>
    </w:lvl>
    <w:lvl w:ilvl="3" w:tplc="EFA42C14" w:tentative="1">
      <w:start w:val="1"/>
      <w:numFmt w:val="decimal"/>
      <w:lvlText w:val="%4."/>
      <w:lvlJc w:val="left"/>
      <w:pPr>
        <w:ind w:left="2880" w:hanging="360"/>
      </w:pPr>
    </w:lvl>
    <w:lvl w:ilvl="4" w:tplc="40764BA6" w:tentative="1">
      <w:start w:val="1"/>
      <w:numFmt w:val="lowerLetter"/>
      <w:lvlText w:val="%5."/>
      <w:lvlJc w:val="left"/>
      <w:pPr>
        <w:ind w:left="3600" w:hanging="360"/>
      </w:pPr>
    </w:lvl>
    <w:lvl w:ilvl="5" w:tplc="AB4E4AB0" w:tentative="1">
      <w:start w:val="1"/>
      <w:numFmt w:val="lowerRoman"/>
      <w:lvlText w:val="%6."/>
      <w:lvlJc w:val="right"/>
      <w:pPr>
        <w:ind w:left="4320" w:hanging="180"/>
      </w:pPr>
    </w:lvl>
    <w:lvl w:ilvl="6" w:tplc="9D5C4F8C" w:tentative="1">
      <w:start w:val="1"/>
      <w:numFmt w:val="decimal"/>
      <w:lvlText w:val="%7."/>
      <w:lvlJc w:val="left"/>
      <w:pPr>
        <w:ind w:left="5040" w:hanging="360"/>
      </w:pPr>
    </w:lvl>
    <w:lvl w:ilvl="7" w:tplc="055E671E" w:tentative="1">
      <w:start w:val="1"/>
      <w:numFmt w:val="lowerLetter"/>
      <w:lvlText w:val="%8."/>
      <w:lvlJc w:val="left"/>
      <w:pPr>
        <w:ind w:left="5760" w:hanging="360"/>
      </w:pPr>
    </w:lvl>
    <w:lvl w:ilvl="8" w:tplc="60D660E4" w:tentative="1">
      <w:start w:val="1"/>
      <w:numFmt w:val="lowerRoman"/>
      <w:lvlText w:val="%9."/>
      <w:lvlJc w:val="right"/>
      <w:pPr>
        <w:ind w:left="6480" w:hanging="180"/>
      </w:pPr>
    </w:lvl>
  </w:abstractNum>
  <w:num w:numId="1">
    <w:abstractNumId w:val="11"/>
  </w:num>
  <w:num w:numId="2">
    <w:abstractNumId w:val="15"/>
  </w:num>
  <w:num w:numId="3">
    <w:abstractNumId w:val="0"/>
  </w:num>
  <w:num w:numId="4">
    <w:abstractNumId w:val="14"/>
  </w:num>
  <w:num w:numId="5">
    <w:abstractNumId w:val="18"/>
  </w:num>
  <w:num w:numId="6">
    <w:abstractNumId w:val="8"/>
  </w:num>
  <w:num w:numId="7">
    <w:abstractNumId w:val="9"/>
  </w:num>
  <w:num w:numId="8">
    <w:abstractNumId w:val="1"/>
  </w:num>
  <w:num w:numId="9">
    <w:abstractNumId w:val="2"/>
  </w:num>
  <w:num w:numId="10">
    <w:abstractNumId w:val="3"/>
  </w:num>
  <w:num w:numId="11">
    <w:abstractNumId w:val="10"/>
  </w:num>
  <w:num w:numId="12">
    <w:abstractNumId w:val="13"/>
  </w:num>
  <w:num w:numId="13">
    <w:abstractNumId w:val="16"/>
  </w:num>
  <w:num w:numId="14">
    <w:abstractNumId w:val="17"/>
  </w:num>
  <w:num w:numId="15">
    <w:abstractNumId w:val="4"/>
  </w:num>
  <w:num w:numId="16">
    <w:abstractNumId w:val="7"/>
  </w:num>
  <w:num w:numId="17">
    <w:abstractNumId w:val="5"/>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AA"/>
    <w:rsid w:val="00006487"/>
    <w:rsid w:val="00030CFE"/>
    <w:rsid w:val="000424F7"/>
    <w:rsid w:val="0004729F"/>
    <w:rsid w:val="00057AEF"/>
    <w:rsid w:val="00061DAF"/>
    <w:rsid w:val="00071DA2"/>
    <w:rsid w:val="00084F63"/>
    <w:rsid w:val="0008777F"/>
    <w:rsid w:val="00096D0C"/>
    <w:rsid w:val="000A4ED7"/>
    <w:rsid w:val="000B3026"/>
    <w:rsid w:val="000C079B"/>
    <w:rsid w:val="000C56B3"/>
    <w:rsid w:val="00121B68"/>
    <w:rsid w:val="00155D6A"/>
    <w:rsid w:val="00166B07"/>
    <w:rsid w:val="0018733E"/>
    <w:rsid w:val="001977D7"/>
    <w:rsid w:val="001B1CE5"/>
    <w:rsid w:val="001B6D5A"/>
    <w:rsid w:val="001C68BB"/>
    <w:rsid w:val="001D447C"/>
    <w:rsid w:val="001E4334"/>
    <w:rsid w:val="001E744F"/>
    <w:rsid w:val="002318FE"/>
    <w:rsid w:val="0023368A"/>
    <w:rsid w:val="002A3CEC"/>
    <w:rsid w:val="002B0331"/>
    <w:rsid w:val="002B5F20"/>
    <w:rsid w:val="002E5F4C"/>
    <w:rsid w:val="002F7B0C"/>
    <w:rsid w:val="002F7BFA"/>
    <w:rsid w:val="00300118"/>
    <w:rsid w:val="003010A6"/>
    <w:rsid w:val="00305C96"/>
    <w:rsid w:val="003139FE"/>
    <w:rsid w:val="0031438E"/>
    <w:rsid w:val="00340F71"/>
    <w:rsid w:val="00341E9B"/>
    <w:rsid w:val="0034697A"/>
    <w:rsid w:val="00373715"/>
    <w:rsid w:val="00373E6B"/>
    <w:rsid w:val="003962CB"/>
    <w:rsid w:val="003C3226"/>
    <w:rsid w:val="003C7083"/>
    <w:rsid w:val="003D4AAF"/>
    <w:rsid w:val="003D59F2"/>
    <w:rsid w:val="003E1719"/>
    <w:rsid w:val="004121B1"/>
    <w:rsid w:val="00421071"/>
    <w:rsid w:val="00447EBB"/>
    <w:rsid w:val="004960E4"/>
    <w:rsid w:val="004E0982"/>
    <w:rsid w:val="004E1267"/>
    <w:rsid w:val="004F3AF9"/>
    <w:rsid w:val="004F411E"/>
    <w:rsid w:val="005121E3"/>
    <w:rsid w:val="00514B7B"/>
    <w:rsid w:val="00524380"/>
    <w:rsid w:val="00531C00"/>
    <w:rsid w:val="00535244"/>
    <w:rsid w:val="00540C93"/>
    <w:rsid w:val="00572289"/>
    <w:rsid w:val="005850F0"/>
    <w:rsid w:val="00593B3A"/>
    <w:rsid w:val="005A0087"/>
    <w:rsid w:val="005C2643"/>
    <w:rsid w:val="005C645E"/>
    <w:rsid w:val="005E7ABC"/>
    <w:rsid w:val="00605D27"/>
    <w:rsid w:val="00611E62"/>
    <w:rsid w:val="00613BE4"/>
    <w:rsid w:val="00615016"/>
    <w:rsid w:val="00664665"/>
    <w:rsid w:val="00674D3D"/>
    <w:rsid w:val="0068547F"/>
    <w:rsid w:val="006879B0"/>
    <w:rsid w:val="00697373"/>
    <w:rsid w:val="006A4B19"/>
    <w:rsid w:val="006A651D"/>
    <w:rsid w:val="006B58C7"/>
    <w:rsid w:val="006E369C"/>
    <w:rsid w:val="0071768F"/>
    <w:rsid w:val="007A62AA"/>
    <w:rsid w:val="007E0EFE"/>
    <w:rsid w:val="00821CAA"/>
    <w:rsid w:val="00842153"/>
    <w:rsid w:val="00843556"/>
    <w:rsid w:val="0086589B"/>
    <w:rsid w:val="008677FE"/>
    <w:rsid w:val="008878A2"/>
    <w:rsid w:val="008C17B4"/>
    <w:rsid w:val="008F0462"/>
    <w:rsid w:val="008F4801"/>
    <w:rsid w:val="00911DB2"/>
    <w:rsid w:val="00915C9A"/>
    <w:rsid w:val="009201AF"/>
    <w:rsid w:val="00963BFB"/>
    <w:rsid w:val="009704D5"/>
    <w:rsid w:val="009729C5"/>
    <w:rsid w:val="009760E4"/>
    <w:rsid w:val="00986B1D"/>
    <w:rsid w:val="00994725"/>
    <w:rsid w:val="009A55CE"/>
    <w:rsid w:val="009A6467"/>
    <w:rsid w:val="009A6B5A"/>
    <w:rsid w:val="009B1522"/>
    <w:rsid w:val="009B31CE"/>
    <w:rsid w:val="009C5F2A"/>
    <w:rsid w:val="009C691C"/>
    <w:rsid w:val="009D4809"/>
    <w:rsid w:val="009F1467"/>
    <w:rsid w:val="00A12F56"/>
    <w:rsid w:val="00A228F3"/>
    <w:rsid w:val="00A46A55"/>
    <w:rsid w:val="00A5060C"/>
    <w:rsid w:val="00A863E8"/>
    <w:rsid w:val="00A94B9F"/>
    <w:rsid w:val="00AA32E7"/>
    <w:rsid w:val="00AA7285"/>
    <w:rsid w:val="00AC5E45"/>
    <w:rsid w:val="00AD24B3"/>
    <w:rsid w:val="00AE00B3"/>
    <w:rsid w:val="00AF2FFD"/>
    <w:rsid w:val="00B03A6F"/>
    <w:rsid w:val="00B27167"/>
    <w:rsid w:val="00B32CBC"/>
    <w:rsid w:val="00B456F1"/>
    <w:rsid w:val="00B777FF"/>
    <w:rsid w:val="00B85CC7"/>
    <w:rsid w:val="00B95AD8"/>
    <w:rsid w:val="00BB0D88"/>
    <w:rsid w:val="00BE13DA"/>
    <w:rsid w:val="00C056F1"/>
    <w:rsid w:val="00C16DD4"/>
    <w:rsid w:val="00C24E57"/>
    <w:rsid w:val="00C26A35"/>
    <w:rsid w:val="00C517EA"/>
    <w:rsid w:val="00C634B8"/>
    <w:rsid w:val="00C805C5"/>
    <w:rsid w:val="00CA4031"/>
    <w:rsid w:val="00CA71B3"/>
    <w:rsid w:val="00CA7B1F"/>
    <w:rsid w:val="00CD3527"/>
    <w:rsid w:val="00CE271E"/>
    <w:rsid w:val="00D241FB"/>
    <w:rsid w:val="00D510A5"/>
    <w:rsid w:val="00D65CF1"/>
    <w:rsid w:val="00D85ADD"/>
    <w:rsid w:val="00DB2C6A"/>
    <w:rsid w:val="00DB60C3"/>
    <w:rsid w:val="00DB6888"/>
    <w:rsid w:val="00DF56D2"/>
    <w:rsid w:val="00E05E40"/>
    <w:rsid w:val="00E13F34"/>
    <w:rsid w:val="00E214F3"/>
    <w:rsid w:val="00E32F43"/>
    <w:rsid w:val="00E36AB2"/>
    <w:rsid w:val="00E4158B"/>
    <w:rsid w:val="00E54256"/>
    <w:rsid w:val="00E6361D"/>
    <w:rsid w:val="00E63979"/>
    <w:rsid w:val="00E948BC"/>
    <w:rsid w:val="00E958E2"/>
    <w:rsid w:val="00EC14D0"/>
    <w:rsid w:val="00EC7E74"/>
    <w:rsid w:val="00EE1822"/>
    <w:rsid w:val="00EE2398"/>
    <w:rsid w:val="00EF144B"/>
    <w:rsid w:val="00F04D68"/>
    <w:rsid w:val="00F14361"/>
    <w:rsid w:val="00F36A6A"/>
    <w:rsid w:val="00F36CDB"/>
    <w:rsid w:val="00F4545D"/>
    <w:rsid w:val="00F63D56"/>
    <w:rsid w:val="00F6747D"/>
    <w:rsid w:val="00F709D2"/>
    <w:rsid w:val="00F716B9"/>
    <w:rsid w:val="00F813EA"/>
    <w:rsid w:val="00F8565F"/>
    <w:rsid w:val="00FE3153"/>
    <w:rsid w:val="00FF00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FB51"/>
  <w15:chartTrackingRefBased/>
  <w15:docId w15:val="{7539FC04-91C4-4184-A2EB-CCB325F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65CF1"/>
    <w:pPr>
      <w:widowControl w:val="0"/>
      <w:autoSpaceDE w:val="0"/>
      <w:autoSpaceDN w:val="0"/>
      <w:spacing w:after="0"/>
      <w:ind w:left="52" w:hanging="421"/>
      <w:outlineLvl w:val="0"/>
    </w:pPr>
    <w:rPr>
      <w:rFonts w:eastAsia="Times New Roman"/>
      <w:b/>
      <w:bCs/>
      <w:sz w:val="28"/>
      <w:szCs w:val="28"/>
    </w:rPr>
  </w:style>
  <w:style w:type="paragraph" w:styleId="Heading4">
    <w:name w:val="heading 4"/>
    <w:basedOn w:val="Normal"/>
    <w:next w:val="Normal"/>
    <w:link w:val="Heading4Char"/>
    <w:uiPriority w:val="9"/>
    <w:semiHidden/>
    <w:unhideWhenUsed/>
    <w:qFormat/>
    <w:rsid w:val="00D241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AA"/>
    <w:rPr>
      <w:color w:val="808080"/>
    </w:rPr>
  </w:style>
  <w:style w:type="paragraph" w:styleId="NoSpacing">
    <w:name w:val="No Spacing"/>
    <w:uiPriority w:val="1"/>
    <w:qFormat/>
    <w:rsid w:val="009A6467"/>
    <w:pPr>
      <w:widowControl w:val="0"/>
      <w:spacing w:after="0"/>
      <w:jc w:val="left"/>
    </w:pPr>
    <w:rPr>
      <w:rFonts w:ascii="Calibri" w:eastAsia="Calibri" w:hAnsi="Calibri"/>
      <w:sz w:val="22"/>
      <w:szCs w:val="22"/>
      <w:lang w:val="en-US"/>
    </w:rPr>
  </w:style>
  <w:style w:type="character" w:styleId="Hyperlink">
    <w:name w:val="Hyperlink"/>
    <w:rsid w:val="00C26A35"/>
    <w:rPr>
      <w:color w:val="0000FF"/>
      <w:u w:val="single"/>
    </w:rPr>
  </w:style>
  <w:style w:type="paragraph" w:styleId="ListParagraph">
    <w:name w:val="List Paragraph"/>
    <w:basedOn w:val="Normal"/>
    <w:uiPriority w:val="34"/>
    <w:qFormat/>
    <w:rsid w:val="00C26A35"/>
    <w:pPr>
      <w:spacing w:after="0"/>
      <w:ind w:left="720"/>
      <w:contextualSpacing/>
      <w:jc w:val="left"/>
    </w:pPr>
    <w:rPr>
      <w:rFonts w:eastAsia="Times New Roman"/>
      <w:lang w:eastAsia="lv-LV"/>
    </w:rPr>
  </w:style>
  <w:style w:type="character" w:styleId="CommentReference">
    <w:name w:val="annotation reference"/>
    <w:basedOn w:val="DefaultParagraphFont"/>
    <w:uiPriority w:val="99"/>
    <w:semiHidden/>
    <w:unhideWhenUsed/>
    <w:rsid w:val="003C7083"/>
    <w:rPr>
      <w:sz w:val="16"/>
      <w:szCs w:val="16"/>
    </w:rPr>
  </w:style>
  <w:style w:type="paragraph" w:styleId="CommentText">
    <w:name w:val="annotation text"/>
    <w:basedOn w:val="Normal"/>
    <w:link w:val="CommentTextChar"/>
    <w:uiPriority w:val="99"/>
    <w:semiHidden/>
    <w:unhideWhenUsed/>
    <w:rsid w:val="003C7083"/>
    <w:rPr>
      <w:sz w:val="20"/>
      <w:szCs w:val="20"/>
    </w:rPr>
  </w:style>
  <w:style w:type="character" w:customStyle="1" w:styleId="CommentTextChar">
    <w:name w:val="Comment Text Char"/>
    <w:basedOn w:val="DefaultParagraphFont"/>
    <w:link w:val="CommentText"/>
    <w:uiPriority w:val="99"/>
    <w:semiHidden/>
    <w:rsid w:val="003C7083"/>
    <w:rPr>
      <w:sz w:val="20"/>
      <w:szCs w:val="20"/>
    </w:rPr>
  </w:style>
  <w:style w:type="paragraph" w:styleId="CommentSubject">
    <w:name w:val="annotation subject"/>
    <w:basedOn w:val="CommentText"/>
    <w:next w:val="CommentText"/>
    <w:link w:val="CommentSubjectChar"/>
    <w:uiPriority w:val="99"/>
    <w:semiHidden/>
    <w:unhideWhenUsed/>
    <w:rsid w:val="003C7083"/>
    <w:rPr>
      <w:b/>
      <w:bCs/>
    </w:rPr>
  </w:style>
  <w:style w:type="character" w:customStyle="1" w:styleId="CommentSubjectChar">
    <w:name w:val="Comment Subject Char"/>
    <w:basedOn w:val="CommentTextChar"/>
    <w:link w:val="CommentSubject"/>
    <w:uiPriority w:val="99"/>
    <w:semiHidden/>
    <w:rsid w:val="003C7083"/>
    <w:rPr>
      <w:b/>
      <w:bCs/>
      <w:sz w:val="20"/>
      <w:szCs w:val="20"/>
    </w:rPr>
  </w:style>
  <w:style w:type="character" w:customStyle="1" w:styleId="Heading1Char">
    <w:name w:val="Heading 1 Char"/>
    <w:basedOn w:val="DefaultParagraphFont"/>
    <w:link w:val="Heading1"/>
    <w:uiPriority w:val="1"/>
    <w:rsid w:val="00D65CF1"/>
    <w:rPr>
      <w:rFonts w:eastAsia="Times New Roman"/>
      <w:b/>
      <w:bCs/>
      <w:sz w:val="28"/>
      <w:szCs w:val="28"/>
    </w:rPr>
  </w:style>
  <w:style w:type="paragraph" w:styleId="BodyText">
    <w:name w:val="Body Text"/>
    <w:basedOn w:val="Normal"/>
    <w:link w:val="BodyTextChar"/>
    <w:uiPriority w:val="1"/>
    <w:qFormat/>
    <w:rsid w:val="00D65CF1"/>
    <w:pPr>
      <w:widowControl w:val="0"/>
      <w:autoSpaceDE w:val="0"/>
      <w:autoSpaceDN w:val="0"/>
      <w:spacing w:before="119" w:after="0"/>
      <w:ind w:left="1438" w:right="103" w:hanging="850"/>
    </w:pPr>
    <w:rPr>
      <w:rFonts w:eastAsia="Times New Roman"/>
      <w:sz w:val="28"/>
      <w:szCs w:val="28"/>
    </w:rPr>
  </w:style>
  <w:style w:type="character" w:customStyle="1" w:styleId="BodyTextChar">
    <w:name w:val="Body Text Char"/>
    <w:basedOn w:val="DefaultParagraphFont"/>
    <w:link w:val="BodyText"/>
    <w:uiPriority w:val="1"/>
    <w:rsid w:val="00D65CF1"/>
    <w:rPr>
      <w:rFonts w:eastAsia="Times New Roman"/>
      <w:sz w:val="28"/>
      <w:szCs w:val="28"/>
    </w:rPr>
  </w:style>
  <w:style w:type="character" w:customStyle="1" w:styleId="Heading4Char">
    <w:name w:val="Heading 4 Char"/>
    <w:basedOn w:val="DefaultParagraphFont"/>
    <w:link w:val="Heading4"/>
    <w:uiPriority w:val="9"/>
    <w:semiHidden/>
    <w:rsid w:val="00D241FB"/>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B777FF"/>
    <w:pPr>
      <w:spacing w:after="0"/>
      <w:jc w:val="left"/>
    </w:pPr>
  </w:style>
  <w:style w:type="paragraph" w:styleId="Header">
    <w:name w:val="header"/>
    <w:basedOn w:val="Normal"/>
    <w:link w:val="HeaderChar"/>
    <w:uiPriority w:val="99"/>
    <w:unhideWhenUsed/>
    <w:rsid w:val="00B777FF"/>
    <w:pPr>
      <w:tabs>
        <w:tab w:val="center" w:pos="4153"/>
        <w:tab w:val="right" w:pos="8306"/>
      </w:tabs>
      <w:spacing w:after="0"/>
    </w:pPr>
  </w:style>
  <w:style w:type="character" w:customStyle="1" w:styleId="HeaderChar">
    <w:name w:val="Header Char"/>
    <w:basedOn w:val="DefaultParagraphFont"/>
    <w:link w:val="Header"/>
    <w:uiPriority w:val="99"/>
    <w:rsid w:val="00B777FF"/>
  </w:style>
  <w:style w:type="paragraph" w:styleId="Footer">
    <w:name w:val="footer"/>
    <w:basedOn w:val="Normal"/>
    <w:link w:val="FooterChar"/>
    <w:uiPriority w:val="99"/>
    <w:unhideWhenUsed/>
    <w:rsid w:val="00B777FF"/>
    <w:pPr>
      <w:tabs>
        <w:tab w:val="center" w:pos="4153"/>
        <w:tab w:val="right" w:pos="8306"/>
      </w:tabs>
      <w:spacing w:after="0"/>
    </w:pPr>
  </w:style>
  <w:style w:type="character" w:customStyle="1" w:styleId="FooterChar">
    <w:name w:val="Footer Char"/>
    <w:basedOn w:val="DefaultParagraphFont"/>
    <w:link w:val="Footer"/>
    <w:uiPriority w:val="99"/>
    <w:rsid w:val="00B777FF"/>
  </w:style>
  <w:style w:type="character" w:customStyle="1" w:styleId="UnresolvedMention">
    <w:name w:val="Unresolved Mention"/>
    <w:basedOn w:val="DefaultParagraphFont"/>
    <w:uiPriority w:val="99"/>
    <w:semiHidden/>
    <w:unhideWhenUsed/>
    <w:rsid w:val="0031438E"/>
    <w:rPr>
      <w:color w:val="605E5C"/>
      <w:shd w:val="clear" w:color="auto" w:fill="E1DFDD"/>
    </w:rPr>
  </w:style>
  <w:style w:type="paragraph" w:styleId="BalloonText">
    <w:name w:val="Balloon Text"/>
    <w:basedOn w:val="Normal"/>
    <w:link w:val="BalloonTextChar"/>
    <w:uiPriority w:val="99"/>
    <w:semiHidden/>
    <w:unhideWhenUsed/>
    <w:rsid w:val="00593B3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B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549975">
      <w:bodyDiv w:val="1"/>
      <w:marLeft w:val="0"/>
      <w:marRight w:val="0"/>
      <w:marTop w:val="0"/>
      <w:marBottom w:val="0"/>
      <w:divBdr>
        <w:top w:val="none" w:sz="0" w:space="0" w:color="auto"/>
        <w:left w:val="none" w:sz="0" w:space="0" w:color="auto"/>
        <w:bottom w:val="none" w:sz="0" w:space="0" w:color="auto"/>
        <w:right w:val="none" w:sz="0" w:space="0" w:color="auto"/>
      </w:divBdr>
      <w:divsChild>
        <w:div w:id="680275684">
          <w:marLeft w:val="0"/>
          <w:marRight w:val="0"/>
          <w:marTop w:val="0"/>
          <w:marBottom w:val="0"/>
          <w:divBdr>
            <w:top w:val="none" w:sz="0" w:space="0" w:color="auto"/>
            <w:left w:val="none" w:sz="0" w:space="0" w:color="auto"/>
            <w:bottom w:val="none" w:sz="0" w:space="0" w:color="auto"/>
            <w:right w:val="none" w:sz="0" w:space="0" w:color="auto"/>
          </w:divBdr>
        </w:div>
        <w:div w:id="1823034576">
          <w:marLeft w:val="0"/>
          <w:marRight w:val="0"/>
          <w:marTop w:val="0"/>
          <w:marBottom w:val="0"/>
          <w:divBdr>
            <w:top w:val="none" w:sz="0" w:space="0" w:color="auto"/>
            <w:left w:val="none" w:sz="0" w:space="0" w:color="auto"/>
            <w:bottom w:val="none" w:sz="0" w:space="0" w:color="auto"/>
            <w:right w:val="none" w:sz="0" w:space="0" w:color="auto"/>
          </w:divBdr>
        </w:div>
        <w:div w:id="1441681854">
          <w:marLeft w:val="0"/>
          <w:marRight w:val="0"/>
          <w:marTop w:val="0"/>
          <w:marBottom w:val="0"/>
          <w:divBdr>
            <w:top w:val="none" w:sz="0" w:space="0" w:color="auto"/>
            <w:left w:val="none" w:sz="0" w:space="0" w:color="auto"/>
            <w:bottom w:val="none" w:sz="0" w:space="0" w:color="auto"/>
            <w:right w:val="none" w:sz="0" w:space="0" w:color="auto"/>
          </w:divBdr>
        </w:div>
        <w:div w:id="1988246560">
          <w:marLeft w:val="0"/>
          <w:marRight w:val="0"/>
          <w:marTop w:val="0"/>
          <w:marBottom w:val="0"/>
          <w:divBdr>
            <w:top w:val="none" w:sz="0" w:space="0" w:color="auto"/>
            <w:left w:val="none" w:sz="0" w:space="0" w:color="auto"/>
            <w:bottom w:val="none" w:sz="0" w:space="0" w:color="auto"/>
            <w:right w:val="none" w:sz="0" w:space="0" w:color="auto"/>
          </w:divBdr>
        </w:div>
        <w:div w:id="655649987">
          <w:marLeft w:val="0"/>
          <w:marRight w:val="0"/>
          <w:marTop w:val="0"/>
          <w:marBottom w:val="0"/>
          <w:divBdr>
            <w:top w:val="none" w:sz="0" w:space="0" w:color="auto"/>
            <w:left w:val="none" w:sz="0" w:space="0" w:color="auto"/>
            <w:bottom w:val="none" w:sz="0" w:space="0" w:color="auto"/>
            <w:right w:val="none" w:sz="0" w:space="0" w:color="auto"/>
          </w:divBdr>
        </w:div>
        <w:div w:id="471407792">
          <w:marLeft w:val="0"/>
          <w:marRight w:val="0"/>
          <w:marTop w:val="0"/>
          <w:marBottom w:val="0"/>
          <w:divBdr>
            <w:top w:val="none" w:sz="0" w:space="0" w:color="auto"/>
            <w:left w:val="none" w:sz="0" w:space="0" w:color="auto"/>
            <w:bottom w:val="none" w:sz="0" w:space="0" w:color="auto"/>
            <w:right w:val="none" w:sz="0" w:space="0" w:color="auto"/>
          </w:divBdr>
        </w:div>
        <w:div w:id="405108429">
          <w:marLeft w:val="0"/>
          <w:marRight w:val="0"/>
          <w:marTop w:val="0"/>
          <w:marBottom w:val="0"/>
          <w:divBdr>
            <w:top w:val="none" w:sz="0" w:space="0" w:color="auto"/>
            <w:left w:val="none" w:sz="0" w:space="0" w:color="auto"/>
            <w:bottom w:val="none" w:sz="0" w:space="0" w:color="auto"/>
            <w:right w:val="none" w:sz="0" w:space="0" w:color="auto"/>
          </w:divBdr>
        </w:div>
        <w:div w:id="944315084">
          <w:marLeft w:val="0"/>
          <w:marRight w:val="0"/>
          <w:marTop w:val="0"/>
          <w:marBottom w:val="0"/>
          <w:divBdr>
            <w:top w:val="none" w:sz="0" w:space="0" w:color="auto"/>
            <w:left w:val="none" w:sz="0" w:space="0" w:color="auto"/>
            <w:bottom w:val="none" w:sz="0" w:space="0" w:color="auto"/>
            <w:right w:val="none" w:sz="0" w:space="0" w:color="auto"/>
          </w:divBdr>
        </w:div>
        <w:div w:id="558711896">
          <w:marLeft w:val="0"/>
          <w:marRight w:val="0"/>
          <w:marTop w:val="0"/>
          <w:marBottom w:val="0"/>
          <w:divBdr>
            <w:top w:val="none" w:sz="0" w:space="0" w:color="auto"/>
            <w:left w:val="none" w:sz="0" w:space="0" w:color="auto"/>
            <w:bottom w:val="none" w:sz="0" w:space="0" w:color="auto"/>
            <w:right w:val="none" w:sz="0" w:space="0" w:color="auto"/>
          </w:divBdr>
        </w:div>
        <w:div w:id="207690208">
          <w:marLeft w:val="0"/>
          <w:marRight w:val="0"/>
          <w:marTop w:val="0"/>
          <w:marBottom w:val="0"/>
          <w:divBdr>
            <w:top w:val="none" w:sz="0" w:space="0" w:color="auto"/>
            <w:left w:val="none" w:sz="0" w:space="0" w:color="auto"/>
            <w:bottom w:val="none" w:sz="0" w:space="0" w:color="auto"/>
            <w:right w:val="none" w:sz="0" w:space="0" w:color="auto"/>
          </w:divBdr>
        </w:div>
        <w:div w:id="732587658">
          <w:marLeft w:val="0"/>
          <w:marRight w:val="0"/>
          <w:marTop w:val="0"/>
          <w:marBottom w:val="0"/>
          <w:divBdr>
            <w:top w:val="none" w:sz="0" w:space="0" w:color="auto"/>
            <w:left w:val="none" w:sz="0" w:space="0" w:color="auto"/>
            <w:bottom w:val="none" w:sz="0" w:space="0" w:color="auto"/>
            <w:right w:val="none" w:sz="0" w:space="0" w:color="auto"/>
          </w:divBdr>
        </w:div>
        <w:div w:id="1768573570">
          <w:marLeft w:val="0"/>
          <w:marRight w:val="0"/>
          <w:marTop w:val="0"/>
          <w:marBottom w:val="0"/>
          <w:divBdr>
            <w:top w:val="none" w:sz="0" w:space="0" w:color="auto"/>
            <w:left w:val="none" w:sz="0" w:space="0" w:color="auto"/>
            <w:bottom w:val="none" w:sz="0" w:space="0" w:color="auto"/>
            <w:right w:val="none" w:sz="0" w:space="0" w:color="auto"/>
          </w:divBdr>
        </w:div>
        <w:div w:id="1998801626">
          <w:marLeft w:val="0"/>
          <w:marRight w:val="0"/>
          <w:marTop w:val="0"/>
          <w:marBottom w:val="0"/>
          <w:divBdr>
            <w:top w:val="none" w:sz="0" w:space="0" w:color="auto"/>
            <w:left w:val="none" w:sz="0" w:space="0" w:color="auto"/>
            <w:bottom w:val="none" w:sz="0" w:space="0" w:color="auto"/>
            <w:right w:val="none" w:sz="0" w:space="0" w:color="auto"/>
          </w:divBdr>
        </w:div>
        <w:div w:id="865101125">
          <w:marLeft w:val="0"/>
          <w:marRight w:val="0"/>
          <w:marTop w:val="0"/>
          <w:marBottom w:val="0"/>
          <w:divBdr>
            <w:top w:val="none" w:sz="0" w:space="0" w:color="auto"/>
            <w:left w:val="none" w:sz="0" w:space="0" w:color="auto"/>
            <w:bottom w:val="none" w:sz="0" w:space="0" w:color="auto"/>
            <w:right w:val="none" w:sz="0" w:space="0" w:color="auto"/>
          </w:divBdr>
        </w:div>
        <w:div w:id="617495140">
          <w:marLeft w:val="0"/>
          <w:marRight w:val="0"/>
          <w:marTop w:val="0"/>
          <w:marBottom w:val="0"/>
          <w:divBdr>
            <w:top w:val="none" w:sz="0" w:space="0" w:color="auto"/>
            <w:left w:val="none" w:sz="0" w:space="0" w:color="auto"/>
            <w:bottom w:val="none" w:sz="0" w:space="0" w:color="auto"/>
            <w:right w:val="none" w:sz="0" w:space="0" w:color="auto"/>
          </w:divBdr>
        </w:div>
        <w:div w:id="360010427">
          <w:marLeft w:val="0"/>
          <w:marRight w:val="0"/>
          <w:marTop w:val="0"/>
          <w:marBottom w:val="0"/>
          <w:divBdr>
            <w:top w:val="none" w:sz="0" w:space="0" w:color="auto"/>
            <w:left w:val="none" w:sz="0" w:space="0" w:color="auto"/>
            <w:bottom w:val="none" w:sz="0" w:space="0" w:color="auto"/>
            <w:right w:val="none" w:sz="0" w:space="0" w:color="auto"/>
          </w:divBdr>
        </w:div>
        <w:div w:id="1666933481">
          <w:marLeft w:val="0"/>
          <w:marRight w:val="0"/>
          <w:marTop w:val="0"/>
          <w:marBottom w:val="0"/>
          <w:divBdr>
            <w:top w:val="none" w:sz="0" w:space="0" w:color="auto"/>
            <w:left w:val="none" w:sz="0" w:space="0" w:color="auto"/>
            <w:bottom w:val="none" w:sz="0" w:space="0" w:color="auto"/>
            <w:right w:val="none" w:sz="0" w:space="0" w:color="auto"/>
          </w:divBdr>
        </w:div>
        <w:div w:id="802700076">
          <w:marLeft w:val="0"/>
          <w:marRight w:val="0"/>
          <w:marTop w:val="0"/>
          <w:marBottom w:val="0"/>
          <w:divBdr>
            <w:top w:val="none" w:sz="0" w:space="0" w:color="auto"/>
            <w:left w:val="none" w:sz="0" w:space="0" w:color="auto"/>
            <w:bottom w:val="none" w:sz="0" w:space="0" w:color="auto"/>
            <w:right w:val="none" w:sz="0" w:space="0" w:color="auto"/>
          </w:divBdr>
        </w:div>
        <w:div w:id="570577448">
          <w:marLeft w:val="0"/>
          <w:marRight w:val="0"/>
          <w:marTop w:val="0"/>
          <w:marBottom w:val="0"/>
          <w:divBdr>
            <w:top w:val="none" w:sz="0" w:space="0" w:color="auto"/>
            <w:left w:val="none" w:sz="0" w:space="0" w:color="auto"/>
            <w:bottom w:val="none" w:sz="0" w:space="0" w:color="auto"/>
            <w:right w:val="none" w:sz="0" w:space="0" w:color="auto"/>
          </w:divBdr>
        </w:div>
        <w:div w:id="1965312018">
          <w:marLeft w:val="0"/>
          <w:marRight w:val="0"/>
          <w:marTop w:val="0"/>
          <w:marBottom w:val="0"/>
          <w:divBdr>
            <w:top w:val="none" w:sz="0" w:space="0" w:color="auto"/>
            <w:left w:val="none" w:sz="0" w:space="0" w:color="auto"/>
            <w:bottom w:val="none" w:sz="0" w:space="0" w:color="auto"/>
            <w:right w:val="none" w:sz="0" w:space="0" w:color="auto"/>
          </w:divBdr>
        </w:div>
        <w:div w:id="32728921">
          <w:marLeft w:val="0"/>
          <w:marRight w:val="0"/>
          <w:marTop w:val="0"/>
          <w:marBottom w:val="0"/>
          <w:divBdr>
            <w:top w:val="none" w:sz="0" w:space="0" w:color="auto"/>
            <w:left w:val="none" w:sz="0" w:space="0" w:color="auto"/>
            <w:bottom w:val="none" w:sz="0" w:space="0" w:color="auto"/>
            <w:right w:val="none" w:sz="0" w:space="0" w:color="auto"/>
          </w:divBdr>
        </w:div>
        <w:div w:id="1767270006">
          <w:marLeft w:val="0"/>
          <w:marRight w:val="0"/>
          <w:marTop w:val="0"/>
          <w:marBottom w:val="0"/>
          <w:divBdr>
            <w:top w:val="none" w:sz="0" w:space="0" w:color="auto"/>
            <w:left w:val="none" w:sz="0" w:space="0" w:color="auto"/>
            <w:bottom w:val="none" w:sz="0" w:space="0" w:color="auto"/>
            <w:right w:val="none" w:sz="0" w:space="0" w:color="auto"/>
          </w:divBdr>
        </w:div>
        <w:div w:id="1494489192">
          <w:marLeft w:val="0"/>
          <w:marRight w:val="0"/>
          <w:marTop w:val="0"/>
          <w:marBottom w:val="0"/>
          <w:divBdr>
            <w:top w:val="none" w:sz="0" w:space="0" w:color="auto"/>
            <w:left w:val="none" w:sz="0" w:space="0" w:color="auto"/>
            <w:bottom w:val="none" w:sz="0" w:space="0" w:color="auto"/>
            <w:right w:val="none" w:sz="0" w:space="0" w:color="auto"/>
          </w:divBdr>
        </w:div>
        <w:div w:id="1609848249">
          <w:marLeft w:val="0"/>
          <w:marRight w:val="0"/>
          <w:marTop w:val="0"/>
          <w:marBottom w:val="0"/>
          <w:divBdr>
            <w:top w:val="none" w:sz="0" w:space="0" w:color="auto"/>
            <w:left w:val="none" w:sz="0" w:space="0" w:color="auto"/>
            <w:bottom w:val="none" w:sz="0" w:space="0" w:color="auto"/>
            <w:right w:val="none" w:sz="0" w:space="0" w:color="auto"/>
          </w:divBdr>
        </w:div>
        <w:div w:id="1163204778">
          <w:marLeft w:val="0"/>
          <w:marRight w:val="0"/>
          <w:marTop w:val="0"/>
          <w:marBottom w:val="0"/>
          <w:divBdr>
            <w:top w:val="none" w:sz="0" w:space="0" w:color="auto"/>
            <w:left w:val="none" w:sz="0" w:space="0" w:color="auto"/>
            <w:bottom w:val="none" w:sz="0" w:space="0" w:color="auto"/>
            <w:right w:val="none" w:sz="0" w:space="0" w:color="auto"/>
          </w:divBdr>
        </w:div>
        <w:div w:id="1365518977">
          <w:marLeft w:val="0"/>
          <w:marRight w:val="0"/>
          <w:marTop w:val="240"/>
          <w:marBottom w:val="0"/>
          <w:divBdr>
            <w:top w:val="none" w:sz="0" w:space="0" w:color="auto"/>
            <w:left w:val="none" w:sz="0" w:space="0" w:color="auto"/>
            <w:bottom w:val="none" w:sz="0" w:space="0" w:color="auto"/>
            <w:right w:val="none" w:sz="0" w:space="0" w:color="auto"/>
          </w:divBdr>
        </w:div>
        <w:div w:id="953287140">
          <w:marLeft w:val="150"/>
          <w:marRight w:val="150"/>
          <w:marTop w:val="480"/>
          <w:marBottom w:val="0"/>
          <w:divBdr>
            <w:top w:val="none" w:sz="0" w:space="0" w:color="auto"/>
            <w:left w:val="none" w:sz="0" w:space="0" w:color="auto"/>
            <w:bottom w:val="none" w:sz="0" w:space="0" w:color="auto"/>
            <w:right w:val="none" w:sz="0" w:space="0" w:color="auto"/>
          </w:divBdr>
        </w:div>
        <w:div w:id="1511026766">
          <w:marLeft w:val="0"/>
          <w:marRight w:val="0"/>
          <w:marTop w:val="240"/>
          <w:marBottom w:val="0"/>
          <w:divBdr>
            <w:top w:val="none" w:sz="0" w:space="0" w:color="auto"/>
            <w:left w:val="none" w:sz="0" w:space="0" w:color="auto"/>
            <w:bottom w:val="none" w:sz="0" w:space="0" w:color="auto"/>
            <w:right w:val="none" w:sz="0" w:space="0" w:color="auto"/>
          </w:divBdr>
        </w:div>
        <w:div w:id="142359869">
          <w:marLeft w:val="150"/>
          <w:marRight w:val="150"/>
          <w:marTop w:val="480"/>
          <w:marBottom w:val="0"/>
          <w:divBdr>
            <w:top w:val="none" w:sz="0" w:space="0" w:color="auto"/>
            <w:left w:val="none" w:sz="0" w:space="0" w:color="auto"/>
            <w:bottom w:val="none" w:sz="0" w:space="0" w:color="auto"/>
            <w:right w:val="none" w:sz="0" w:space="0" w:color="auto"/>
          </w:divBdr>
        </w:div>
        <w:div w:id="1301302307">
          <w:marLeft w:val="0"/>
          <w:marRight w:val="0"/>
          <w:marTop w:val="240"/>
          <w:marBottom w:val="0"/>
          <w:divBdr>
            <w:top w:val="none" w:sz="0" w:space="0" w:color="auto"/>
            <w:left w:val="none" w:sz="0" w:space="0" w:color="auto"/>
            <w:bottom w:val="none" w:sz="0" w:space="0" w:color="auto"/>
            <w:right w:val="none" w:sz="0" w:space="0" w:color="auto"/>
          </w:divBdr>
        </w:div>
      </w:divsChild>
    </w:div>
    <w:div w:id="2126726627">
      <w:bodyDiv w:val="1"/>
      <w:marLeft w:val="0"/>
      <w:marRight w:val="0"/>
      <w:marTop w:val="0"/>
      <w:marBottom w:val="0"/>
      <w:divBdr>
        <w:top w:val="none" w:sz="0" w:space="0" w:color="auto"/>
        <w:left w:val="none" w:sz="0" w:space="0" w:color="auto"/>
        <w:bottom w:val="none" w:sz="0" w:space="0" w:color="auto"/>
        <w:right w:val="none" w:sz="0" w:space="0" w:color="auto"/>
      </w:divBdr>
      <w:divsChild>
        <w:div w:id="126556877">
          <w:marLeft w:val="0"/>
          <w:marRight w:val="0"/>
          <w:marTop w:val="0"/>
          <w:marBottom w:val="0"/>
          <w:divBdr>
            <w:top w:val="none" w:sz="0" w:space="0" w:color="auto"/>
            <w:left w:val="none" w:sz="0" w:space="0" w:color="auto"/>
            <w:bottom w:val="none" w:sz="0" w:space="0" w:color="auto"/>
            <w:right w:val="none" w:sz="0" w:space="0" w:color="auto"/>
          </w:divBdr>
        </w:div>
        <w:div w:id="963580799">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06627809">
          <w:marLeft w:val="0"/>
          <w:marRight w:val="0"/>
          <w:marTop w:val="0"/>
          <w:marBottom w:val="0"/>
          <w:divBdr>
            <w:top w:val="none" w:sz="0" w:space="0" w:color="auto"/>
            <w:left w:val="none" w:sz="0" w:space="0" w:color="auto"/>
            <w:bottom w:val="none" w:sz="0" w:space="0" w:color="auto"/>
            <w:right w:val="none" w:sz="0" w:space="0" w:color="auto"/>
          </w:divBdr>
        </w:div>
        <w:div w:id="1797412726">
          <w:marLeft w:val="0"/>
          <w:marRight w:val="0"/>
          <w:marTop w:val="0"/>
          <w:marBottom w:val="0"/>
          <w:divBdr>
            <w:top w:val="none" w:sz="0" w:space="0" w:color="auto"/>
            <w:left w:val="none" w:sz="0" w:space="0" w:color="auto"/>
            <w:bottom w:val="none" w:sz="0" w:space="0" w:color="auto"/>
            <w:right w:val="none" w:sz="0" w:space="0" w:color="auto"/>
          </w:divBdr>
        </w:div>
        <w:div w:id="1568570399">
          <w:marLeft w:val="0"/>
          <w:marRight w:val="0"/>
          <w:marTop w:val="0"/>
          <w:marBottom w:val="0"/>
          <w:divBdr>
            <w:top w:val="none" w:sz="0" w:space="0" w:color="auto"/>
            <w:left w:val="none" w:sz="0" w:space="0" w:color="auto"/>
            <w:bottom w:val="none" w:sz="0" w:space="0" w:color="auto"/>
            <w:right w:val="none" w:sz="0" w:space="0" w:color="auto"/>
          </w:divBdr>
        </w:div>
        <w:div w:id="1786803104">
          <w:marLeft w:val="0"/>
          <w:marRight w:val="0"/>
          <w:marTop w:val="0"/>
          <w:marBottom w:val="0"/>
          <w:divBdr>
            <w:top w:val="none" w:sz="0" w:space="0" w:color="auto"/>
            <w:left w:val="none" w:sz="0" w:space="0" w:color="auto"/>
            <w:bottom w:val="none" w:sz="0" w:space="0" w:color="auto"/>
            <w:right w:val="none" w:sz="0" w:space="0" w:color="auto"/>
          </w:divBdr>
        </w:div>
        <w:div w:id="1912155665">
          <w:marLeft w:val="0"/>
          <w:marRight w:val="0"/>
          <w:marTop w:val="0"/>
          <w:marBottom w:val="0"/>
          <w:divBdr>
            <w:top w:val="none" w:sz="0" w:space="0" w:color="auto"/>
            <w:left w:val="none" w:sz="0" w:space="0" w:color="auto"/>
            <w:bottom w:val="none" w:sz="0" w:space="0" w:color="auto"/>
            <w:right w:val="none" w:sz="0" w:space="0" w:color="auto"/>
          </w:divBdr>
        </w:div>
        <w:div w:id="1257978212">
          <w:marLeft w:val="0"/>
          <w:marRight w:val="0"/>
          <w:marTop w:val="0"/>
          <w:marBottom w:val="0"/>
          <w:divBdr>
            <w:top w:val="none" w:sz="0" w:space="0" w:color="auto"/>
            <w:left w:val="none" w:sz="0" w:space="0" w:color="auto"/>
            <w:bottom w:val="none" w:sz="0" w:space="0" w:color="auto"/>
            <w:right w:val="none" w:sz="0" w:space="0" w:color="auto"/>
          </w:divBdr>
        </w:div>
        <w:div w:id="1497110743">
          <w:marLeft w:val="0"/>
          <w:marRight w:val="0"/>
          <w:marTop w:val="0"/>
          <w:marBottom w:val="0"/>
          <w:divBdr>
            <w:top w:val="none" w:sz="0" w:space="0" w:color="auto"/>
            <w:left w:val="none" w:sz="0" w:space="0" w:color="auto"/>
            <w:bottom w:val="none" w:sz="0" w:space="0" w:color="auto"/>
            <w:right w:val="none" w:sz="0" w:space="0" w:color="auto"/>
          </w:divBdr>
        </w:div>
        <w:div w:id="301734408">
          <w:marLeft w:val="0"/>
          <w:marRight w:val="0"/>
          <w:marTop w:val="0"/>
          <w:marBottom w:val="0"/>
          <w:divBdr>
            <w:top w:val="none" w:sz="0" w:space="0" w:color="auto"/>
            <w:left w:val="none" w:sz="0" w:space="0" w:color="auto"/>
            <w:bottom w:val="none" w:sz="0" w:space="0" w:color="auto"/>
            <w:right w:val="none" w:sz="0" w:space="0" w:color="auto"/>
          </w:divBdr>
        </w:div>
        <w:div w:id="702100004">
          <w:marLeft w:val="0"/>
          <w:marRight w:val="0"/>
          <w:marTop w:val="0"/>
          <w:marBottom w:val="0"/>
          <w:divBdr>
            <w:top w:val="none" w:sz="0" w:space="0" w:color="auto"/>
            <w:left w:val="none" w:sz="0" w:space="0" w:color="auto"/>
            <w:bottom w:val="none" w:sz="0" w:space="0" w:color="auto"/>
            <w:right w:val="none" w:sz="0" w:space="0" w:color="auto"/>
          </w:divBdr>
        </w:div>
        <w:div w:id="681131444">
          <w:marLeft w:val="0"/>
          <w:marRight w:val="0"/>
          <w:marTop w:val="0"/>
          <w:marBottom w:val="0"/>
          <w:divBdr>
            <w:top w:val="none" w:sz="0" w:space="0" w:color="auto"/>
            <w:left w:val="none" w:sz="0" w:space="0" w:color="auto"/>
            <w:bottom w:val="none" w:sz="0" w:space="0" w:color="auto"/>
            <w:right w:val="none" w:sz="0" w:space="0" w:color="auto"/>
          </w:divBdr>
        </w:div>
        <w:div w:id="1143548341">
          <w:marLeft w:val="0"/>
          <w:marRight w:val="0"/>
          <w:marTop w:val="0"/>
          <w:marBottom w:val="0"/>
          <w:divBdr>
            <w:top w:val="none" w:sz="0" w:space="0" w:color="auto"/>
            <w:left w:val="none" w:sz="0" w:space="0" w:color="auto"/>
            <w:bottom w:val="none" w:sz="0" w:space="0" w:color="auto"/>
            <w:right w:val="none" w:sz="0" w:space="0" w:color="auto"/>
          </w:divBdr>
        </w:div>
        <w:div w:id="682974767">
          <w:marLeft w:val="0"/>
          <w:marRight w:val="0"/>
          <w:marTop w:val="0"/>
          <w:marBottom w:val="0"/>
          <w:divBdr>
            <w:top w:val="none" w:sz="0" w:space="0" w:color="auto"/>
            <w:left w:val="none" w:sz="0" w:space="0" w:color="auto"/>
            <w:bottom w:val="none" w:sz="0" w:space="0" w:color="auto"/>
            <w:right w:val="none" w:sz="0" w:space="0" w:color="auto"/>
          </w:divBdr>
        </w:div>
        <w:div w:id="1494419559">
          <w:marLeft w:val="0"/>
          <w:marRight w:val="0"/>
          <w:marTop w:val="0"/>
          <w:marBottom w:val="0"/>
          <w:divBdr>
            <w:top w:val="none" w:sz="0" w:space="0" w:color="auto"/>
            <w:left w:val="none" w:sz="0" w:space="0" w:color="auto"/>
            <w:bottom w:val="none" w:sz="0" w:space="0" w:color="auto"/>
            <w:right w:val="none" w:sz="0" w:space="0" w:color="auto"/>
          </w:divBdr>
        </w:div>
        <w:div w:id="1491677031">
          <w:marLeft w:val="0"/>
          <w:marRight w:val="0"/>
          <w:marTop w:val="0"/>
          <w:marBottom w:val="0"/>
          <w:divBdr>
            <w:top w:val="none" w:sz="0" w:space="0" w:color="auto"/>
            <w:left w:val="none" w:sz="0" w:space="0" w:color="auto"/>
            <w:bottom w:val="none" w:sz="0" w:space="0" w:color="auto"/>
            <w:right w:val="none" w:sz="0" w:space="0" w:color="auto"/>
          </w:divBdr>
        </w:div>
        <w:div w:id="213738641">
          <w:marLeft w:val="0"/>
          <w:marRight w:val="0"/>
          <w:marTop w:val="0"/>
          <w:marBottom w:val="0"/>
          <w:divBdr>
            <w:top w:val="none" w:sz="0" w:space="0" w:color="auto"/>
            <w:left w:val="none" w:sz="0" w:space="0" w:color="auto"/>
            <w:bottom w:val="none" w:sz="0" w:space="0" w:color="auto"/>
            <w:right w:val="none" w:sz="0" w:space="0" w:color="auto"/>
          </w:divBdr>
        </w:div>
        <w:div w:id="1081367006">
          <w:marLeft w:val="0"/>
          <w:marRight w:val="0"/>
          <w:marTop w:val="0"/>
          <w:marBottom w:val="0"/>
          <w:divBdr>
            <w:top w:val="none" w:sz="0" w:space="0" w:color="auto"/>
            <w:left w:val="none" w:sz="0" w:space="0" w:color="auto"/>
            <w:bottom w:val="none" w:sz="0" w:space="0" w:color="auto"/>
            <w:right w:val="none" w:sz="0" w:space="0" w:color="auto"/>
          </w:divBdr>
        </w:div>
        <w:div w:id="872502498">
          <w:marLeft w:val="0"/>
          <w:marRight w:val="0"/>
          <w:marTop w:val="0"/>
          <w:marBottom w:val="0"/>
          <w:divBdr>
            <w:top w:val="none" w:sz="0" w:space="0" w:color="auto"/>
            <w:left w:val="none" w:sz="0" w:space="0" w:color="auto"/>
            <w:bottom w:val="none" w:sz="0" w:space="0" w:color="auto"/>
            <w:right w:val="none" w:sz="0" w:space="0" w:color="auto"/>
          </w:divBdr>
        </w:div>
        <w:div w:id="2070299618">
          <w:marLeft w:val="0"/>
          <w:marRight w:val="0"/>
          <w:marTop w:val="0"/>
          <w:marBottom w:val="0"/>
          <w:divBdr>
            <w:top w:val="none" w:sz="0" w:space="0" w:color="auto"/>
            <w:left w:val="none" w:sz="0" w:space="0" w:color="auto"/>
            <w:bottom w:val="none" w:sz="0" w:space="0" w:color="auto"/>
            <w:right w:val="none" w:sz="0" w:space="0" w:color="auto"/>
          </w:divBdr>
        </w:div>
        <w:div w:id="1595819436">
          <w:marLeft w:val="0"/>
          <w:marRight w:val="0"/>
          <w:marTop w:val="0"/>
          <w:marBottom w:val="0"/>
          <w:divBdr>
            <w:top w:val="none" w:sz="0" w:space="0" w:color="auto"/>
            <w:left w:val="none" w:sz="0" w:space="0" w:color="auto"/>
            <w:bottom w:val="none" w:sz="0" w:space="0" w:color="auto"/>
            <w:right w:val="none" w:sz="0" w:space="0" w:color="auto"/>
          </w:divBdr>
        </w:div>
        <w:div w:id="1916816443">
          <w:marLeft w:val="0"/>
          <w:marRight w:val="0"/>
          <w:marTop w:val="0"/>
          <w:marBottom w:val="0"/>
          <w:divBdr>
            <w:top w:val="none" w:sz="0" w:space="0" w:color="auto"/>
            <w:left w:val="none" w:sz="0" w:space="0" w:color="auto"/>
            <w:bottom w:val="none" w:sz="0" w:space="0" w:color="auto"/>
            <w:right w:val="none" w:sz="0" w:space="0" w:color="auto"/>
          </w:divBdr>
        </w:div>
        <w:div w:id="52654628">
          <w:marLeft w:val="0"/>
          <w:marRight w:val="0"/>
          <w:marTop w:val="0"/>
          <w:marBottom w:val="0"/>
          <w:divBdr>
            <w:top w:val="none" w:sz="0" w:space="0" w:color="auto"/>
            <w:left w:val="none" w:sz="0" w:space="0" w:color="auto"/>
            <w:bottom w:val="none" w:sz="0" w:space="0" w:color="auto"/>
            <w:right w:val="none" w:sz="0" w:space="0" w:color="auto"/>
          </w:divBdr>
        </w:div>
        <w:div w:id="2145584142">
          <w:marLeft w:val="0"/>
          <w:marRight w:val="0"/>
          <w:marTop w:val="0"/>
          <w:marBottom w:val="0"/>
          <w:divBdr>
            <w:top w:val="none" w:sz="0" w:space="0" w:color="auto"/>
            <w:left w:val="none" w:sz="0" w:space="0" w:color="auto"/>
            <w:bottom w:val="none" w:sz="0" w:space="0" w:color="auto"/>
            <w:right w:val="none" w:sz="0" w:space="0" w:color="auto"/>
          </w:divBdr>
        </w:div>
        <w:div w:id="486896083">
          <w:marLeft w:val="0"/>
          <w:marRight w:val="0"/>
          <w:marTop w:val="0"/>
          <w:marBottom w:val="0"/>
          <w:divBdr>
            <w:top w:val="none" w:sz="0" w:space="0" w:color="auto"/>
            <w:left w:val="none" w:sz="0" w:space="0" w:color="auto"/>
            <w:bottom w:val="none" w:sz="0" w:space="0" w:color="auto"/>
            <w:right w:val="none" w:sz="0" w:space="0" w:color="auto"/>
          </w:divBdr>
        </w:div>
        <w:div w:id="1615751409">
          <w:marLeft w:val="0"/>
          <w:marRight w:val="0"/>
          <w:marTop w:val="0"/>
          <w:marBottom w:val="0"/>
          <w:divBdr>
            <w:top w:val="none" w:sz="0" w:space="0" w:color="auto"/>
            <w:left w:val="none" w:sz="0" w:space="0" w:color="auto"/>
            <w:bottom w:val="none" w:sz="0" w:space="0" w:color="auto"/>
            <w:right w:val="none" w:sz="0" w:space="0" w:color="auto"/>
          </w:divBdr>
        </w:div>
        <w:div w:id="2106339194">
          <w:marLeft w:val="0"/>
          <w:marRight w:val="0"/>
          <w:marTop w:val="0"/>
          <w:marBottom w:val="0"/>
          <w:divBdr>
            <w:top w:val="none" w:sz="0" w:space="0" w:color="auto"/>
            <w:left w:val="none" w:sz="0" w:space="0" w:color="auto"/>
            <w:bottom w:val="none" w:sz="0" w:space="0" w:color="auto"/>
            <w:right w:val="none" w:sz="0" w:space="0" w:color="auto"/>
          </w:divBdr>
        </w:div>
        <w:div w:id="1684167909">
          <w:marLeft w:val="0"/>
          <w:marRight w:val="0"/>
          <w:marTop w:val="0"/>
          <w:marBottom w:val="0"/>
          <w:divBdr>
            <w:top w:val="none" w:sz="0" w:space="0" w:color="auto"/>
            <w:left w:val="none" w:sz="0" w:space="0" w:color="auto"/>
            <w:bottom w:val="none" w:sz="0" w:space="0" w:color="auto"/>
            <w:right w:val="none" w:sz="0" w:space="0" w:color="auto"/>
          </w:divBdr>
        </w:div>
        <w:div w:id="1493910473">
          <w:marLeft w:val="0"/>
          <w:marRight w:val="0"/>
          <w:marTop w:val="0"/>
          <w:marBottom w:val="0"/>
          <w:divBdr>
            <w:top w:val="none" w:sz="0" w:space="0" w:color="auto"/>
            <w:left w:val="none" w:sz="0" w:space="0" w:color="auto"/>
            <w:bottom w:val="none" w:sz="0" w:space="0" w:color="auto"/>
            <w:right w:val="none" w:sz="0" w:space="0" w:color="auto"/>
          </w:divBdr>
        </w:div>
        <w:div w:id="592739138">
          <w:marLeft w:val="0"/>
          <w:marRight w:val="0"/>
          <w:marTop w:val="0"/>
          <w:marBottom w:val="0"/>
          <w:divBdr>
            <w:top w:val="none" w:sz="0" w:space="0" w:color="auto"/>
            <w:left w:val="none" w:sz="0" w:space="0" w:color="auto"/>
            <w:bottom w:val="none" w:sz="0" w:space="0" w:color="auto"/>
            <w:right w:val="none" w:sz="0" w:space="0" w:color="auto"/>
          </w:divBdr>
        </w:div>
        <w:div w:id="752778832">
          <w:marLeft w:val="0"/>
          <w:marRight w:val="0"/>
          <w:marTop w:val="0"/>
          <w:marBottom w:val="0"/>
          <w:divBdr>
            <w:top w:val="none" w:sz="0" w:space="0" w:color="auto"/>
            <w:left w:val="none" w:sz="0" w:space="0" w:color="auto"/>
            <w:bottom w:val="none" w:sz="0" w:space="0" w:color="auto"/>
            <w:right w:val="none" w:sz="0" w:space="0" w:color="auto"/>
          </w:divBdr>
        </w:div>
        <w:div w:id="27685877">
          <w:marLeft w:val="0"/>
          <w:marRight w:val="0"/>
          <w:marTop w:val="0"/>
          <w:marBottom w:val="0"/>
          <w:divBdr>
            <w:top w:val="none" w:sz="0" w:space="0" w:color="auto"/>
            <w:left w:val="none" w:sz="0" w:space="0" w:color="auto"/>
            <w:bottom w:val="none" w:sz="0" w:space="0" w:color="auto"/>
            <w:right w:val="none" w:sz="0" w:space="0" w:color="auto"/>
          </w:divBdr>
        </w:div>
        <w:div w:id="656301020">
          <w:marLeft w:val="0"/>
          <w:marRight w:val="0"/>
          <w:marTop w:val="0"/>
          <w:marBottom w:val="0"/>
          <w:divBdr>
            <w:top w:val="none" w:sz="0" w:space="0" w:color="auto"/>
            <w:left w:val="none" w:sz="0" w:space="0" w:color="auto"/>
            <w:bottom w:val="none" w:sz="0" w:space="0" w:color="auto"/>
            <w:right w:val="none" w:sz="0" w:space="0" w:color="auto"/>
          </w:divBdr>
        </w:div>
        <w:div w:id="678771024">
          <w:marLeft w:val="0"/>
          <w:marRight w:val="0"/>
          <w:marTop w:val="0"/>
          <w:marBottom w:val="0"/>
          <w:divBdr>
            <w:top w:val="none" w:sz="0" w:space="0" w:color="auto"/>
            <w:left w:val="none" w:sz="0" w:space="0" w:color="auto"/>
            <w:bottom w:val="none" w:sz="0" w:space="0" w:color="auto"/>
            <w:right w:val="none" w:sz="0" w:space="0" w:color="auto"/>
          </w:divBdr>
        </w:div>
        <w:div w:id="950480040">
          <w:marLeft w:val="0"/>
          <w:marRight w:val="0"/>
          <w:marTop w:val="0"/>
          <w:marBottom w:val="0"/>
          <w:divBdr>
            <w:top w:val="none" w:sz="0" w:space="0" w:color="auto"/>
            <w:left w:val="none" w:sz="0" w:space="0" w:color="auto"/>
            <w:bottom w:val="none" w:sz="0" w:space="0" w:color="auto"/>
            <w:right w:val="none" w:sz="0" w:space="0" w:color="auto"/>
          </w:divBdr>
        </w:div>
        <w:div w:id="794448809">
          <w:marLeft w:val="0"/>
          <w:marRight w:val="0"/>
          <w:marTop w:val="240"/>
          <w:marBottom w:val="0"/>
          <w:divBdr>
            <w:top w:val="none" w:sz="0" w:space="0" w:color="auto"/>
            <w:left w:val="none" w:sz="0" w:space="0" w:color="auto"/>
            <w:bottom w:val="none" w:sz="0" w:space="0" w:color="auto"/>
            <w:right w:val="none" w:sz="0" w:space="0" w:color="auto"/>
          </w:divBdr>
        </w:div>
        <w:div w:id="201670400">
          <w:marLeft w:val="0"/>
          <w:marRight w:val="0"/>
          <w:marTop w:val="240"/>
          <w:marBottom w:val="0"/>
          <w:divBdr>
            <w:top w:val="none" w:sz="0" w:space="0" w:color="auto"/>
            <w:left w:val="none" w:sz="0" w:space="0" w:color="auto"/>
            <w:bottom w:val="none" w:sz="0" w:space="0" w:color="auto"/>
            <w:right w:val="none" w:sz="0" w:space="0" w:color="auto"/>
          </w:divBdr>
        </w:div>
        <w:div w:id="2081706894">
          <w:marLeft w:val="150"/>
          <w:marRight w:val="150"/>
          <w:marTop w:val="480"/>
          <w:marBottom w:val="0"/>
          <w:divBdr>
            <w:top w:val="none" w:sz="0" w:space="0" w:color="auto"/>
            <w:left w:val="none" w:sz="0" w:space="0" w:color="auto"/>
            <w:bottom w:val="none" w:sz="0" w:space="0" w:color="auto"/>
            <w:right w:val="none" w:sz="0" w:space="0" w:color="auto"/>
          </w:divBdr>
        </w:div>
        <w:div w:id="606622768">
          <w:marLeft w:val="0"/>
          <w:marRight w:val="0"/>
          <w:marTop w:val="240"/>
          <w:marBottom w:val="0"/>
          <w:divBdr>
            <w:top w:val="none" w:sz="0" w:space="0" w:color="auto"/>
            <w:left w:val="none" w:sz="0" w:space="0" w:color="auto"/>
            <w:bottom w:val="none" w:sz="0" w:space="0" w:color="auto"/>
            <w:right w:val="none" w:sz="0" w:space="0" w:color="auto"/>
          </w:divBdr>
        </w:div>
        <w:div w:id="1541239327">
          <w:marLeft w:val="150"/>
          <w:marRight w:val="150"/>
          <w:marTop w:val="480"/>
          <w:marBottom w:val="0"/>
          <w:divBdr>
            <w:top w:val="none" w:sz="0" w:space="0" w:color="auto"/>
            <w:left w:val="none" w:sz="0" w:space="0" w:color="auto"/>
            <w:bottom w:val="none" w:sz="0" w:space="0" w:color="auto"/>
            <w:right w:val="none" w:sz="0" w:space="0" w:color="auto"/>
          </w:divBdr>
        </w:div>
        <w:div w:id="1216618979">
          <w:marLeft w:val="0"/>
          <w:marRight w:val="0"/>
          <w:marTop w:val="240"/>
          <w:marBottom w:val="0"/>
          <w:divBdr>
            <w:top w:val="none" w:sz="0" w:space="0" w:color="auto"/>
            <w:left w:val="none" w:sz="0" w:space="0" w:color="auto"/>
            <w:bottom w:val="none" w:sz="0" w:space="0" w:color="auto"/>
            <w:right w:val="none" w:sz="0" w:space="0" w:color="auto"/>
          </w:divBdr>
        </w:div>
        <w:div w:id="186338513">
          <w:marLeft w:val="150"/>
          <w:marRight w:val="150"/>
          <w:marTop w:val="480"/>
          <w:marBottom w:val="0"/>
          <w:divBdr>
            <w:top w:val="none" w:sz="0" w:space="0" w:color="auto"/>
            <w:left w:val="none" w:sz="0" w:space="0" w:color="auto"/>
            <w:bottom w:val="none" w:sz="0" w:space="0" w:color="auto"/>
            <w:right w:val="none" w:sz="0" w:space="0" w:color="auto"/>
          </w:divBdr>
        </w:div>
        <w:div w:id="174918235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adazi.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zi.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dazi.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99898" TargetMode="External"/><Relationship Id="rId5" Type="http://schemas.openxmlformats.org/officeDocument/2006/relationships/webSettings" Target="webSettings.xml"/><Relationship Id="rId15" Type="http://schemas.openxmlformats.org/officeDocument/2006/relationships/hyperlink" Target="https://likumi.lv/ta/id/291947-noteikumi-par-decentralizeto-kanalizacijas-sistemu-apsaimniekosanu-un-registresanu" TargetMode="External"/><Relationship Id="rId10" Type="http://schemas.openxmlformats.org/officeDocument/2006/relationships/hyperlink" Target="mailto:komunalserviss@carnikava.lv"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latvija.lv" TargetMode="External"/><Relationship Id="rId14"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7732D99F394EE69B2869FB4B1D1712"/>
        <w:category>
          <w:name w:val="Vispārīgi"/>
          <w:gallery w:val="placeholder"/>
        </w:category>
        <w:types>
          <w:type w:val="bbPlcHdr"/>
        </w:types>
        <w:behaviors>
          <w:behavior w:val="content"/>
        </w:behaviors>
        <w:guid w:val="{D1494DDF-6B08-4A56-8B41-098758CE2477}"/>
      </w:docPartPr>
      <w:docPartBody>
        <w:p w:rsidR="00C517EA" w:rsidRDefault="00A742D2" w:rsidP="00166B07">
          <w:pPr>
            <w:pStyle w:val="1E7732D99F394EE69B2869FB4B1D1712"/>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3A0"/>
    <w:rsid w:val="001628C6"/>
    <w:rsid w:val="00166B07"/>
    <w:rsid w:val="001977D7"/>
    <w:rsid w:val="001A753B"/>
    <w:rsid w:val="00200A8F"/>
    <w:rsid w:val="002B0331"/>
    <w:rsid w:val="003A277E"/>
    <w:rsid w:val="004543A0"/>
    <w:rsid w:val="004C42EC"/>
    <w:rsid w:val="00542DE2"/>
    <w:rsid w:val="00543CE9"/>
    <w:rsid w:val="00592437"/>
    <w:rsid w:val="005A0087"/>
    <w:rsid w:val="005C04C5"/>
    <w:rsid w:val="00736005"/>
    <w:rsid w:val="00737B0B"/>
    <w:rsid w:val="00847288"/>
    <w:rsid w:val="0092505A"/>
    <w:rsid w:val="00934328"/>
    <w:rsid w:val="00957575"/>
    <w:rsid w:val="00965821"/>
    <w:rsid w:val="00A742D2"/>
    <w:rsid w:val="00AC7412"/>
    <w:rsid w:val="00AD55A8"/>
    <w:rsid w:val="00AE20B1"/>
    <w:rsid w:val="00B70BA1"/>
    <w:rsid w:val="00BF2C7D"/>
    <w:rsid w:val="00C45868"/>
    <w:rsid w:val="00C5090B"/>
    <w:rsid w:val="00C517EA"/>
    <w:rsid w:val="00CC40A3"/>
    <w:rsid w:val="00D1412E"/>
    <w:rsid w:val="00E1142E"/>
    <w:rsid w:val="00E82F9C"/>
    <w:rsid w:val="00E90F0D"/>
    <w:rsid w:val="00EA6A36"/>
    <w:rsid w:val="00FC68FA"/>
    <w:rsid w:val="00FD74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B07"/>
    <w:rPr>
      <w:color w:val="808080"/>
    </w:rPr>
  </w:style>
  <w:style w:type="paragraph" w:customStyle="1" w:styleId="1E7732D99F394EE69B2869FB4B1D1712">
    <w:name w:val="1E7732D99F394EE69B2869FB4B1D1712"/>
    <w:rsid w:val="00166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8837C-162B-4D1C-8D3C-C90E7559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15871</Words>
  <Characters>9048</Characters>
  <Application>Microsoft Office Word</Application>
  <DocSecurity>0</DocSecurity>
  <Lines>75</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Porietis</dc:creator>
  <cp:lastModifiedBy>User</cp:lastModifiedBy>
  <cp:revision>3</cp:revision>
  <cp:lastPrinted>2022-02-02T08:48:00Z</cp:lastPrinted>
  <dcterms:created xsi:type="dcterms:W3CDTF">2022-03-14T06:27:00Z</dcterms:created>
  <dcterms:modified xsi:type="dcterms:W3CDTF">2022-03-14T06:28:00Z</dcterms:modified>
</cp:coreProperties>
</file>