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350" w:rsidRPr="0095225F" w:rsidRDefault="00C4028E">
      <w:pPr>
        <w:ind w:left="0" w:hanging="2"/>
        <w:jc w:val="right"/>
      </w:pPr>
      <w:r w:rsidRPr="0095225F">
        <w:t>PROJEKTS uz 02.11.2020.</w:t>
      </w:r>
    </w:p>
    <w:p w14:paraId="41E8CA97" w14:textId="6492DCB1" w:rsidR="00BA5AD9" w:rsidRPr="002F2D2D" w:rsidRDefault="00BA5AD9" w:rsidP="00BA5AD9">
      <w:pPr>
        <w:ind w:left="0" w:hanging="2"/>
        <w:jc w:val="right"/>
        <w:rPr>
          <w:noProof/>
        </w:rPr>
      </w:pPr>
      <w:r w:rsidRPr="00C23F6B">
        <w:rPr>
          <w:noProof/>
        </w:rPr>
        <w:t xml:space="preserve">vēlamais izskatīšanas datums </w:t>
      </w:r>
      <w:r w:rsidRPr="002F2D2D">
        <w:rPr>
          <w:noProof/>
        </w:rPr>
        <w:t xml:space="preserve">AK – </w:t>
      </w:r>
      <w:r>
        <w:rPr>
          <w:noProof/>
        </w:rPr>
        <w:t>11.05.</w:t>
      </w:r>
      <w:r w:rsidRPr="002F2D2D">
        <w:rPr>
          <w:noProof/>
        </w:rPr>
        <w:t xml:space="preserve">2021. </w:t>
      </w:r>
    </w:p>
    <w:p w14:paraId="1AB0C8C4" w14:textId="112FD703" w:rsidR="00BA5AD9" w:rsidRPr="002F2D2D" w:rsidRDefault="00BA5AD9" w:rsidP="00BA5AD9">
      <w:pPr>
        <w:ind w:left="0" w:hanging="2"/>
        <w:jc w:val="right"/>
        <w:rPr>
          <w:noProof/>
        </w:rPr>
      </w:pPr>
      <w:r w:rsidRPr="002F2D2D">
        <w:rPr>
          <w:noProof/>
        </w:rPr>
        <w:t xml:space="preserve">domē – </w:t>
      </w:r>
      <w:r>
        <w:rPr>
          <w:noProof/>
        </w:rPr>
        <w:t>25.05</w:t>
      </w:r>
      <w:r w:rsidRPr="002F2D2D">
        <w:rPr>
          <w:noProof/>
        </w:rPr>
        <w:t>.2021.</w:t>
      </w:r>
    </w:p>
    <w:p w14:paraId="0B12CCBD" w14:textId="77777777" w:rsidR="00BA5AD9" w:rsidRPr="002F2D2D" w:rsidRDefault="00BA5AD9" w:rsidP="00BA5AD9">
      <w:pPr>
        <w:ind w:left="0" w:hanging="2"/>
        <w:jc w:val="right"/>
        <w:rPr>
          <w:noProof/>
        </w:rPr>
      </w:pPr>
      <w:r w:rsidRPr="002F2D2D">
        <w:rPr>
          <w:noProof/>
        </w:rPr>
        <w:t xml:space="preserve">sagatavotājs L. Breidaka </w:t>
      </w:r>
    </w:p>
    <w:p w14:paraId="6B4537B7" w14:textId="77777777" w:rsidR="00BA5AD9" w:rsidRPr="002F2D2D" w:rsidRDefault="00BA5AD9" w:rsidP="00BA5AD9">
      <w:pPr>
        <w:ind w:left="0" w:hanging="2"/>
        <w:jc w:val="right"/>
        <w:rPr>
          <w:noProof/>
          <w:color w:val="FF0000"/>
        </w:rPr>
      </w:pPr>
      <w:r w:rsidRPr="002F2D2D">
        <w:rPr>
          <w:noProof/>
        </w:rPr>
        <w:t>ziņotājs: Artis Brūvers</w:t>
      </w:r>
    </w:p>
    <w:p w14:paraId="00000003" w14:textId="48E34B7F" w:rsidR="00EE1350" w:rsidRPr="0095225F" w:rsidRDefault="00EE1350">
      <w:pPr>
        <w:ind w:left="0" w:hanging="2"/>
        <w:jc w:val="right"/>
      </w:pPr>
    </w:p>
    <w:p w14:paraId="00000004" w14:textId="77777777" w:rsidR="00EE1350" w:rsidRPr="0095225F" w:rsidRDefault="00EE1350">
      <w:pPr>
        <w:ind w:left="0" w:hanging="2"/>
      </w:pPr>
    </w:p>
    <w:p w14:paraId="00000005" w14:textId="77777777" w:rsidR="00EE1350" w:rsidRPr="0095225F" w:rsidRDefault="00C4028E">
      <w:pPr>
        <w:pStyle w:val="Heading1"/>
        <w:ind w:left="1" w:hanging="3"/>
        <w:rPr>
          <w:b w:val="0"/>
        </w:rPr>
      </w:pPr>
      <w:r w:rsidRPr="0095225F">
        <w:rPr>
          <w:b w:val="0"/>
        </w:rPr>
        <w:t>SAISTOŠIE  NOTEIKUMI</w:t>
      </w:r>
    </w:p>
    <w:p w14:paraId="00000006" w14:textId="77777777" w:rsidR="00EE1350" w:rsidRPr="0095225F" w:rsidRDefault="00C4028E">
      <w:pPr>
        <w:ind w:left="0" w:hanging="2"/>
        <w:jc w:val="center"/>
      </w:pPr>
      <w:r w:rsidRPr="0095225F">
        <w:t>Ādažu novadā</w:t>
      </w:r>
    </w:p>
    <w:p w14:paraId="00000007" w14:textId="77777777" w:rsidR="00EE1350" w:rsidRPr="0095225F" w:rsidRDefault="00EE1350">
      <w:pPr>
        <w:ind w:left="0" w:hanging="2"/>
        <w:jc w:val="center"/>
      </w:pPr>
    </w:p>
    <w:p w14:paraId="00000008" w14:textId="26982CE1" w:rsidR="00EE1350" w:rsidRPr="0095225F" w:rsidRDefault="00C4028E">
      <w:pPr>
        <w:ind w:left="0" w:hanging="2"/>
        <w:jc w:val="both"/>
      </w:pPr>
      <w:r w:rsidRPr="0095225F">
        <w:rPr>
          <w:highlight w:val="yellow"/>
        </w:rPr>
        <w:t>202</w:t>
      </w:r>
      <w:r w:rsidR="00747CB5" w:rsidRPr="0095225F">
        <w:rPr>
          <w:highlight w:val="yellow"/>
        </w:rPr>
        <w:t>1</w:t>
      </w:r>
      <w:r w:rsidRPr="0095225F">
        <w:rPr>
          <w:highlight w:val="yellow"/>
        </w:rPr>
        <w:t xml:space="preserve">. gada xx. </w:t>
      </w:r>
      <w:r w:rsidR="00766919">
        <w:t>xxxx</w:t>
      </w:r>
      <w:r w:rsidRPr="0095225F">
        <w:tab/>
      </w:r>
      <w:r w:rsidRPr="0095225F">
        <w:tab/>
      </w:r>
      <w:r w:rsidRPr="0095225F">
        <w:tab/>
      </w:r>
      <w:r w:rsidRPr="0095225F">
        <w:tab/>
      </w:r>
      <w:r w:rsidRPr="0095225F">
        <w:tab/>
      </w:r>
      <w:r w:rsidRPr="0095225F">
        <w:tab/>
      </w:r>
      <w:r w:rsidRPr="0095225F">
        <w:tab/>
      </w:r>
      <w:r w:rsidRPr="0095225F">
        <w:tab/>
        <w:t xml:space="preserve">                         </w:t>
      </w:r>
      <w:r w:rsidRPr="0095225F">
        <w:rPr>
          <w:b/>
          <w:highlight w:val="yellow"/>
        </w:rPr>
        <w:t>Nr.xx/202</w:t>
      </w:r>
      <w:r w:rsidR="00747CB5" w:rsidRPr="0095225F">
        <w:rPr>
          <w:b/>
        </w:rPr>
        <w:t>1</w:t>
      </w:r>
    </w:p>
    <w:p w14:paraId="00000009" w14:textId="77777777" w:rsidR="00EE1350" w:rsidRPr="0095225F" w:rsidRDefault="00EE1350">
      <w:pPr>
        <w:ind w:left="0" w:hanging="2"/>
        <w:jc w:val="both"/>
      </w:pPr>
    </w:p>
    <w:p w14:paraId="0000000A" w14:textId="77777777" w:rsidR="00EE1350" w:rsidRPr="00E726D0" w:rsidRDefault="00C4028E">
      <w:pPr>
        <w:pStyle w:val="Heading1"/>
        <w:ind w:left="0" w:hanging="2"/>
        <w:rPr>
          <w:sz w:val="24"/>
          <w:szCs w:val="24"/>
        </w:rPr>
      </w:pPr>
      <w:r w:rsidRPr="00E726D0">
        <w:rPr>
          <w:sz w:val="24"/>
          <w:szCs w:val="24"/>
        </w:rPr>
        <w:t xml:space="preserve">Par virszemes ūdensobjektu </w:t>
      </w:r>
      <w:sdt>
        <w:sdtPr>
          <w:rPr>
            <w:sz w:val="24"/>
            <w:szCs w:val="24"/>
          </w:rPr>
          <w:tag w:val="goog_rdk_0"/>
          <w:id w:val="-270396536"/>
        </w:sdtPr>
        <w:sdtEndPr/>
        <w:sdtContent/>
      </w:sdt>
      <w:r w:rsidRPr="00E726D0">
        <w:rPr>
          <w:sz w:val="24"/>
          <w:szCs w:val="24"/>
        </w:rPr>
        <w:t xml:space="preserve">izmantošanu un apsaimniekošanu </w:t>
      </w:r>
    </w:p>
    <w:p w14:paraId="0000000B" w14:textId="77777777" w:rsidR="00EE1350" w:rsidRPr="00E726D0" w:rsidRDefault="00C4028E">
      <w:pPr>
        <w:ind w:left="0" w:hanging="2"/>
        <w:jc w:val="center"/>
      </w:pPr>
      <w:r w:rsidRPr="00E726D0">
        <w:rPr>
          <w:b/>
        </w:rPr>
        <w:t>Ādažu novadā</w:t>
      </w:r>
    </w:p>
    <w:p w14:paraId="0000000C" w14:textId="77777777" w:rsidR="00EE1350" w:rsidRPr="0095225F" w:rsidRDefault="00EE1350">
      <w:pPr>
        <w:ind w:left="0" w:hanging="2"/>
        <w:jc w:val="both"/>
      </w:pPr>
    </w:p>
    <w:p w14:paraId="0000000D" w14:textId="4A9A0D0F" w:rsidR="00EE1350" w:rsidRPr="0095225F" w:rsidRDefault="00C4028E" w:rsidP="004A4BA0">
      <w:pPr>
        <w:ind w:leftChars="0" w:left="5529" w:firstLineChars="0" w:firstLine="0"/>
        <w:jc w:val="both"/>
      </w:pPr>
      <w:r w:rsidRPr="0095225F">
        <w:rPr>
          <w:i/>
        </w:rPr>
        <w:t>Izdoti saskaņā ar likuma „Par pašvaldībām” 43. panta pirmās daļas 2.</w:t>
      </w:r>
      <w:r w:rsidR="007F7E25">
        <w:rPr>
          <w:i/>
        </w:rPr>
        <w:t xml:space="preserve"> </w:t>
      </w:r>
      <w:r w:rsidRPr="0095225F">
        <w:rPr>
          <w:i/>
        </w:rPr>
        <w:t>punktu.</w:t>
      </w:r>
    </w:p>
    <w:p w14:paraId="0000000E" w14:textId="77777777" w:rsidR="00EE1350" w:rsidRPr="0095225F" w:rsidRDefault="00EE1350">
      <w:pPr>
        <w:ind w:left="0" w:hanging="2"/>
        <w:rPr>
          <w:sz w:val="20"/>
          <w:szCs w:val="20"/>
        </w:rPr>
      </w:pPr>
    </w:p>
    <w:p w14:paraId="0000000F" w14:textId="77777777" w:rsidR="00EE1350" w:rsidRPr="0095225F" w:rsidRDefault="00C4028E" w:rsidP="004A4BA0">
      <w:pPr>
        <w:numPr>
          <w:ilvl w:val="0"/>
          <w:numId w:val="4"/>
        </w:numPr>
        <w:spacing w:after="120"/>
        <w:ind w:left="282" w:hangingChars="118" w:hanging="284"/>
        <w:jc w:val="center"/>
      </w:pPr>
      <w:r w:rsidRPr="0095225F">
        <w:rPr>
          <w:b/>
        </w:rPr>
        <w:t>Vispārīgie jautājumi</w:t>
      </w:r>
    </w:p>
    <w:p w14:paraId="3B2BFA96" w14:textId="5AA91CC5" w:rsidR="004A4BA0" w:rsidRPr="0095225F" w:rsidRDefault="004A4BA0" w:rsidP="004A4BA0">
      <w:pPr>
        <w:pStyle w:val="Heading1"/>
        <w:numPr>
          <w:ilvl w:val="0"/>
          <w:numId w:val="5"/>
        </w:numPr>
        <w:spacing w:before="120"/>
        <w:ind w:left="425" w:hangingChars="178" w:hanging="427"/>
        <w:jc w:val="both"/>
        <w:rPr>
          <w:b w:val="0"/>
          <w:sz w:val="24"/>
          <w:szCs w:val="24"/>
        </w:rPr>
      </w:pPr>
      <w:r w:rsidRPr="0095225F">
        <w:rPr>
          <w:b w:val="0"/>
          <w:sz w:val="24"/>
          <w:szCs w:val="24"/>
        </w:rPr>
        <w:t>N</w:t>
      </w:r>
      <w:r w:rsidR="00C4028E" w:rsidRPr="0095225F">
        <w:rPr>
          <w:b w:val="0"/>
          <w:sz w:val="24"/>
          <w:szCs w:val="24"/>
        </w:rPr>
        <w:t xml:space="preserve">oteikumi nosaka piekļūšanas kārtību </w:t>
      </w:r>
      <w:r w:rsidR="000E5119" w:rsidRPr="0095225F">
        <w:rPr>
          <w:b w:val="0"/>
          <w:bCs/>
          <w:sz w:val="24"/>
          <w:szCs w:val="24"/>
        </w:rPr>
        <w:t xml:space="preserve">Ādažu novada </w:t>
      </w:r>
      <w:r w:rsidR="0095225F">
        <w:rPr>
          <w:b w:val="0"/>
          <w:bCs/>
          <w:sz w:val="24"/>
          <w:szCs w:val="24"/>
        </w:rPr>
        <w:t xml:space="preserve">pašvaldības administratīvajā </w:t>
      </w:r>
      <w:r w:rsidR="000E5119" w:rsidRPr="0095225F">
        <w:rPr>
          <w:b w:val="0"/>
          <w:bCs/>
          <w:sz w:val="24"/>
          <w:szCs w:val="24"/>
        </w:rPr>
        <w:t>teritorij</w:t>
      </w:r>
      <w:r w:rsidR="0095225F">
        <w:rPr>
          <w:b w:val="0"/>
          <w:bCs/>
          <w:sz w:val="24"/>
          <w:szCs w:val="24"/>
        </w:rPr>
        <w:t>ā esošiem</w:t>
      </w:r>
      <w:r w:rsidR="000E5119" w:rsidRPr="0095225F">
        <w:rPr>
          <w:b w:val="0"/>
          <w:bCs/>
          <w:sz w:val="24"/>
          <w:szCs w:val="24"/>
        </w:rPr>
        <w:t xml:space="preserve"> publiskiem virszemes ūdensobjektiem </w:t>
      </w:r>
      <w:r w:rsidR="0095225F">
        <w:rPr>
          <w:b w:val="0"/>
          <w:bCs/>
          <w:sz w:val="24"/>
          <w:szCs w:val="24"/>
        </w:rPr>
        <w:t xml:space="preserve">- </w:t>
      </w:r>
      <w:r w:rsidR="000E5119" w:rsidRPr="0095225F">
        <w:rPr>
          <w:b w:val="0"/>
          <w:bCs/>
          <w:sz w:val="24"/>
          <w:szCs w:val="24"/>
        </w:rPr>
        <w:t>Liela</w:t>
      </w:r>
      <w:r w:rsidR="0095225F">
        <w:rPr>
          <w:b w:val="0"/>
          <w:bCs/>
          <w:sz w:val="24"/>
          <w:szCs w:val="24"/>
        </w:rPr>
        <w:t>jam</w:t>
      </w:r>
      <w:r w:rsidR="000E5119" w:rsidRPr="0095225F">
        <w:rPr>
          <w:b w:val="0"/>
          <w:bCs/>
          <w:sz w:val="24"/>
          <w:szCs w:val="24"/>
        </w:rPr>
        <w:t xml:space="preserve"> Baltezer</w:t>
      </w:r>
      <w:r w:rsidR="0095225F">
        <w:rPr>
          <w:b w:val="0"/>
          <w:bCs/>
          <w:sz w:val="24"/>
          <w:szCs w:val="24"/>
        </w:rPr>
        <w:t>am</w:t>
      </w:r>
      <w:r w:rsidR="000E5119" w:rsidRPr="0095225F">
        <w:rPr>
          <w:b w:val="0"/>
          <w:bCs/>
          <w:sz w:val="24"/>
          <w:szCs w:val="24"/>
        </w:rPr>
        <w:t>, Maza</w:t>
      </w:r>
      <w:r w:rsidR="0095225F">
        <w:rPr>
          <w:b w:val="0"/>
          <w:bCs/>
          <w:sz w:val="24"/>
          <w:szCs w:val="24"/>
        </w:rPr>
        <w:t>jam</w:t>
      </w:r>
      <w:r w:rsidR="000E5119" w:rsidRPr="0095225F">
        <w:rPr>
          <w:b w:val="0"/>
          <w:bCs/>
          <w:sz w:val="24"/>
          <w:szCs w:val="24"/>
        </w:rPr>
        <w:t xml:space="preserve"> Baltezer</w:t>
      </w:r>
      <w:r w:rsidR="0095225F">
        <w:rPr>
          <w:b w:val="0"/>
          <w:bCs/>
          <w:sz w:val="24"/>
          <w:szCs w:val="24"/>
        </w:rPr>
        <w:t>am</w:t>
      </w:r>
      <w:r w:rsidR="000E5119" w:rsidRPr="0095225F">
        <w:rPr>
          <w:b w:val="0"/>
          <w:bCs/>
          <w:sz w:val="24"/>
          <w:szCs w:val="24"/>
        </w:rPr>
        <w:t>, Dūņezer</w:t>
      </w:r>
      <w:r w:rsidR="0095225F">
        <w:rPr>
          <w:b w:val="0"/>
          <w:bCs/>
          <w:sz w:val="24"/>
          <w:szCs w:val="24"/>
        </w:rPr>
        <w:t>am</w:t>
      </w:r>
      <w:r w:rsidR="000E5119" w:rsidRPr="0095225F">
        <w:rPr>
          <w:b w:val="0"/>
          <w:bCs/>
          <w:sz w:val="24"/>
          <w:szCs w:val="24"/>
        </w:rPr>
        <w:t>, Lilastes ezer</w:t>
      </w:r>
      <w:r w:rsidR="0095225F">
        <w:rPr>
          <w:b w:val="0"/>
          <w:bCs/>
          <w:sz w:val="24"/>
          <w:szCs w:val="24"/>
        </w:rPr>
        <w:t>am</w:t>
      </w:r>
      <w:r w:rsidR="000E5119" w:rsidRPr="0095225F">
        <w:rPr>
          <w:b w:val="0"/>
          <w:bCs/>
          <w:sz w:val="24"/>
          <w:szCs w:val="24"/>
        </w:rPr>
        <w:t>, Gauj</w:t>
      </w:r>
      <w:r w:rsidR="00353095">
        <w:rPr>
          <w:b w:val="0"/>
          <w:bCs/>
          <w:sz w:val="24"/>
          <w:szCs w:val="24"/>
        </w:rPr>
        <w:t>a</w:t>
      </w:r>
      <w:r w:rsidR="0095225F">
        <w:rPr>
          <w:b w:val="0"/>
          <w:bCs/>
          <w:sz w:val="24"/>
          <w:szCs w:val="24"/>
        </w:rPr>
        <w:t>i</w:t>
      </w:r>
      <w:r w:rsidR="000E5119" w:rsidRPr="0095225F">
        <w:rPr>
          <w:b w:val="0"/>
          <w:bCs/>
          <w:sz w:val="24"/>
          <w:szCs w:val="24"/>
        </w:rPr>
        <w:t>, Gaujas–Daugavas kanāl</w:t>
      </w:r>
      <w:r w:rsidR="0095225F">
        <w:rPr>
          <w:b w:val="0"/>
          <w:bCs/>
          <w:sz w:val="24"/>
          <w:szCs w:val="24"/>
        </w:rPr>
        <w:t>am</w:t>
      </w:r>
      <w:r w:rsidR="001D1D38">
        <w:rPr>
          <w:b w:val="0"/>
          <w:bCs/>
          <w:sz w:val="24"/>
          <w:szCs w:val="24"/>
        </w:rPr>
        <w:t xml:space="preserve"> un</w:t>
      </w:r>
      <w:r w:rsidR="00E324EA">
        <w:rPr>
          <w:b w:val="0"/>
          <w:bCs/>
          <w:sz w:val="24"/>
          <w:szCs w:val="24"/>
        </w:rPr>
        <w:t xml:space="preserve"> pašvaldībai piederošaj</w:t>
      </w:r>
      <w:r w:rsidR="001D1D38">
        <w:rPr>
          <w:b w:val="0"/>
          <w:bCs/>
          <w:sz w:val="24"/>
          <w:szCs w:val="24"/>
        </w:rPr>
        <w:t>iem ūdensobjektiem</w:t>
      </w:r>
      <w:r w:rsidR="007174BF">
        <w:rPr>
          <w:b w:val="0"/>
          <w:bCs/>
          <w:sz w:val="24"/>
          <w:szCs w:val="24"/>
        </w:rPr>
        <w:t xml:space="preserve"> </w:t>
      </w:r>
      <w:r w:rsidR="00E324EA">
        <w:rPr>
          <w:b w:val="0"/>
          <w:bCs/>
          <w:sz w:val="24"/>
          <w:szCs w:val="24"/>
        </w:rPr>
        <w:t>-</w:t>
      </w:r>
      <w:r w:rsidR="000E5119" w:rsidRPr="0095225F">
        <w:rPr>
          <w:b w:val="0"/>
          <w:bCs/>
          <w:sz w:val="24"/>
          <w:szCs w:val="24"/>
        </w:rPr>
        <w:t xml:space="preserve"> Kadagas ezer</w:t>
      </w:r>
      <w:r w:rsidR="0095225F">
        <w:rPr>
          <w:b w:val="0"/>
          <w:bCs/>
          <w:sz w:val="24"/>
          <w:szCs w:val="24"/>
        </w:rPr>
        <w:t>am</w:t>
      </w:r>
      <w:r w:rsidR="000E5119" w:rsidRPr="0095225F">
        <w:rPr>
          <w:b w:val="0"/>
          <w:bCs/>
          <w:sz w:val="24"/>
          <w:szCs w:val="24"/>
        </w:rPr>
        <w:t xml:space="preserve"> un mākslīg</w:t>
      </w:r>
      <w:r w:rsidR="0095225F">
        <w:rPr>
          <w:b w:val="0"/>
          <w:bCs/>
          <w:sz w:val="24"/>
          <w:szCs w:val="24"/>
        </w:rPr>
        <w:t>ajai</w:t>
      </w:r>
      <w:r w:rsidR="000E5119" w:rsidRPr="0095225F">
        <w:rPr>
          <w:b w:val="0"/>
          <w:bCs/>
          <w:sz w:val="24"/>
          <w:szCs w:val="24"/>
        </w:rPr>
        <w:t xml:space="preserve"> ūdenstilp</w:t>
      </w:r>
      <w:r w:rsidR="0095225F">
        <w:rPr>
          <w:b w:val="0"/>
          <w:bCs/>
          <w:sz w:val="24"/>
          <w:szCs w:val="24"/>
        </w:rPr>
        <w:t>e</w:t>
      </w:r>
      <w:r w:rsidR="000E5119" w:rsidRPr="0095225F">
        <w:rPr>
          <w:b w:val="0"/>
          <w:bCs/>
          <w:sz w:val="24"/>
          <w:szCs w:val="24"/>
        </w:rPr>
        <w:t>i “Vējupe” (visi kopā turpmāk saukti “ūdensobjekti”)</w:t>
      </w:r>
      <w:r w:rsidR="00C4028E" w:rsidRPr="0095225F">
        <w:rPr>
          <w:b w:val="0"/>
          <w:sz w:val="24"/>
          <w:szCs w:val="24"/>
        </w:rPr>
        <w:t xml:space="preserve">, </w:t>
      </w:r>
      <w:r w:rsidR="0095225F">
        <w:rPr>
          <w:b w:val="0"/>
          <w:sz w:val="24"/>
          <w:szCs w:val="24"/>
        </w:rPr>
        <w:t xml:space="preserve">kā arī nosacījumus </w:t>
      </w:r>
      <w:r w:rsidR="00C4028E" w:rsidRPr="0095225F">
        <w:rPr>
          <w:b w:val="0"/>
          <w:sz w:val="24"/>
          <w:szCs w:val="24"/>
        </w:rPr>
        <w:t>to labiekārtošana</w:t>
      </w:r>
      <w:r w:rsidR="0095225F">
        <w:rPr>
          <w:b w:val="0"/>
          <w:sz w:val="24"/>
          <w:szCs w:val="24"/>
        </w:rPr>
        <w:t>i</w:t>
      </w:r>
      <w:r w:rsidR="00C4028E" w:rsidRPr="0095225F">
        <w:rPr>
          <w:b w:val="0"/>
          <w:sz w:val="24"/>
          <w:szCs w:val="24"/>
        </w:rPr>
        <w:t>, uzturēšana</w:t>
      </w:r>
      <w:r w:rsidR="0095225F">
        <w:rPr>
          <w:b w:val="0"/>
          <w:sz w:val="24"/>
          <w:szCs w:val="24"/>
        </w:rPr>
        <w:t>i,</w:t>
      </w:r>
      <w:r w:rsidR="00C4028E" w:rsidRPr="0095225F">
        <w:rPr>
          <w:b w:val="0"/>
          <w:sz w:val="24"/>
          <w:szCs w:val="24"/>
        </w:rPr>
        <w:t xml:space="preserve"> krastu stiprināšana</w:t>
      </w:r>
      <w:r w:rsidR="0095225F">
        <w:rPr>
          <w:b w:val="0"/>
          <w:sz w:val="24"/>
          <w:szCs w:val="24"/>
        </w:rPr>
        <w:t>i</w:t>
      </w:r>
      <w:r w:rsidR="00C4028E" w:rsidRPr="0095225F">
        <w:rPr>
          <w:b w:val="0"/>
          <w:sz w:val="24"/>
          <w:szCs w:val="24"/>
        </w:rPr>
        <w:t>, mazizmēra kuģošanas līdzekļu piestātņu izbūve</w:t>
      </w:r>
      <w:r w:rsidR="0095225F">
        <w:rPr>
          <w:b w:val="0"/>
          <w:sz w:val="24"/>
          <w:szCs w:val="24"/>
        </w:rPr>
        <w:t>i</w:t>
      </w:r>
      <w:r w:rsidR="00C4028E" w:rsidRPr="0095225F">
        <w:rPr>
          <w:b w:val="0"/>
          <w:sz w:val="24"/>
          <w:szCs w:val="24"/>
        </w:rPr>
        <w:t>, laipu uzstādīšana</w:t>
      </w:r>
      <w:r w:rsidR="0095225F">
        <w:rPr>
          <w:b w:val="0"/>
          <w:sz w:val="24"/>
          <w:szCs w:val="24"/>
        </w:rPr>
        <w:t>i</w:t>
      </w:r>
      <w:r w:rsidR="00C4028E" w:rsidRPr="0095225F">
        <w:rPr>
          <w:b w:val="0"/>
          <w:sz w:val="24"/>
          <w:szCs w:val="24"/>
        </w:rPr>
        <w:t xml:space="preserve"> un krasta erozijas novēršana</w:t>
      </w:r>
      <w:r w:rsidR="0095225F">
        <w:rPr>
          <w:b w:val="0"/>
          <w:sz w:val="24"/>
          <w:szCs w:val="24"/>
        </w:rPr>
        <w:t>i</w:t>
      </w:r>
      <w:r w:rsidR="00C4028E" w:rsidRPr="0095225F">
        <w:rPr>
          <w:b w:val="0"/>
          <w:sz w:val="24"/>
          <w:szCs w:val="24"/>
        </w:rPr>
        <w:t>.</w:t>
      </w:r>
      <w:sdt>
        <w:sdtPr>
          <w:tag w:val="goog_rdk_1"/>
          <w:id w:val="-536965473"/>
        </w:sdtPr>
        <w:sdtEndPr/>
        <w:sdtContent>
          <w:r w:rsidR="00C4028E" w:rsidRPr="0095225F">
            <w:rPr>
              <w:b w:val="0"/>
              <w:sz w:val="24"/>
              <w:szCs w:val="24"/>
            </w:rPr>
            <w:t xml:space="preserve"> </w:t>
          </w:r>
        </w:sdtContent>
      </w:sdt>
    </w:p>
    <w:p w14:paraId="1073D41C" w14:textId="064E5B26" w:rsidR="004A4BA0" w:rsidRPr="0095225F" w:rsidRDefault="004A4BA0" w:rsidP="004A4BA0">
      <w:pPr>
        <w:pStyle w:val="Heading1"/>
        <w:numPr>
          <w:ilvl w:val="0"/>
          <w:numId w:val="5"/>
        </w:numPr>
        <w:spacing w:before="120"/>
        <w:ind w:left="425" w:hangingChars="178" w:hanging="427"/>
        <w:jc w:val="both"/>
        <w:rPr>
          <w:b w:val="0"/>
          <w:bCs/>
          <w:sz w:val="24"/>
          <w:szCs w:val="24"/>
        </w:rPr>
      </w:pPr>
      <w:r w:rsidRPr="0095225F">
        <w:rPr>
          <w:b w:val="0"/>
          <w:bCs/>
          <w:sz w:val="24"/>
          <w:szCs w:val="24"/>
        </w:rPr>
        <w:t xml:space="preserve">Noteikumu mērķis ir saglabāt, </w:t>
      </w:r>
      <w:r w:rsidR="0095225F" w:rsidRPr="0095225F">
        <w:rPr>
          <w:b w:val="0"/>
          <w:bCs/>
          <w:sz w:val="24"/>
          <w:szCs w:val="24"/>
        </w:rPr>
        <w:t xml:space="preserve">uzturēt un </w:t>
      </w:r>
      <w:r w:rsidRPr="0095225F">
        <w:rPr>
          <w:b w:val="0"/>
          <w:bCs/>
          <w:sz w:val="24"/>
          <w:szCs w:val="24"/>
        </w:rPr>
        <w:t>labiekārtot ūdensobjektus un nodrošināt piekrastes vides saglabāšanu līdzsvarā ar krast</w:t>
      </w:r>
      <w:r w:rsidR="0095225F">
        <w:rPr>
          <w:b w:val="0"/>
          <w:bCs/>
          <w:sz w:val="24"/>
          <w:szCs w:val="24"/>
        </w:rPr>
        <w:t>u</w:t>
      </w:r>
      <w:r w:rsidRPr="0095225F">
        <w:rPr>
          <w:b w:val="0"/>
          <w:bCs/>
          <w:sz w:val="24"/>
          <w:szCs w:val="24"/>
        </w:rPr>
        <w:t xml:space="preserve"> nostiprināšanu un mazizmēra kuģniecības līdzekļu piestātņu būvniecību.</w:t>
      </w:r>
    </w:p>
    <w:p w14:paraId="00000013" w14:textId="42A99AD1" w:rsidR="00EE1350" w:rsidRPr="0095225F" w:rsidRDefault="00C4028E" w:rsidP="004A4BA0">
      <w:pPr>
        <w:pStyle w:val="Heading1"/>
        <w:numPr>
          <w:ilvl w:val="0"/>
          <w:numId w:val="5"/>
        </w:numPr>
        <w:spacing w:before="120"/>
        <w:ind w:left="425" w:hangingChars="178" w:hanging="427"/>
        <w:jc w:val="both"/>
        <w:rPr>
          <w:b w:val="0"/>
          <w:bCs/>
          <w:sz w:val="24"/>
          <w:szCs w:val="24"/>
        </w:rPr>
      </w:pPr>
      <w:r w:rsidRPr="0095225F">
        <w:rPr>
          <w:b w:val="0"/>
          <w:bCs/>
          <w:sz w:val="24"/>
          <w:szCs w:val="24"/>
        </w:rPr>
        <w:t>Noteikumos lietotie termini:</w:t>
      </w:r>
    </w:p>
    <w:p w14:paraId="00000014" w14:textId="52EA83E4" w:rsidR="00EE1350" w:rsidRPr="0095225F" w:rsidRDefault="00C4028E" w:rsidP="004A4BA0">
      <w:pPr>
        <w:numPr>
          <w:ilvl w:val="1"/>
          <w:numId w:val="5"/>
        </w:numPr>
        <w:spacing w:before="120"/>
        <w:ind w:leftChars="176" w:left="991" w:hangingChars="236" w:hanging="569"/>
        <w:jc w:val="both"/>
      </w:pPr>
      <w:r w:rsidRPr="0095225F">
        <w:rPr>
          <w:b/>
        </w:rPr>
        <w:t>Akmeņu krāvums</w:t>
      </w:r>
      <w:r w:rsidRPr="0095225F">
        <w:t xml:space="preserve"> - laukakmeņu vai mākslīgu akmens bloku blīvs novietojums </w:t>
      </w:r>
      <w:r w:rsidR="0095225F" w:rsidRPr="0095225F">
        <w:t xml:space="preserve">vienā vai vairāk kārtās </w:t>
      </w:r>
      <w:r w:rsidRPr="0095225F">
        <w:t xml:space="preserve">uz zemes vai ūdensobjekta grunts vairāk </w:t>
      </w:r>
      <w:r w:rsidR="000E5119" w:rsidRPr="0095225F">
        <w:t xml:space="preserve">par </w:t>
      </w:r>
      <w:r w:rsidRPr="0095225F">
        <w:t>1 (vien</w:t>
      </w:r>
      <w:r w:rsidR="000E5119" w:rsidRPr="0095225F">
        <w:t>u</w:t>
      </w:r>
      <w:r w:rsidRPr="0095225F">
        <w:t>) kvadrātmetr</w:t>
      </w:r>
      <w:r w:rsidR="000E5119" w:rsidRPr="0095225F">
        <w:t>u lielā</w:t>
      </w:r>
      <w:r w:rsidRPr="0095225F">
        <w:t xml:space="preserve"> platībā.</w:t>
      </w:r>
    </w:p>
    <w:p w14:paraId="00000015" w14:textId="2E3DF5F0" w:rsidR="00EE1350" w:rsidRPr="0095225F" w:rsidRDefault="00C4028E" w:rsidP="004A4BA0">
      <w:pPr>
        <w:numPr>
          <w:ilvl w:val="1"/>
          <w:numId w:val="5"/>
        </w:numPr>
        <w:spacing w:before="120"/>
        <w:ind w:leftChars="176" w:left="991" w:hangingChars="236" w:hanging="569"/>
        <w:jc w:val="both"/>
      </w:pPr>
      <w:r w:rsidRPr="0095225F">
        <w:rPr>
          <w:b/>
        </w:rPr>
        <w:t>Mazizmēra kuģošanas līdzek</w:t>
      </w:r>
      <w:r w:rsidR="000E5119" w:rsidRPr="0095225F">
        <w:rPr>
          <w:b/>
        </w:rPr>
        <w:t xml:space="preserve">lis </w:t>
      </w:r>
      <w:r w:rsidRPr="0095225F">
        <w:t>– ūdens motocikl</w:t>
      </w:r>
      <w:r w:rsidR="000E5119" w:rsidRPr="0095225F">
        <w:t>s</w:t>
      </w:r>
      <w:r w:rsidRPr="0095225F">
        <w:t>, airu laiva, motorlaiva, kuteri</w:t>
      </w:r>
      <w:r w:rsidR="000E5119" w:rsidRPr="0095225F">
        <w:t>s</w:t>
      </w:r>
      <w:r w:rsidRPr="0095225F">
        <w:t xml:space="preserve"> un speciāl</w:t>
      </w:r>
      <w:r w:rsidR="000E5119" w:rsidRPr="0095225F">
        <w:t>ais</w:t>
      </w:r>
      <w:r w:rsidRPr="0095225F">
        <w:t xml:space="preserve"> kuģošanas līdzek</w:t>
      </w:r>
      <w:r w:rsidR="000E5119" w:rsidRPr="0095225F">
        <w:t>lis</w:t>
      </w:r>
      <w:r w:rsidRPr="0095225F">
        <w:t>, ar kopējo garumu līdz 12 metriem.</w:t>
      </w:r>
    </w:p>
    <w:p w14:paraId="1A10CDAF" w14:textId="653B643A" w:rsidR="000E5119" w:rsidRPr="0095225F" w:rsidRDefault="000E5119" w:rsidP="004A4BA0">
      <w:pPr>
        <w:numPr>
          <w:ilvl w:val="1"/>
          <w:numId w:val="5"/>
        </w:numPr>
        <w:spacing w:before="120"/>
        <w:ind w:leftChars="176" w:left="991" w:hangingChars="236" w:hanging="569"/>
        <w:jc w:val="both"/>
      </w:pPr>
      <w:r w:rsidRPr="0095225F">
        <w:rPr>
          <w:b/>
        </w:rPr>
        <w:t>Peldbūve</w:t>
      </w:r>
      <w:r w:rsidR="00D52194" w:rsidRPr="0095225F">
        <w:rPr>
          <w:b/>
        </w:rPr>
        <w:t xml:space="preserve"> - </w:t>
      </w:r>
      <w:r w:rsidR="00D52194" w:rsidRPr="0095225F">
        <w:t>uz pontona vai peldošas platformas izvietots objekts</w:t>
      </w:r>
      <w:r w:rsidR="00676ED6" w:rsidRPr="0095225F">
        <w:t xml:space="preserve"> </w:t>
      </w:r>
      <w:r w:rsidR="0094054B">
        <w:t>publisku funkciju izpildei</w:t>
      </w:r>
      <w:r w:rsidR="0095225F">
        <w:t>.</w:t>
      </w:r>
    </w:p>
    <w:p w14:paraId="00000016" w14:textId="6F43374F" w:rsidR="00EE1350" w:rsidRPr="0095225F" w:rsidRDefault="00C4028E" w:rsidP="004A4BA0">
      <w:pPr>
        <w:numPr>
          <w:ilvl w:val="1"/>
          <w:numId w:val="5"/>
        </w:numPr>
        <w:spacing w:before="120"/>
        <w:ind w:leftChars="176" w:left="991" w:hangingChars="236" w:hanging="569"/>
        <w:jc w:val="both"/>
      </w:pPr>
      <w:r w:rsidRPr="0095225F">
        <w:rPr>
          <w:b/>
        </w:rPr>
        <w:t xml:space="preserve">Laipa </w:t>
      </w:r>
      <w:r w:rsidRPr="0095225F">
        <w:t>–</w:t>
      </w:r>
      <w:r w:rsidR="003C58AD">
        <w:t xml:space="preserve"> </w:t>
      </w:r>
      <w:r w:rsidRPr="0095225F">
        <w:t xml:space="preserve">uz pāļiem vai pontoniem </w:t>
      </w:r>
      <w:r w:rsidR="003C58AD" w:rsidRPr="0095225F">
        <w:t xml:space="preserve">ūdensobjektā </w:t>
      </w:r>
      <w:r w:rsidRPr="0095225F">
        <w:t xml:space="preserve">novietots vieglas konstrukcijas </w:t>
      </w:r>
      <w:r w:rsidR="003C58AD" w:rsidRPr="0095225F">
        <w:t>labiekārtojuma elements</w:t>
      </w:r>
      <w:r w:rsidRPr="0095225F">
        <w:t>.</w:t>
      </w:r>
    </w:p>
    <w:p w14:paraId="00000017" w14:textId="4B5A028E" w:rsidR="00EE1350" w:rsidRPr="0095225F" w:rsidRDefault="00C4028E" w:rsidP="004A4BA0">
      <w:pPr>
        <w:numPr>
          <w:ilvl w:val="1"/>
          <w:numId w:val="5"/>
        </w:numPr>
        <w:spacing w:before="120"/>
        <w:ind w:leftChars="176" w:left="991" w:hangingChars="236" w:hanging="569"/>
        <w:jc w:val="both"/>
      </w:pPr>
      <w:r w:rsidRPr="0095225F">
        <w:rPr>
          <w:b/>
        </w:rPr>
        <w:t>Piestātne</w:t>
      </w:r>
      <w:r w:rsidRPr="0095225F">
        <w:t xml:space="preserve"> –</w:t>
      </w:r>
      <w:r w:rsidR="003C58AD">
        <w:t xml:space="preserve"> </w:t>
      </w:r>
      <w:r w:rsidR="003C58AD" w:rsidRPr="0095225F">
        <w:t>ar inženiertīklu pieslēgum</w:t>
      </w:r>
      <w:r w:rsidR="003C58AD">
        <w:t>u</w:t>
      </w:r>
      <w:r w:rsidR="003C58AD" w:rsidRPr="0095225F">
        <w:t xml:space="preserve"> aprīkota</w:t>
      </w:r>
      <w:r w:rsidR="003C58AD">
        <w:t xml:space="preserve"> </w:t>
      </w:r>
      <w:r w:rsidRPr="0095225F">
        <w:t>stacionāra vai peldoša hidrotehniska būve</w:t>
      </w:r>
      <w:r w:rsidR="003C58AD" w:rsidRPr="003C58AD">
        <w:t xml:space="preserve"> </w:t>
      </w:r>
      <w:r w:rsidR="003C58AD" w:rsidRPr="0095225F">
        <w:t>ar nenogremdējamiem pontoniem</w:t>
      </w:r>
      <w:r w:rsidR="003C58AD">
        <w:t>,</w:t>
      </w:r>
      <w:r w:rsidRPr="0095225F">
        <w:t xml:space="preserve"> </w:t>
      </w:r>
      <w:r w:rsidR="003C58AD" w:rsidRPr="0095225F">
        <w:t xml:space="preserve">vai tās daļa ūdensobjekta </w:t>
      </w:r>
      <w:r w:rsidR="003C58AD">
        <w:t>piekrastes</w:t>
      </w:r>
      <w:r w:rsidR="003C58AD" w:rsidRPr="0095225F">
        <w:t xml:space="preserve"> ūdenī</w:t>
      </w:r>
      <w:r w:rsidR="003C58AD">
        <w:t>,</w:t>
      </w:r>
      <w:r w:rsidR="003C58AD" w:rsidRPr="0095225F">
        <w:t xml:space="preserve"> kuģošanas līdzekļu un peldbūvju piestāšanai un stāvēšanai</w:t>
      </w:r>
      <w:r w:rsidRPr="0095225F">
        <w:t>.</w:t>
      </w:r>
    </w:p>
    <w:p w14:paraId="00000018" w14:textId="4F11FA04" w:rsidR="00EE1350" w:rsidRPr="0095225F" w:rsidRDefault="00C4028E" w:rsidP="004A4BA0">
      <w:pPr>
        <w:numPr>
          <w:ilvl w:val="1"/>
          <w:numId w:val="5"/>
        </w:numPr>
        <w:spacing w:before="120"/>
        <w:ind w:leftChars="176" w:left="991" w:hangingChars="236" w:hanging="569"/>
        <w:jc w:val="both"/>
      </w:pPr>
      <w:r w:rsidRPr="0095225F">
        <w:rPr>
          <w:b/>
        </w:rPr>
        <w:t>Ūdensobjektam pieguļošas zemes vienības platums</w:t>
      </w:r>
      <w:r w:rsidRPr="0095225F">
        <w:t xml:space="preserve"> - </w:t>
      </w:r>
      <w:r w:rsidR="003C58AD" w:rsidRPr="0095225F">
        <w:t xml:space="preserve">sauszemes robežu ar ūdensobjektu </w:t>
      </w:r>
      <w:r w:rsidRPr="0095225F">
        <w:t>horizontālais attālums starp zemes vienības sānu robežām.</w:t>
      </w:r>
    </w:p>
    <w:p w14:paraId="00000019" w14:textId="4B0B7756" w:rsidR="00EE1350" w:rsidRPr="0095225F" w:rsidRDefault="00C4028E" w:rsidP="004A4BA0">
      <w:pPr>
        <w:numPr>
          <w:ilvl w:val="1"/>
          <w:numId w:val="5"/>
        </w:numPr>
        <w:spacing w:before="120"/>
        <w:ind w:leftChars="176" w:left="991" w:hangingChars="236" w:hanging="569"/>
        <w:jc w:val="both"/>
      </w:pPr>
      <w:r w:rsidRPr="0095225F">
        <w:rPr>
          <w:b/>
        </w:rPr>
        <w:t>Ūdensobjekta krasta līnija</w:t>
      </w:r>
      <w:r w:rsidRPr="0095225F">
        <w:t xml:space="preserve"> - ūdensobjekta robeža starp ūdenslīniju un piekrastes zemi normāla ūdens stāvoklī, </w:t>
      </w:r>
      <w:r w:rsidR="000E5119" w:rsidRPr="0095225F">
        <w:t xml:space="preserve">kas izteikta </w:t>
      </w:r>
      <w:r w:rsidRPr="0095225F">
        <w:t>vidēj</w:t>
      </w:r>
      <w:r w:rsidR="000E5119" w:rsidRPr="0095225F">
        <w:t>ā</w:t>
      </w:r>
      <w:r w:rsidRPr="0095225F">
        <w:t xml:space="preserve"> ūdens līme</w:t>
      </w:r>
      <w:r w:rsidR="000E5119" w:rsidRPr="0095225F">
        <w:t>ņa</w:t>
      </w:r>
      <w:r w:rsidRPr="0095225F">
        <w:t xml:space="preserve"> metros virs Baltijas jūras līmeņa.</w:t>
      </w:r>
    </w:p>
    <w:p w14:paraId="0000001A" w14:textId="1A333393" w:rsidR="00EE1350" w:rsidRPr="0095225F" w:rsidRDefault="00C4028E" w:rsidP="004A4BA0">
      <w:pPr>
        <w:numPr>
          <w:ilvl w:val="1"/>
          <w:numId w:val="5"/>
        </w:numPr>
        <w:spacing w:before="120"/>
        <w:ind w:leftChars="176" w:left="991" w:hangingChars="236" w:hanging="569"/>
        <w:jc w:val="both"/>
      </w:pPr>
      <w:r w:rsidRPr="0095225F">
        <w:rPr>
          <w:b/>
        </w:rPr>
        <w:lastRenderedPageBreak/>
        <w:t>Publisks objekts (būve) -</w:t>
      </w:r>
      <w:r w:rsidR="000E5119" w:rsidRPr="0095225F">
        <w:t xml:space="preserve"> publiskai lietošanai vai publiskas funkcijas izpildei </w:t>
      </w:r>
      <w:r w:rsidRPr="0095225F">
        <w:t>paredzēta</w:t>
      </w:r>
      <w:r w:rsidR="000E5119" w:rsidRPr="0095225F">
        <w:t xml:space="preserve"> būve</w:t>
      </w:r>
      <w:r w:rsidRPr="0095225F">
        <w:t>.</w:t>
      </w:r>
    </w:p>
    <w:p w14:paraId="0000001B" w14:textId="20885742" w:rsidR="00EE1350" w:rsidRPr="0095225F" w:rsidRDefault="00C4028E" w:rsidP="004A4BA0">
      <w:pPr>
        <w:numPr>
          <w:ilvl w:val="1"/>
          <w:numId w:val="5"/>
        </w:numPr>
        <w:spacing w:before="120"/>
        <w:ind w:leftChars="176" w:left="991" w:hangingChars="236" w:hanging="569"/>
        <w:jc w:val="both"/>
      </w:pPr>
      <w:r w:rsidRPr="0095225F">
        <w:rPr>
          <w:b/>
        </w:rPr>
        <w:t xml:space="preserve">Ūdensobjekta noma </w:t>
      </w:r>
      <w:r w:rsidRPr="0095225F">
        <w:t>– ar pašvaldību noslēgts līgums par ūdensobjekta daļ</w:t>
      </w:r>
      <w:r w:rsidR="000E5119" w:rsidRPr="0095225F">
        <w:t>as nomu</w:t>
      </w:r>
      <w:r w:rsidRPr="0095225F">
        <w:t>.</w:t>
      </w:r>
    </w:p>
    <w:p w14:paraId="0000001C" w14:textId="4E42AED7" w:rsidR="00EE1350" w:rsidRPr="0095225F" w:rsidRDefault="00C4028E" w:rsidP="004A4BA0">
      <w:pPr>
        <w:numPr>
          <w:ilvl w:val="0"/>
          <w:numId w:val="5"/>
        </w:numPr>
        <w:tabs>
          <w:tab w:val="left" w:pos="426"/>
        </w:tabs>
        <w:spacing w:before="120"/>
        <w:ind w:leftChars="1" w:left="424" w:hangingChars="176" w:hanging="422"/>
        <w:jc w:val="both"/>
      </w:pPr>
      <w:r w:rsidRPr="0095225F">
        <w:t>Piekļūšanu ūdensobjektu piekrastes zemē izveidotām labiekārtotām publiskām koplietošanas teritorijām nodrošina pa piebraucamajiem vai servitūtu ceļiem, vai ar zīmēm norādītām labiekārtotām takām.</w:t>
      </w:r>
    </w:p>
    <w:p w14:paraId="128AF233" w14:textId="66F8E781" w:rsidR="008770FF" w:rsidRPr="0095225F" w:rsidRDefault="008770FF" w:rsidP="004A4BA0">
      <w:pPr>
        <w:numPr>
          <w:ilvl w:val="0"/>
          <w:numId w:val="5"/>
        </w:numPr>
        <w:tabs>
          <w:tab w:val="left" w:pos="426"/>
        </w:tabs>
        <w:spacing w:before="120"/>
        <w:ind w:leftChars="1" w:left="424" w:hangingChars="176" w:hanging="422"/>
        <w:jc w:val="both"/>
      </w:pPr>
      <w:bookmarkStart w:id="0" w:name="_Hlk68091714"/>
      <w:r w:rsidRPr="0095225F">
        <w:t>Gaujas–Daugavas kanālu</w:t>
      </w:r>
      <w:r w:rsidR="000F2D1D" w:rsidRPr="0095225F">
        <w:t xml:space="preserve"> var</w:t>
      </w:r>
      <w:r w:rsidRPr="0095225F">
        <w:t xml:space="preserve"> izmant</w:t>
      </w:r>
      <w:r w:rsidR="00F71B83" w:rsidRPr="0095225F">
        <w:t>o</w:t>
      </w:r>
      <w:r w:rsidR="000F2D1D" w:rsidRPr="0095225F">
        <w:t>t</w:t>
      </w:r>
      <w:r w:rsidRPr="0095225F">
        <w:t xml:space="preserve"> laivošanai ar</w:t>
      </w:r>
      <w:r w:rsidR="007E2991" w:rsidRPr="0095225F">
        <w:t xml:space="preserve"> </w:t>
      </w:r>
      <w:r w:rsidRPr="0095225F">
        <w:t xml:space="preserve">airu laivām, kā arī </w:t>
      </w:r>
      <w:r w:rsidR="00F71B83" w:rsidRPr="0095225F">
        <w:t>stāvbalsta (</w:t>
      </w:r>
      <w:r w:rsidRPr="0095225F">
        <w:t>SUP) dēļiem</w:t>
      </w:r>
      <w:r w:rsidR="007E2991" w:rsidRPr="0095225F">
        <w:t>, kuru maksimālā iegrime nepārsniedz 0,5 m.</w:t>
      </w:r>
      <w:r w:rsidRPr="0095225F">
        <w:t xml:space="preserve"> </w:t>
      </w:r>
      <w:r w:rsidR="00F71B83" w:rsidRPr="0095225F">
        <w:t xml:space="preserve">Aizliegta </w:t>
      </w:r>
      <w:r w:rsidR="007F7E25">
        <w:t xml:space="preserve">tādu </w:t>
      </w:r>
      <w:r w:rsidR="00F71B83" w:rsidRPr="0095225F">
        <w:t>m</w:t>
      </w:r>
      <w:r w:rsidRPr="0095225F">
        <w:t>otorizēt</w:t>
      </w:r>
      <w:r w:rsidR="00F71B83" w:rsidRPr="0095225F">
        <w:t>u</w:t>
      </w:r>
      <w:r w:rsidRPr="0095225F">
        <w:t xml:space="preserve"> </w:t>
      </w:r>
      <w:r w:rsidR="00F71B83" w:rsidRPr="0095225F">
        <w:t>mazizmēra kuģošanas līdzekļu</w:t>
      </w:r>
      <w:r w:rsidRPr="0095225F">
        <w:t xml:space="preserve"> i</w:t>
      </w:r>
      <w:r w:rsidR="0057513E" w:rsidRPr="0095225F">
        <w:t>z</w:t>
      </w:r>
      <w:r w:rsidRPr="0095225F">
        <w:t>mantošana</w:t>
      </w:r>
      <w:r w:rsidR="00BF18A0" w:rsidRPr="0095225F">
        <w:t>,</w:t>
      </w:r>
      <w:r w:rsidRPr="0095225F">
        <w:t xml:space="preserve"> kas rada spēcīgu viļņošanos un </w:t>
      </w:r>
      <w:r w:rsidR="00F71B83" w:rsidRPr="0095225F">
        <w:t>izraisa</w:t>
      </w:r>
      <w:r w:rsidRPr="0095225F">
        <w:t xml:space="preserve"> krastu un nogāžu eroziju.</w:t>
      </w:r>
      <w:r w:rsidR="00BF18A0" w:rsidRPr="0095225F">
        <w:t xml:space="preserve"> Maksimālais pieļaujamais braukšanas ātrums </w:t>
      </w:r>
      <w:r w:rsidR="00F71B83" w:rsidRPr="0095225F">
        <w:t xml:space="preserve">kanālā ir </w:t>
      </w:r>
      <w:r w:rsidR="00BF18A0" w:rsidRPr="0095225F">
        <w:t>5</w:t>
      </w:r>
      <w:r w:rsidR="00F71B83" w:rsidRPr="0095225F">
        <w:t xml:space="preserve"> </w:t>
      </w:r>
      <w:r w:rsidR="00BF18A0" w:rsidRPr="0095225F">
        <w:t>km/h (3 mezgli).</w:t>
      </w:r>
    </w:p>
    <w:bookmarkEnd w:id="0"/>
    <w:p w14:paraId="0000001D" w14:textId="77777777" w:rsidR="00EE1350" w:rsidRPr="0095225F" w:rsidRDefault="00C4028E" w:rsidP="004A4BA0">
      <w:pPr>
        <w:numPr>
          <w:ilvl w:val="0"/>
          <w:numId w:val="5"/>
        </w:numPr>
        <w:spacing w:before="120"/>
        <w:ind w:leftChars="1" w:left="424" w:hangingChars="176" w:hanging="422"/>
        <w:jc w:val="both"/>
      </w:pPr>
      <w:r w:rsidRPr="0095225F">
        <w:t>Ūdensobjektu iznomāšanu veic ārējos normatīvajos aktos noteiktā kārtībā.</w:t>
      </w:r>
    </w:p>
    <w:p w14:paraId="0000001E" w14:textId="62E38B71" w:rsidR="00EE1350" w:rsidRPr="0095225F" w:rsidRDefault="00C4028E">
      <w:pPr>
        <w:tabs>
          <w:tab w:val="left" w:pos="567"/>
        </w:tabs>
        <w:spacing w:before="120"/>
        <w:ind w:left="0" w:hanging="2"/>
        <w:jc w:val="center"/>
      </w:pPr>
      <w:r w:rsidRPr="0095225F">
        <w:rPr>
          <w:b/>
        </w:rPr>
        <w:t>II. Mazizmēra kuģošanas līdzekļu piestāt</w:t>
      </w:r>
      <w:r w:rsidR="003C58AD">
        <w:rPr>
          <w:b/>
        </w:rPr>
        <w:t>ņu</w:t>
      </w:r>
      <w:r w:rsidRPr="0095225F">
        <w:rPr>
          <w:b/>
        </w:rPr>
        <w:t xml:space="preserve"> būv</w:t>
      </w:r>
      <w:r w:rsidR="007F7E25">
        <w:rPr>
          <w:b/>
        </w:rPr>
        <w:t>niecība</w:t>
      </w:r>
      <w:r w:rsidRPr="0095225F">
        <w:rPr>
          <w:b/>
        </w:rPr>
        <w:t>,</w:t>
      </w:r>
    </w:p>
    <w:p w14:paraId="0000001F" w14:textId="345D34C7" w:rsidR="00EE1350" w:rsidRPr="0095225F" w:rsidRDefault="00C4028E">
      <w:pPr>
        <w:tabs>
          <w:tab w:val="left" w:pos="567"/>
        </w:tabs>
        <w:spacing w:after="120"/>
        <w:ind w:left="0" w:hanging="2"/>
        <w:jc w:val="center"/>
      </w:pPr>
      <w:r w:rsidRPr="0095225F">
        <w:rPr>
          <w:b/>
        </w:rPr>
        <w:t>laipu un peldbūvju uzstādīšana un ūdensobjekt</w:t>
      </w:r>
      <w:r w:rsidR="003C58AD">
        <w:rPr>
          <w:b/>
        </w:rPr>
        <w:t>u</w:t>
      </w:r>
      <w:r w:rsidRPr="0095225F">
        <w:rPr>
          <w:b/>
        </w:rPr>
        <w:t xml:space="preserve"> krast</w:t>
      </w:r>
      <w:r w:rsidR="003C58AD">
        <w:rPr>
          <w:b/>
        </w:rPr>
        <w:t>u</w:t>
      </w:r>
      <w:r w:rsidRPr="0095225F">
        <w:rPr>
          <w:b/>
        </w:rPr>
        <w:t xml:space="preserve"> stiprināšana</w:t>
      </w:r>
    </w:p>
    <w:p w14:paraId="2D8D4C6B" w14:textId="48FE0512" w:rsidR="003E6249" w:rsidRDefault="00C4028E" w:rsidP="004A4BA0">
      <w:pPr>
        <w:numPr>
          <w:ilvl w:val="0"/>
          <w:numId w:val="5"/>
        </w:numPr>
        <w:spacing w:before="120"/>
        <w:ind w:left="425" w:hangingChars="178" w:hanging="427"/>
        <w:jc w:val="both"/>
      </w:pPr>
      <w:r w:rsidRPr="0095225F">
        <w:t>Pirms mazizmēra kuģošanas līdzekļu piestātnes būvniecības, tās ierosinātājs</w:t>
      </w:r>
      <w:r w:rsidR="00F71B83" w:rsidRPr="0095225F">
        <w:t xml:space="preserve"> veic inženierizpētes darbus</w:t>
      </w:r>
      <w:r w:rsidR="00F71B83" w:rsidRPr="0095225F">
        <w:rPr>
          <w:color w:val="FF0000"/>
        </w:rPr>
        <w:t xml:space="preserve"> </w:t>
      </w:r>
      <w:r w:rsidR="00F71B83" w:rsidRPr="0095225F">
        <w:t>ūdensobjektu krasta nostiprināšanai</w:t>
      </w:r>
      <w:r w:rsidR="000E239E" w:rsidRPr="0095225F">
        <w:t>,</w:t>
      </w:r>
      <w:r w:rsidR="0080776F" w:rsidRPr="0095225F">
        <w:t xml:space="preserve"> piesaistot sertificētu ekspertu</w:t>
      </w:r>
      <w:r w:rsidRPr="0095225F">
        <w:t xml:space="preserve">, t.sk. izvērtē ietekmi uz blakus esošām zemes vienībām. </w:t>
      </w:r>
    </w:p>
    <w:p w14:paraId="00000020" w14:textId="79B6FF5D" w:rsidR="00EE1350" w:rsidRPr="0095225F" w:rsidRDefault="003E6249" w:rsidP="004A4BA0">
      <w:pPr>
        <w:numPr>
          <w:ilvl w:val="0"/>
          <w:numId w:val="5"/>
        </w:numPr>
        <w:spacing w:before="120"/>
        <w:ind w:left="425" w:hangingChars="178" w:hanging="427"/>
        <w:jc w:val="both"/>
      </w:pPr>
      <w:r w:rsidRPr="0095225F">
        <w:t>Atļauts būvēt jaunus un pārbūvēt esošos krastu nostiprinājumus</w:t>
      </w:r>
      <w:r w:rsidRPr="003E6249">
        <w:t xml:space="preserve"> </w:t>
      </w:r>
      <w:r w:rsidRPr="0095225F">
        <w:t>erozijas</w:t>
      </w:r>
      <w:r>
        <w:t xml:space="preserve"> </w:t>
      </w:r>
      <w:r w:rsidRPr="0095225F">
        <w:t xml:space="preserve">skartās vietās, izņemot dabisko palieņu pļavu biotopu teritorijas. Krasta nostiprinājumu veidu un materiālus izvēlas atbilstoši inženierizpētes rezultātiem, maksimāli izmantojot dabiskus materiālus. </w:t>
      </w:r>
      <w:r w:rsidR="007F7E25">
        <w:t>I</w:t>
      </w:r>
      <w:r w:rsidR="007F7E25" w:rsidRPr="0095225F">
        <w:t>ekārto</w:t>
      </w:r>
      <w:r w:rsidR="007F7E25">
        <w:t>jot</w:t>
      </w:r>
      <w:r w:rsidR="007F7E25" w:rsidRPr="0095225F">
        <w:t xml:space="preserve"> </w:t>
      </w:r>
      <w:r w:rsidR="007F7E25">
        <w:t>k</w:t>
      </w:r>
      <w:r w:rsidRPr="0095225F">
        <w:t>rast</w:t>
      </w:r>
      <w:r w:rsidR="007F7E25">
        <w:t>u</w:t>
      </w:r>
      <w:r w:rsidRPr="0095225F">
        <w:t xml:space="preserve"> nostiprinājumus</w:t>
      </w:r>
      <w:r w:rsidR="007F7E25">
        <w:t>,</w:t>
      </w:r>
      <w:r w:rsidRPr="0095225F">
        <w:t xml:space="preserve"> saglabā dabīgā krasta līniju un gājēju pārvietošanās iespēju tauvas joslā</w:t>
      </w:r>
      <w:r>
        <w:t>.</w:t>
      </w:r>
    </w:p>
    <w:p w14:paraId="00000023" w14:textId="126C0957" w:rsidR="00EE1350" w:rsidRPr="0095225F" w:rsidRDefault="003E6249" w:rsidP="004A4BA0">
      <w:pPr>
        <w:numPr>
          <w:ilvl w:val="0"/>
          <w:numId w:val="5"/>
        </w:numPr>
        <w:spacing w:before="120"/>
        <w:ind w:left="425" w:hangingChars="178" w:hanging="427"/>
        <w:jc w:val="both"/>
      </w:pPr>
      <w:r>
        <w:t>Ū</w:t>
      </w:r>
      <w:r w:rsidR="00C4028E" w:rsidRPr="0095225F">
        <w:t>densobjekt</w:t>
      </w:r>
      <w:r>
        <w:t>u</w:t>
      </w:r>
      <w:r w:rsidR="00C4028E" w:rsidRPr="0095225F">
        <w:t xml:space="preserve"> teritorijā aizliegts uzbērt (būvēt) salas un pussalas</w:t>
      </w:r>
      <w:r w:rsidR="00F71B83" w:rsidRPr="0095225F">
        <w:t xml:space="preserve">, kā arī veikt krasta </w:t>
      </w:r>
      <w:sdt>
        <w:sdtPr>
          <w:tag w:val="goog_rdk_9"/>
          <w:id w:val="-721590445"/>
        </w:sdtPr>
        <w:sdtEndPr/>
        <w:sdtContent/>
      </w:sdt>
      <w:r w:rsidR="00F71B83" w:rsidRPr="0095225F">
        <w:t>vienlaidus stiprināšanu.</w:t>
      </w:r>
    </w:p>
    <w:p w14:paraId="00000024" w14:textId="77777777" w:rsidR="00EE1350" w:rsidRPr="0095225F" w:rsidRDefault="00C4028E" w:rsidP="004A4BA0">
      <w:pPr>
        <w:numPr>
          <w:ilvl w:val="0"/>
          <w:numId w:val="5"/>
        </w:numPr>
        <w:spacing w:before="120"/>
        <w:ind w:left="425" w:hangingChars="178" w:hanging="427"/>
        <w:jc w:val="both"/>
      </w:pPr>
      <w:r w:rsidRPr="00E41007">
        <w:rPr>
          <w:bCs/>
        </w:rPr>
        <w:t>Piestātņu</w:t>
      </w:r>
      <w:r w:rsidRPr="0095225F">
        <w:t xml:space="preserve"> būvniecības nosacījumi:</w:t>
      </w:r>
    </w:p>
    <w:p w14:paraId="4CE3DA84" w14:textId="77777777" w:rsidR="0070280F" w:rsidRPr="0095225F" w:rsidRDefault="00C4028E" w:rsidP="004A4BA0">
      <w:pPr>
        <w:numPr>
          <w:ilvl w:val="1"/>
          <w:numId w:val="5"/>
        </w:numPr>
        <w:spacing w:before="120"/>
        <w:ind w:leftChars="176" w:left="991" w:hangingChars="237" w:hanging="569"/>
        <w:jc w:val="both"/>
      </w:pPr>
      <w:r w:rsidRPr="0095225F">
        <w:t xml:space="preserve">piestātnes var būvēt tikai pietiekama dabīgā kuģošanas dziļuma vietās, uz pāļiem vai režģveida konstrukcijām, vai novietojot uz pontoniem. Veicot hidrotehnisko izpēti un saskaņojot ar attiecīgām vides aizsardzības institūcijām, var izbūvēt kuģošanas ceļu, lai </w:t>
      </w:r>
      <w:sdt>
        <w:sdtPr>
          <w:tag w:val="goog_rdk_10"/>
          <w:id w:val="863022906"/>
        </w:sdtPr>
        <w:sdtEndPr/>
        <w:sdtContent/>
      </w:sdt>
      <w:r w:rsidRPr="0095225F">
        <w:t xml:space="preserve">sasniegtu ūdensobjekta vidējo dziļumu; </w:t>
      </w:r>
    </w:p>
    <w:p w14:paraId="00000025" w14:textId="00650C7D" w:rsidR="00EE1350" w:rsidRPr="0095225F" w:rsidRDefault="00C4028E" w:rsidP="004A4BA0">
      <w:pPr>
        <w:numPr>
          <w:ilvl w:val="1"/>
          <w:numId w:val="5"/>
        </w:numPr>
        <w:spacing w:before="120"/>
        <w:ind w:leftChars="176" w:left="991" w:hangingChars="237" w:hanging="569"/>
        <w:jc w:val="both"/>
      </w:pPr>
      <w:r w:rsidRPr="0095225F">
        <w:t xml:space="preserve">krasta nostiprinājuma un piestātnes konstruktīvos risinājumus nosaka </w:t>
      </w:r>
      <w:r w:rsidR="00EC0169">
        <w:t>būvprojekt</w:t>
      </w:r>
      <w:r w:rsidR="007F7E25">
        <w:t>ā;</w:t>
      </w:r>
    </w:p>
    <w:p w14:paraId="00000027" w14:textId="6DF0386C" w:rsidR="00EE1350" w:rsidRPr="0095225F" w:rsidRDefault="00C4028E" w:rsidP="0070280F">
      <w:pPr>
        <w:numPr>
          <w:ilvl w:val="1"/>
          <w:numId w:val="5"/>
        </w:numPr>
        <w:spacing w:before="120"/>
        <w:ind w:leftChars="176" w:left="991" w:hangingChars="237" w:hanging="569"/>
        <w:jc w:val="both"/>
      </w:pPr>
      <w:r w:rsidRPr="0095225F">
        <w:t>krasta līnijai paralēli novietotas piestātnes garums nedrīkst pārsniegt pusi no ūdensobjektam pieguļošā zemes gabala garuma, bet ne vairāk kā 12 m garumā un 3 m platumā</w:t>
      </w:r>
      <w:r w:rsidR="0070280F" w:rsidRPr="0095225F">
        <w:t>. P</w:t>
      </w:r>
      <w:r w:rsidRPr="0095225F">
        <w:t xml:space="preserve">erpendikulāri krasta līnijai novietotu piestātni var izvietot ūdensobjektā ne vairāk kā 12 m attālumā no </w:t>
      </w:r>
      <w:sdt>
        <w:sdtPr>
          <w:tag w:val="goog_rdk_11"/>
          <w:id w:val="-1013918495"/>
        </w:sdtPr>
        <w:sdtEndPr/>
        <w:sdtContent/>
      </w:sdt>
      <w:r w:rsidRPr="0095225F">
        <w:t xml:space="preserve">krasta. </w:t>
      </w:r>
    </w:p>
    <w:p w14:paraId="00000028" w14:textId="04726F23" w:rsidR="00EE1350" w:rsidRPr="0095225F" w:rsidRDefault="00C4028E" w:rsidP="004A4BA0">
      <w:pPr>
        <w:numPr>
          <w:ilvl w:val="0"/>
          <w:numId w:val="5"/>
        </w:numPr>
        <w:spacing w:before="120"/>
        <w:ind w:left="423" w:hangingChars="177" w:hanging="425"/>
        <w:jc w:val="both"/>
      </w:pPr>
      <w:bookmarkStart w:id="1" w:name="_Hlk67475666"/>
      <w:r w:rsidRPr="00183EAD">
        <w:rPr>
          <w:bCs/>
        </w:rPr>
        <w:t>Laipu</w:t>
      </w:r>
      <w:r w:rsidRPr="0095225F">
        <w:t xml:space="preserve"> izvietošanas nosacījumi:</w:t>
      </w:r>
    </w:p>
    <w:p w14:paraId="35BC2FFE" w14:textId="0D7037DB" w:rsidR="002F4080" w:rsidRDefault="002F4080" w:rsidP="002F4080">
      <w:pPr>
        <w:numPr>
          <w:ilvl w:val="1"/>
          <w:numId w:val="5"/>
        </w:numPr>
        <w:spacing w:before="120"/>
        <w:ind w:leftChars="176" w:left="991" w:hangingChars="237" w:hanging="569"/>
        <w:jc w:val="both"/>
      </w:pPr>
      <w:r w:rsidRPr="00B4244D">
        <w:t>pašvaldība</w:t>
      </w:r>
      <w:r>
        <w:t>s</w:t>
      </w:r>
      <w:r w:rsidRPr="00B4244D">
        <w:t xml:space="preserve"> ūdensobjektos</w:t>
      </w:r>
      <w:r w:rsidR="00A373C6">
        <w:t xml:space="preserve"> </w:t>
      </w:r>
      <w:r w:rsidR="007F7E25">
        <w:t>var</w:t>
      </w:r>
      <w:r w:rsidR="007F7E25" w:rsidRPr="00B4244D">
        <w:t xml:space="preserve"> </w:t>
      </w:r>
      <w:r w:rsidRPr="00B4244D">
        <w:t>uzstādīt laipas,</w:t>
      </w:r>
      <w:r w:rsidR="00FE6A1D">
        <w:t xml:space="preserve"> kas</w:t>
      </w:r>
      <w:r w:rsidRPr="00B4244D">
        <w:t xml:space="preserve"> perpendikulāri krastam ne</w:t>
      </w:r>
      <w:r w:rsidR="00FE6A1D">
        <w:t>pārsniedz</w:t>
      </w:r>
      <w:r w:rsidRPr="00B4244D">
        <w:t xml:space="preserve"> 5 m garum</w:t>
      </w:r>
      <w:r w:rsidR="00FE6A1D">
        <w:t>u</w:t>
      </w:r>
      <w:r w:rsidR="007F7E25">
        <w:t>,</w:t>
      </w:r>
      <w:r w:rsidRPr="00B4244D">
        <w:t xml:space="preserve"> </w:t>
      </w:r>
      <w:r>
        <w:t>un</w:t>
      </w:r>
      <w:r w:rsidRPr="00B4244D">
        <w:t xml:space="preserve"> </w:t>
      </w:r>
      <w:r w:rsidR="005269DB">
        <w:t xml:space="preserve">tās turpinājums paralēli krastam nepārsniedz </w:t>
      </w:r>
      <w:r w:rsidR="00FE6A1D">
        <w:t xml:space="preserve">10 m </w:t>
      </w:r>
      <w:r w:rsidR="007F7E25">
        <w:t xml:space="preserve">no </w:t>
      </w:r>
      <w:r w:rsidR="0090733A">
        <w:t xml:space="preserve">laipas </w:t>
      </w:r>
      <w:r w:rsidR="00FE6A1D">
        <w:t>kopēj</w:t>
      </w:r>
      <w:r w:rsidR="007F7E25">
        <w:t>ā</w:t>
      </w:r>
      <w:r w:rsidR="00FE6A1D">
        <w:t xml:space="preserve"> garum</w:t>
      </w:r>
      <w:r w:rsidR="007F7E25">
        <w:t>a</w:t>
      </w:r>
      <w:r w:rsidR="00FE6A1D">
        <w:t>.</w:t>
      </w:r>
      <w:r>
        <w:t xml:space="preserve"> Laipas maksimālais platums nepārsniedz 2,5 m, un kopējā platība nedrīkst aizņemt vairāk par 25 m</w:t>
      </w:r>
      <w:r>
        <w:rPr>
          <w:vertAlign w:val="superscript"/>
        </w:rPr>
        <w:t>2</w:t>
      </w:r>
      <w:r>
        <w:t xml:space="preserve"> no ūdensobjekta teritorijas;</w:t>
      </w:r>
    </w:p>
    <w:p w14:paraId="296C8E2D" w14:textId="7DBD1B4B" w:rsidR="00250DA8" w:rsidRDefault="00250DA8" w:rsidP="00250DA8">
      <w:pPr>
        <w:numPr>
          <w:ilvl w:val="1"/>
          <w:numId w:val="5"/>
        </w:numPr>
        <w:spacing w:before="120"/>
        <w:ind w:leftChars="176" w:left="991" w:hangingChars="237" w:hanging="569"/>
        <w:jc w:val="both"/>
      </w:pPr>
      <w:r>
        <w:t>publiskos ūdensobjektos atļauts uzstādīt laipas, kas perpendikulāri krastam nepārsniedz 20 m garumu un</w:t>
      </w:r>
      <w:r w:rsidR="00757AF8">
        <w:t xml:space="preserve"> turpinājums paralēli krastam nepārsniedz </w:t>
      </w:r>
      <w:r>
        <w:t xml:space="preserve">30 m </w:t>
      </w:r>
      <w:r w:rsidR="009A5766">
        <w:t xml:space="preserve">no </w:t>
      </w:r>
      <w:r w:rsidR="00643F0D">
        <w:t xml:space="preserve">laipas </w:t>
      </w:r>
      <w:r>
        <w:t>kopēj</w:t>
      </w:r>
      <w:r w:rsidR="009A5766">
        <w:t>ā</w:t>
      </w:r>
      <w:r>
        <w:t xml:space="preserve"> garum</w:t>
      </w:r>
      <w:r w:rsidR="009A5766">
        <w:t>a</w:t>
      </w:r>
      <w:r>
        <w:t>. Laipas maksimālais platums nepārsniedz 2,5 m, un laipas kopējā platība nedrīkst aizņemt vairāk par 75 m</w:t>
      </w:r>
      <w:r>
        <w:rPr>
          <w:vertAlign w:val="superscript"/>
        </w:rPr>
        <w:t>2</w:t>
      </w:r>
      <w:r>
        <w:t xml:space="preserve"> no ūdensobjekta teritorijas; </w:t>
      </w:r>
    </w:p>
    <w:p w14:paraId="0A0ACFD4" w14:textId="70F44FA5" w:rsidR="00BF52D0" w:rsidRPr="0095225F" w:rsidRDefault="00BF52D0" w:rsidP="004A4BA0">
      <w:pPr>
        <w:numPr>
          <w:ilvl w:val="1"/>
          <w:numId w:val="5"/>
        </w:numPr>
        <w:spacing w:before="120"/>
        <w:ind w:leftChars="176" w:left="991" w:hangingChars="237" w:hanging="569"/>
        <w:jc w:val="both"/>
      </w:pPr>
      <w:r w:rsidRPr="0095225F">
        <w:t>paralēli krastam novietotas laipas garums nedrīkst pārsniegt pusi no ūdensobjektam pieguļošā zemes gabala garuma</w:t>
      </w:r>
      <w:r w:rsidR="0070280F" w:rsidRPr="0095225F">
        <w:t>;</w:t>
      </w:r>
    </w:p>
    <w:p w14:paraId="550E0A1E" w14:textId="647783AB" w:rsidR="00BF52D0" w:rsidRPr="0095225F" w:rsidRDefault="00215C6D" w:rsidP="004A4BA0">
      <w:pPr>
        <w:numPr>
          <w:ilvl w:val="1"/>
          <w:numId w:val="5"/>
        </w:numPr>
        <w:spacing w:before="120"/>
        <w:ind w:leftChars="176" w:left="991" w:hangingChars="237" w:hanging="569"/>
        <w:jc w:val="both"/>
      </w:pPr>
      <w:r w:rsidRPr="0095225F">
        <w:lastRenderedPageBreak/>
        <w:t>laipas</w:t>
      </w:r>
      <w:r w:rsidRPr="0095225F" w:rsidDel="003E6249">
        <w:t xml:space="preserve"> </w:t>
      </w:r>
      <w:r w:rsidR="0070280F" w:rsidRPr="0095225F">
        <w:t>aizliegts</w:t>
      </w:r>
      <w:r w:rsidR="00C4028E" w:rsidRPr="0095225F">
        <w:t xml:space="preserve"> izvieto</w:t>
      </w:r>
      <w:r w:rsidR="0070280F" w:rsidRPr="0095225F">
        <w:t>t</w:t>
      </w:r>
      <w:r w:rsidR="00C4028E" w:rsidRPr="0095225F">
        <w:t xml:space="preserve"> Gaujas–Daugavas kanālā;</w:t>
      </w:r>
    </w:p>
    <w:p w14:paraId="714A58A7" w14:textId="23078919" w:rsidR="00BF52D0" w:rsidRPr="0095225F" w:rsidRDefault="00C4028E" w:rsidP="004A4BA0">
      <w:pPr>
        <w:numPr>
          <w:ilvl w:val="1"/>
          <w:numId w:val="5"/>
        </w:numPr>
        <w:spacing w:before="120"/>
        <w:ind w:leftChars="176" w:left="991" w:hangingChars="237" w:hanging="569"/>
        <w:jc w:val="both"/>
      </w:pPr>
      <w:r w:rsidRPr="0095225F">
        <w:t>ja laipu būvē ūdensobjektam pieguļošā nekust</w:t>
      </w:r>
      <w:r w:rsidR="007B7363" w:rsidRPr="0095225F">
        <w:t>a</w:t>
      </w:r>
      <w:r w:rsidRPr="0095225F">
        <w:t xml:space="preserve">mā īpašuma īpašnieks, tiesiskais valdītājs vai lietotājs, </w:t>
      </w:r>
      <w:r w:rsidR="0070280F" w:rsidRPr="0095225F">
        <w:t>tās</w:t>
      </w:r>
      <w:r w:rsidRPr="0095225F">
        <w:t xml:space="preserve"> </w:t>
      </w:r>
      <w:r w:rsidR="0070280F" w:rsidRPr="0095225F">
        <w:t>no</w:t>
      </w:r>
      <w:r w:rsidRPr="0095225F">
        <w:t>vietojum</w:t>
      </w:r>
      <w:r w:rsidR="00215C6D">
        <w:t>u</w:t>
      </w:r>
      <w:r w:rsidRPr="0095225F">
        <w:t xml:space="preserve"> un parametr</w:t>
      </w:r>
      <w:r w:rsidR="00215C6D">
        <w:t>us</w:t>
      </w:r>
      <w:r w:rsidRPr="0095225F">
        <w:t xml:space="preserve"> saskaņo ar ūdensobjekta īpašnieku vai tiesisko valdītāju</w:t>
      </w:r>
      <w:r w:rsidR="002B0E6E" w:rsidRPr="0095225F">
        <w:t xml:space="preserve"> un iesniedz </w:t>
      </w:r>
      <w:r w:rsidR="0046146B">
        <w:t>Saimniecības un infrastruktūras daļai</w:t>
      </w:r>
      <w:r w:rsidR="00C16498">
        <w:t xml:space="preserve"> </w:t>
      </w:r>
      <w:r w:rsidR="00447928">
        <w:t xml:space="preserve">(turpmāk – SID) </w:t>
      </w:r>
      <w:r w:rsidR="002B0E6E" w:rsidRPr="0095225F">
        <w:t>iesniegumu</w:t>
      </w:r>
      <w:r w:rsidR="0046146B">
        <w:t xml:space="preserve"> </w:t>
      </w:r>
      <w:r w:rsidR="00EB5E44">
        <w:t>“P</w:t>
      </w:r>
      <w:r w:rsidR="0046146B">
        <w:t>ar</w:t>
      </w:r>
      <w:r w:rsidR="00466AD6">
        <w:t xml:space="preserve"> laipas, peldbūves vai piestātnes izvietošan</w:t>
      </w:r>
      <w:r w:rsidR="009A5766">
        <w:t>u</w:t>
      </w:r>
      <w:r w:rsidR="00EB5E44">
        <w:t>”</w:t>
      </w:r>
      <w:r w:rsidR="0023058C">
        <w:t xml:space="preserve"> </w:t>
      </w:r>
      <w:r w:rsidR="00A46238">
        <w:t xml:space="preserve">saskaņošanai </w:t>
      </w:r>
      <w:r w:rsidR="00D67738">
        <w:t>(</w:t>
      </w:r>
      <w:r w:rsidR="004D21DD">
        <w:t>1</w:t>
      </w:r>
      <w:r w:rsidR="00D67738">
        <w:t>. pielikums)</w:t>
      </w:r>
      <w:r w:rsidR="009A5766">
        <w:t>;</w:t>
      </w:r>
      <w:r w:rsidRPr="0095225F">
        <w:t xml:space="preserve"> </w:t>
      </w:r>
    </w:p>
    <w:p w14:paraId="1678CAE0" w14:textId="7D6DC032" w:rsidR="009A5766" w:rsidRPr="00BE79E0" w:rsidRDefault="00C4028E" w:rsidP="00BE79E0">
      <w:pPr>
        <w:numPr>
          <w:ilvl w:val="1"/>
          <w:numId w:val="5"/>
        </w:numPr>
        <w:spacing w:before="120"/>
        <w:ind w:leftChars="176" w:left="991" w:hangingChars="237" w:hanging="569"/>
        <w:jc w:val="both"/>
      </w:pPr>
      <w:r w:rsidRPr="0095225F">
        <w:t xml:space="preserve">ja laipu būvē persona, kuras nekustamais īpašums tieši nerobežojas ar ūdensobjektu, laipas </w:t>
      </w:r>
      <w:r w:rsidR="0023058C">
        <w:t>novietojumu</w:t>
      </w:r>
      <w:r w:rsidRPr="0095225F">
        <w:t>, parametr</w:t>
      </w:r>
      <w:r w:rsidR="0023058C">
        <w:t>us</w:t>
      </w:r>
      <w:r w:rsidRPr="0095225F">
        <w:t xml:space="preserve"> un piekļ</w:t>
      </w:r>
      <w:r w:rsidR="009A5766">
        <w:t>uvi</w:t>
      </w:r>
      <w:r w:rsidRPr="0095225F">
        <w:t xml:space="preserve"> pie tās saskaņo ar skartā zemes gabala un ūdensobjekta īpašniek</w:t>
      </w:r>
      <w:r w:rsidR="009A5766">
        <w:t>iem</w:t>
      </w:r>
      <w:r w:rsidRPr="0095225F">
        <w:t xml:space="preserve"> vai tiesisk</w:t>
      </w:r>
      <w:r w:rsidR="009A5766">
        <w:t>ajiem</w:t>
      </w:r>
      <w:r w:rsidRPr="0095225F">
        <w:t xml:space="preserve"> valdītāj</w:t>
      </w:r>
      <w:r w:rsidR="009A5766">
        <w:t>iem</w:t>
      </w:r>
      <w:r w:rsidR="002B0E6E" w:rsidRPr="0095225F">
        <w:t xml:space="preserve"> un iesniedz </w:t>
      </w:r>
      <w:r w:rsidR="009A5766">
        <w:t>SID</w:t>
      </w:r>
      <w:r w:rsidR="006641DC">
        <w:t xml:space="preserve"> </w:t>
      </w:r>
      <w:r w:rsidR="009A5766">
        <w:t>iepriekšējā punktā minēto iesniegumu;</w:t>
      </w:r>
    </w:p>
    <w:p w14:paraId="0000002E" w14:textId="20856F64" w:rsidR="00EE1350" w:rsidRPr="0095225F" w:rsidRDefault="009A5766" w:rsidP="004A4BA0">
      <w:pPr>
        <w:numPr>
          <w:ilvl w:val="1"/>
          <w:numId w:val="5"/>
        </w:numPr>
        <w:spacing w:before="120"/>
        <w:ind w:leftChars="176" w:left="991" w:hangingChars="237" w:hanging="569"/>
        <w:jc w:val="both"/>
      </w:pPr>
      <w:r>
        <w:t>skaidrojums par d</w:t>
      </w:r>
      <w:r w:rsidRPr="009A5766">
        <w:t xml:space="preserve">okumentu </w:t>
      </w:r>
      <w:r>
        <w:t>saskaņojumiem</w:t>
      </w:r>
      <w:r w:rsidRPr="009A5766">
        <w:t xml:space="preserve"> laipu, piestātņu un peldbūvju izvietošana</w:t>
      </w:r>
      <w:r>
        <w:t>i</w:t>
      </w:r>
      <w:r w:rsidRPr="009A5766">
        <w:t xml:space="preserve"> </w:t>
      </w:r>
      <w:r>
        <w:t xml:space="preserve">iekļauts </w:t>
      </w:r>
      <w:r w:rsidR="00515F77">
        <w:t>2.pielikum</w:t>
      </w:r>
      <w:r>
        <w:t>ā</w:t>
      </w:r>
      <w:r w:rsidR="00515F77">
        <w:t>.</w:t>
      </w:r>
      <w:r w:rsidR="00C4028E" w:rsidRPr="0095225F">
        <w:t xml:space="preserve"> </w:t>
      </w:r>
    </w:p>
    <w:bookmarkEnd w:id="1"/>
    <w:p w14:paraId="577F71D2" w14:textId="77777777" w:rsidR="004A4BA0" w:rsidRPr="0095225F" w:rsidRDefault="00C4028E" w:rsidP="004A4BA0">
      <w:pPr>
        <w:numPr>
          <w:ilvl w:val="0"/>
          <w:numId w:val="5"/>
        </w:numPr>
        <w:spacing w:before="120"/>
        <w:ind w:leftChars="0" w:left="426" w:firstLineChars="0" w:hanging="426"/>
        <w:jc w:val="both"/>
      </w:pPr>
      <w:r w:rsidRPr="0002273D">
        <w:rPr>
          <w:bCs/>
        </w:rPr>
        <w:t>Peldbūves</w:t>
      </w:r>
      <w:r w:rsidRPr="0095225F">
        <w:rPr>
          <w:b/>
        </w:rPr>
        <w:t xml:space="preserve"> </w:t>
      </w:r>
      <w:r w:rsidRPr="0095225F">
        <w:t>būvniecības nosacījumi:</w:t>
      </w:r>
    </w:p>
    <w:p w14:paraId="29133B5D" w14:textId="7588DA79" w:rsidR="004A4BA0" w:rsidRPr="006F1C08" w:rsidRDefault="0070280F" w:rsidP="004A4BA0">
      <w:pPr>
        <w:numPr>
          <w:ilvl w:val="1"/>
          <w:numId w:val="5"/>
        </w:numPr>
        <w:spacing w:before="120"/>
        <w:ind w:leftChars="0" w:left="993" w:firstLineChars="0" w:hanging="567"/>
        <w:jc w:val="both"/>
      </w:pPr>
      <w:r w:rsidRPr="0095225F">
        <w:t>p</w:t>
      </w:r>
      <w:r w:rsidR="00C4028E" w:rsidRPr="0095225F">
        <w:t xml:space="preserve">eldbūves novietošanai vai būvniecībai </w:t>
      </w:r>
      <w:r w:rsidRPr="0095225F">
        <w:t xml:space="preserve">tās </w:t>
      </w:r>
      <w:r w:rsidR="00C4028E" w:rsidRPr="0095225F">
        <w:t xml:space="preserve">īpašnieks </w:t>
      </w:r>
      <w:r w:rsidR="00C4028E" w:rsidRPr="006F1C08">
        <w:t>iesniedz</w:t>
      </w:r>
      <w:r w:rsidR="00B65F50" w:rsidRPr="006F1C08">
        <w:t xml:space="preserve"> </w:t>
      </w:r>
      <w:r w:rsidR="009A5766" w:rsidRPr="006F1C08">
        <w:t xml:space="preserve">būvprojektu </w:t>
      </w:r>
      <w:r w:rsidR="008552F4" w:rsidRPr="006F1C08">
        <w:t>pašvaldības būvvald</w:t>
      </w:r>
      <w:r w:rsidR="009A5766">
        <w:t>ē</w:t>
      </w:r>
      <w:r w:rsidRPr="006F1C08">
        <w:t>;</w:t>
      </w:r>
    </w:p>
    <w:p w14:paraId="2EF832A4" w14:textId="0659C24B" w:rsidR="00B65F50" w:rsidRDefault="0070280F" w:rsidP="004A4BA0">
      <w:pPr>
        <w:numPr>
          <w:ilvl w:val="1"/>
          <w:numId w:val="5"/>
        </w:numPr>
        <w:spacing w:before="120"/>
        <w:ind w:leftChars="0" w:left="993" w:firstLineChars="0" w:hanging="567"/>
        <w:jc w:val="both"/>
      </w:pPr>
      <w:r w:rsidRPr="0095225F">
        <w:t>p</w:t>
      </w:r>
      <w:r w:rsidR="00C4028E" w:rsidRPr="0095225F">
        <w:t>eldbūve jāpiesaist</w:t>
      </w:r>
      <w:r w:rsidR="00B65F50">
        <w:t>a</w:t>
      </w:r>
      <w:r w:rsidR="00C4028E" w:rsidRPr="0095225F">
        <w:t xml:space="preserve"> </w:t>
      </w:r>
      <w:r w:rsidRPr="0095225F">
        <w:t xml:space="preserve">publiski pieejamai </w:t>
      </w:r>
      <w:r w:rsidR="00C4028E" w:rsidRPr="0095225F">
        <w:t>zemes vienība</w:t>
      </w:r>
      <w:r w:rsidRPr="0095225F">
        <w:t>i</w:t>
      </w:r>
      <w:r w:rsidR="00B65F50">
        <w:t>;</w:t>
      </w:r>
    </w:p>
    <w:p w14:paraId="3D2FEB9C" w14:textId="26783567" w:rsidR="00B65F50" w:rsidRDefault="00B65F50" w:rsidP="004A4BA0">
      <w:pPr>
        <w:numPr>
          <w:ilvl w:val="1"/>
          <w:numId w:val="5"/>
        </w:numPr>
        <w:spacing w:before="120"/>
        <w:ind w:leftChars="0" w:left="993" w:firstLineChars="0" w:hanging="567"/>
        <w:jc w:val="both"/>
      </w:pPr>
      <w:r>
        <w:t>p</w:t>
      </w:r>
      <w:r w:rsidRPr="0095225F">
        <w:t>eldbūves izvietošan</w:t>
      </w:r>
      <w:r>
        <w:t>u</w:t>
      </w:r>
      <w:r w:rsidRPr="0095225F">
        <w:t xml:space="preserve"> </w:t>
      </w:r>
      <w:r>
        <w:t>p</w:t>
      </w:r>
      <w:r w:rsidR="00C4028E" w:rsidRPr="0095225F">
        <w:t>ublisk</w:t>
      </w:r>
      <w:r w:rsidR="00E94DC4" w:rsidRPr="0095225F">
        <w:t>a</w:t>
      </w:r>
      <w:r w:rsidR="00C4028E" w:rsidRPr="0095225F">
        <w:t xml:space="preserve"> pakalpojum</w:t>
      </w:r>
      <w:r w:rsidR="00E94DC4" w:rsidRPr="0095225F">
        <w:t>a</w:t>
      </w:r>
      <w:r w:rsidR="00C4028E" w:rsidRPr="0095225F">
        <w:t xml:space="preserve"> </w:t>
      </w:r>
      <w:r>
        <w:t xml:space="preserve">sniegšanai </w:t>
      </w:r>
      <w:r w:rsidR="00C4028E" w:rsidRPr="0095225F">
        <w:t>pamato ar ainavas analīzi</w:t>
      </w:r>
      <w:r>
        <w:t>;</w:t>
      </w:r>
    </w:p>
    <w:p w14:paraId="1A3D1BE9" w14:textId="35E3B21F" w:rsidR="00B65F50" w:rsidRDefault="00E94DC4" w:rsidP="004A4BA0">
      <w:pPr>
        <w:numPr>
          <w:ilvl w:val="1"/>
          <w:numId w:val="5"/>
        </w:numPr>
        <w:spacing w:before="120"/>
        <w:ind w:leftChars="0" w:left="993" w:firstLineChars="0" w:hanging="567"/>
        <w:jc w:val="both"/>
      </w:pPr>
      <w:r w:rsidRPr="0095225F">
        <w:t>peldbūves</w:t>
      </w:r>
      <w:r w:rsidR="00C4028E" w:rsidRPr="0095225F">
        <w:t xml:space="preserve"> </w:t>
      </w:r>
      <w:r w:rsidRPr="0095225F">
        <w:t xml:space="preserve">augstums </w:t>
      </w:r>
      <w:r w:rsidR="00B65F50">
        <w:t>nedrīkst būt augstāks</w:t>
      </w:r>
      <w:r w:rsidR="00B65F50" w:rsidRPr="0095225F">
        <w:t xml:space="preserve"> </w:t>
      </w:r>
      <w:r w:rsidR="00C4028E" w:rsidRPr="0095225F">
        <w:t>par vienu stāvu</w:t>
      </w:r>
      <w:r w:rsidR="00B65F50">
        <w:t>;</w:t>
      </w:r>
    </w:p>
    <w:p w14:paraId="163FBEA4" w14:textId="5BE057E4" w:rsidR="004A4BA0" w:rsidRPr="0095225F" w:rsidRDefault="00B65F50" w:rsidP="004A4BA0">
      <w:pPr>
        <w:numPr>
          <w:ilvl w:val="1"/>
          <w:numId w:val="5"/>
        </w:numPr>
        <w:spacing w:before="120"/>
        <w:ind w:leftChars="0" w:left="993" w:firstLineChars="0" w:hanging="567"/>
        <w:jc w:val="both"/>
      </w:pPr>
      <w:r>
        <w:t>p</w:t>
      </w:r>
      <w:r w:rsidR="00C4028E" w:rsidRPr="0095225F">
        <w:t>eldbūv</w:t>
      </w:r>
      <w:r>
        <w:t>i</w:t>
      </w:r>
      <w:r w:rsidR="00C4028E" w:rsidRPr="0095225F">
        <w:t xml:space="preserve"> aprīko ar notekūdeņu savākšanas iekārt</w:t>
      </w:r>
      <w:r w:rsidR="00E94DC4" w:rsidRPr="0095225F">
        <w:t>u</w:t>
      </w:r>
      <w:r w:rsidR="0070280F" w:rsidRPr="0095225F">
        <w:t>;</w:t>
      </w:r>
    </w:p>
    <w:p w14:paraId="7DE4BA08" w14:textId="37BC2A6B" w:rsidR="00B65F50" w:rsidRPr="00CA4F25" w:rsidRDefault="0070280F" w:rsidP="00CA4F25">
      <w:pPr>
        <w:numPr>
          <w:ilvl w:val="1"/>
          <w:numId w:val="5"/>
        </w:numPr>
        <w:spacing w:before="120"/>
        <w:ind w:leftChars="0" w:left="993" w:firstLineChars="0" w:hanging="567"/>
        <w:jc w:val="both"/>
      </w:pPr>
      <w:r w:rsidRPr="0095225F">
        <w:t>p</w:t>
      </w:r>
      <w:r w:rsidR="00C4028E" w:rsidRPr="0095225F">
        <w:t>eldbūv</w:t>
      </w:r>
      <w:r w:rsidR="00B65F50">
        <w:t>i</w:t>
      </w:r>
      <w:r w:rsidR="00C4028E" w:rsidRPr="0095225F">
        <w:t xml:space="preserve"> ekspluat</w:t>
      </w:r>
      <w:r w:rsidR="00B65F50">
        <w:t>ē</w:t>
      </w:r>
      <w:r w:rsidR="00C4028E" w:rsidRPr="0095225F">
        <w:t xml:space="preserve"> </w:t>
      </w:r>
      <w:r w:rsidR="00B65F50">
        <w:t xml:space="preserve">atbilstoši </w:t>
      </w:r>
      <w:r w:rsidR="00816873">
        <w:t>būvniecības dokumenta skaidrojošajam aprakstam</w:t>
      </w:r>
      <w:r w:rsidR="00B65F50">
        <w:t>.</w:t>
      </w:r>
    </w:p>
    <w:p w14:paraId="0086F4E9" w14:textId="6734E885" w:rsidR="004A4BA0" w:rsidRPr="00ED42C5" w:rsidRDefault="00C4028E" w:rsidP="004A4BA0">
      <w:pPr>
        <w:numPr>
          <w:ilvl w:val="0"/>
          <w:numId w:val="5"/>
        </w:numPr>
        <w:spacing w:before="120"/>
        <w:ind w:leftChars="0" w:left="426" w:firstLineChars="0" w:hanging="426"/>
        <w:jc w:val="both"/>
      </w:pPr>
      <w:r w:rsidRPr="00ED42C5">
        <w:t xml:space="preserve">Peldbūves </w:t>
      </w:r>
      <w:r w:rsidR="009A5766">
        <w:t>būv</w:t>
      </w:r>
      <w:r w:rsidRPr="00ED42C5">
        <w:t xml:space="preserve">projekts </w:t>
      </w:r>
      <w:r w:rsidR="00B65F50" w:rsidRPr="00ED42C5">
        <w:t>ietver</w:t>
      </w:r>
      <w:r w:rsidRPr="00ED42C5">
        <w:t>:</w:t>
      </w:r>
    </w:p>
    <w:p w14:paraId="5A512877" w14:textId="24C0E8AF" w:rsidR="004A4BA0" w:rsidRPr="00ED42C5" w:rsidRDefault="00426EB4" w:rsidP="004A4BA0">
      <w:pPr>
        <w:numPr>
          <w:ilvl w:val="1"/>
          <w:numId w:val="5"/>
        </w:numPr>
        <w:spacing w:before="120"/>
        <w:ind w:leftChars="0" w:left="993" w:firstLineChars="0" w:hanging="567"/>
        <w:jc w:val="both"/>
      </w:pPr>
      <w:r>
        <w:t>izvietojuma p</w:t>
      </w:r>
      <w:r w:rsidR="00C4028E" w:rsidRPr="00ED42C5">
        <w:t>lān</w:t>
      </w:r>
      <w:r w:rsidR="00E94DC4" w:rsidRPr="00ED42C5">
        <w:t>u</w:t>
      </w:r>
      <w:r w:rsidR="00C4028E" w:rsidRPr="00ED42C5">
        <w:t>, fasādes</w:t>
      </w:r>
      <w:r w:rsidR="00E45E14" w:rsidRPr="00ED42C5">
        <w:t xml:space="preserve"> aprakstu</w:t>
      </w:r>
      <w:r w:rsidR="00C4028E" w:rsidRPr="00ED42C5">
        <w:t xml:space="preserve">, </w:t>
      </w:r>
      <w:r w:rsidR="00E45E14" w:rsidRPr="00ED42C5">
        <w:t>šķērs</w:t>
      </w:r>
      <w:r w:rsidR="00C4028E" w:rsidRPr="00ED42C5">
        <w:t>griezum</w:t>
      </w:r>
      <w:r w:rsidR="00E94DC4" w:rsidRPr="00ED42C5">
        <w:t>u</w:t>
      </w:r>
      <w:r w:rsidR="00FD0927">
        <w:t xml:space="preserve"> aprakstu, </w:t>
      </w:r>
      <w:r w:rsidR="00D04D1E">
        <w:t xml:space="preserve">izmantojamo </w:t>
      </w:r>
      <w:r w:rsidR="00C4028E" w:rsidRPr="00ED42C5">
        <w:t>materiālu specifikācijas, konstrukciju rasējum</w:t>
      </w:r>
      <w:r w:rsidR="00E94DC4" w:rsidRPr="00ED42C5">
        <w:t>us</w:t>
      </w:r>
      <w:r w:rsidR="00C4028E" w:rsidRPr="00ED42C5">
        <w:t>, būves kopējās masas aprēķin</w:t>
      </w:r>
      <w:r w:rsidR="00E94DC4" w:rsidRPr="00ED42C5">
        <w:t>u</w:t>
      </w:r>
      <w:r w:rsidR="00C4028E" w:rsidRPr="00ED42C5">
        <w:t>, klāja veid</w:t>
      </w:r>
      <w:r w:rsidR="00E94DC4" w:rsidRPr="00ED42C5">
        <w:t>a</w:t>
      </w:r>
      <w:r w:rsidR="00C4028E" w:rsidRPr="00ED42C5">
        <w:t xml:space="preserve"> un materiāl</w:t>
      </w:r>
      <w:r w:rsidR="00E94DC4" w:rsidRPr="00ED42C5">
        <w:t>u aprakstu</w:t>
      </w:r>
      <w:r w:rsidR="00C4028E" w:rsidRPr="00ED42C5">
        <w:t>, tauvošanās klampes</w:t>
      </w:r>
      <w:r w:rsidR="00B65F50" w:rsidRPr="00ED42C5">
        <w:t xml:space="preserve"> </w:t>
      </w:r>
      <w:r w:rsidR="00821E1B" w:rsidRPr="00ED42C5">
        <w:t>aprakstu</w:t>
      </w:r>
      <w:r w:rsidR="00DA34DB" w:rsidRPr="00ED42C5">
        <w:t>,</w:t>
      </w:r>
      <w:r w:rsidR="00C4028E" w:rsidRPr="00ED42C5">
        <w:t xml:space="preserve"> enkurošanas sistēm</w:t>
      </w:r>
      <w:r w:rsidR="00B65F50" w:rsidRPr="00ED42C5">
        <w:t>as</w:t>
      </w:r>
      <w:r w:rsidR="00821E1B" w:rsidRPr="00ED42C5">
        <w:t xml:space="preserve"> aprakstu</w:t>
      </w:r>
      <w:r w:rsidR="00E94DC4" w:rsidRPr="00ED42C5">
        <w:t>,</w:t>
      </w:r>
      <w:r w:rsidR="00C4028E" w:rsidRPr="00ED42C5">
        <w:t xml:space="preserve"> </w:t>
      </w:r>
      <w:r w:rsidR="00D04D1E" w:rsidRPr="00ED42C5">
        <w:t>pontona celtspējas un materiāla aprakstu</w:t>
      </w:r>
      <w:r w:rsidR="00D04D1E">
        <w:t>,</w:t>
      </w:r>
      <w:r w:rsidR="00D04D1E" w:rsidRPr="00ED42C5">
        <w:t xml:space="preserve"> </w:t>
      </w:r>
      <w:r w:rsidR="00C4028E" w:rsidRPr="00ED42C5">
        <w:t>u.c</w:t>
      </w:r>
      <w:r w:rsidR="00B65F50" w:rsidRPr="00ED42C5">
        <w:t xml:space="preserve">. </w:t>
      </w:r>
      <w:r w:rsidR="00821E1B" w:rsidRPr="00ED42C5">
        <w:t>elementu aprakstu</w:t>
      </w:r>
      <w:r w:rsidR="00F039BC" w:rsidRPr="00ED42C5">
        <w:t>s;</w:t>
      </w:r>
    </w:p>
    <w:p w14:paraId="60152ED8" w14:textId="7A61E836" w:rsidR="004A4BA0" w:rsidRPr="00ED42C5" w:rsidRDefault="009A0BB6" w:rsidP="004A4BA0">
      <w:pPr>
        <w:numPr>
          <w:ilvl w:val="1"/>
          <w:numId w:val="5"/>
        </w:numPr>
        <w:spacing w:before="120"/>
        <w:ind w:leftChars="0" w:left="993" w:firstLineChars="0" w:hanging="567"/>
        <w:jc w:val="both"/>
      </w:pPr>
      <w:r w:rsidRPr="00ED42C5">
        <w:t>skaidrojošo aprakstu</w:t>
      </w:r>
      <w:r w:rsidR="00E94DC4" w:rsidRPr="00ED42C5">
        <w:t xml:space="preserve"> </w:t>
      </w:r>
      <w:r w:rsidR="00C4028E" w:rsidRPr="00ED42C5">
        <w:t xml:space="preserve">ar informāciju par </w:t>
      </w:r>
      <w:r w:rsidR="00D04D1E">
        <w:t>peld</w:t>
      </w:r>
      <w:r w:rsidR="00C4028E" w:rsidRPr="00ED42C5">
        <w:t>būves konstrukciju kopējo masu</w:t>
      </w:r>
      <w:r w:rsidR="00E94DC4" w:rsidRPr="00ED42C5">
        <w:t>,</w:t>
      </w:r>
      <w:r w:rsidR="00C4028E" w:rsidRPr="00ED42C5">
        <w:t xml:space="preserve"> </w:t>
      </w:r>
      <w:r w:rsidR="00E94DC4" w:rsidRPr="00ED42C5">
        <w:t xml:space="preserve">kā arī </w:t>
      </w:r>
      <w:r w:rsidR="00C4028E" w:rsidRPr="00ED42C5">
        <w:t xml:space="preserve">cilvēku skaitu un kravas masu, kas drīkst atrasties </w:t>
      </w:r>
      <w:r w:rsidR="00D04D1E">
        <w:t>peld</w:t>
      </w:r>
      <w:r w:rsidR="00C4028E" w:rsidRPr="00ED42C5">
        <w:t>būvē.</w:t>
      </w:r>
      <w:r w:rsidR="006165D9" w:rsidRPr="00ED42C5">
        <w:t xml:space="preserve"> </w:t>
      </w:r>
    </w:p>
    <w:p w14:paraId="69BF2439" w14:textId="0E5B42D8" w:rsidR="004A4BA0" w:rsidRDefault="00C4028E" w:rsidP="004A4BA0">
      <w:pPr>
        <w:numPr>
          <w:ilvl w:val="0"/>
          <w:numId w:val="5"/>
        </w:numPr>
        <w:spacing w:before="120"/>
        <w:ind w:leftChars="0" w:left="426" w:firstLineChars="0" w:hanging="426"/>
        <w:jc w:val="both"/>
      </w:pPr>
      <w:r w:rsidRPr="0095225F">
        <w:t>Krasta stiprināšanas inženiertehniskos pasākumus veic i</w:t>
      </w:r>
      <w:sdt>
        <w:sdtPr>
          <w:tag w:val="goog_rdk_15"/>
          <w:id w:val="912591185"/>
        </w:sdtPr>
        <w:sdtEndPr/>
        <w:sdtContent/>
      </w:sdt>
      <w:r w:rsidRPr="0095225F">
        <w:t xml:space="preserve">zvērtējot ietekmi uz blakus esošām zemes vienībām </w:t>
      </w:r>
      <w:r w:rsidR="006165D9">
        <w:t xml:space="preserve">un </w:t>
      </w:r>
      <w:r w:rsidRPr="0095225F">
        <w:t>atbilstoši saskaņotam būvprojektam.</w:t>
      </w:r>
      <w:bookmarkStart w:id="2" w:name="_heading=h.gjdgxs" w:colFirst="0" w:colLast="0"/>
      <w:bookmarkEnd w:id="2"/>
    </w:p>
    <w:p w14:paraId="5FCF3993" w14:textId="77777777" w:rsidR="00D04D1E" w:rsidRPr="0095225F" w:rsidRDefault="00D04D1E" w:rsidP="00D04D1E">
      <w:pPr>
        <w:numPr>
          <w:ilvl w:val="0"/>
          <w:numId w:val="5"/>
        </w:numPr>
        <w:spacing w:before="120"/>
        <w:ind w:leftChars="0" w:left="426" w:firstLineChars="0" w:hanging="426"/>
        <w:jc w:val="both"/>
      </w:pPr>
      <w:r w:rsidRPr="0095225F">
        <w:t xml:space="preserve">Krasta nostiprināšanu piekrastes zemes 10 m aizsargjoslā var veikt tikai ūdensobjektam ar stāvu krastu (kranti), vai vietās, kur ūdenstransporta regulāra kustība rada viļņu uzrites augstumu </w:t>
      </w:r>
      <w:r>
        <w:t>vairāk, nekā</w:t>
      </w:r>
      <w:r w:rsidRPr="0095225F">
        <w:t xml:space="preserve"> 0,3 m no normālā ūdenslīmeņa, vai ierīkojot mazizmēra kuģošanas līdzekļu stacionāras vai sezonas piestātnes.</w:t>
      </w:r>
    </w:p>
    <w:p w14:paraId="2BE0A06F" w14:textId="77777777" w:rsidR="00D04D1E" w:rsidRDefault="00D04D1E" w:rsidP="00D04D1E">
      <w:pPr>
        <w:numPr>
          <w:ilvl w:val="0"/>
          <w:numId w:val="5"/>
        </w:numPr>
        <w:spacing w:before="120"/>
        <w:ind w:leftChars="0" w:left="426" w:firstLineChars="0" w:hanging="426"/>
        <w:jc w:val="both"/>
      </w:pPr>
      <w:r w:rsidRPr="0095225F">
        <w:t>Koku un krūmu izciršan</w:t>
      </w:r>
      <w:r>
        <w:t>u</w:t>
      </w:r>
      <w:r w:rsidRPr="0095225F">
        <w:t xml:space="preserve"> ūdensobjekta krasta 10 m aizsargjoslā </w:t>
      </w:r>
      <w:sdt>
        <w:sdtPr>
          <w:tag w:val="goog_rdk_16"/>
          <w:id w:val="1846588436"/>
        </w:sdtPr>
        <w:sdtEndPr/>
        <w:sdtContent/>
      </w:sdt>
      <w:r w:rsidRPr="00D021F0">
        <w:t>saskaņo ar SID</w:t>
      </w:r>
      <w:r>
        <w:t>.</w:t>
      </w:r>
    </w:p>
    <w:p w14:paraId="1310342D" w14:textId="24D61733" w:rsidR="00D04D1E" w:rsidRDefault="00D04D1E" w:rsidP="004A4BA0">
      <w:pPr>
        <w:numPr>
          <w:ilvl w:val="0"/>
          <w:numId w:val="5"/>
        </w:numPr>
        <w:spacing w:before="120"/>
        <w:ind w:leftChars="0" w:left="426" w:firstLineChars="0" w:hanging="426"/>
        <w:jc w:val="both"/>
      </w:pPr>
      <w:r>
        <w:t>Aizliegts:</w:t>
      </w:r>
    </w:p>
    <w:p w14:paraId="631F89D1" w14:textId="48F1B7B8" w:rsidR="004A4BA0" w:rsidRDefault="00D04D1E" w:rsidP="00D04D1E">
      <w:pPr>
        <w:numPr>
          <w:ilvl w:val="1"/>
          <w:numId w:val="5"/>
        </w:numPr>
        <w:spacing w:before="120"/>
        <w:ind w:leftChars="0" w:left="993" w:firstLineChars="0" w:hanging="567"/>
        <w:jc w:val="both"/>
      </w:pPr>
      <w:r>
        <w:t xml:space="preserve">būvēt </w:t>
      </w:r>
      <w:r w:rsidRPr="0095225F">
        <w:t>jebkād</w:t>
      </w:r>
      <w:r>
        <w:t>as</w:t>
      </w:r>
      <w:r w:rsidRPr="0095225F">
        <w:t xml:space="preserve"> būv</w:t>
      </w:r>
      <w:r>
        <w:t>es</w:t>
      </w:r>
      <w:r w:rsidRPr="0095225F">
        <w:t xml:space="preserve"> (krasta stiprinājum</w:t>
      </w:r>
      <w:r>
        <w:t>i</w:t>
      </w:r>
      <w:r w:rsidRPr="0095225F">
        <w:t>, t.sk. akmeņu krāvum</w:t>
      </w:r>
      <w:r>
        <w:t>i</w:t>
      </w:r>
      <w:r w:rsidRPr="0095225F">
        <w:t>, piestāt</w:t>
      </w:r>
      <w:r>
        <w:t>nes</w:t>
      </w:r>
      <w:r w:rsidRPr="0095225F">
        <w:t>, laip</w:t>
      </w:r>
      <w:r>
        <w:t>as</w:t>
      </w:r>
      <w:r w:rsidRPr="0095225F">
        <w:t>, u.c.)</w:t>
      </w:r>
      <w:r>
        <w:t>, j</w:t>
      </w:r>
      <w:r w:rsidR="00C4028E" w:rsidRPr="0095225F">
        <w:t>a uz ūdensobjekta krasta līniju vērstā zemes gabala minimālais platums ir mazāks par 10 m, izņemot ārējos normatīvajos aktos noteiktos gadījum</w:t>
      </w:r>
      <w:r>
        <w:t>o</w:t>
      </w:r>
      <w:r w:rsidR="00C4028E" w:rsidRPr="0095225F">
        <w:t>s</w:t>
      </w:r>
      <w:r>
        <w:t>;</w:t>
      </w:r>
    </w:p>
    <w:p w14:paraId="3C282CEB" w14:textId="027FDFF7" w:rsidR="00D04D1E" w:rsidRDefault="00D04D1E" w:rsidP="00D04D1E">
      <w:pPr>
        <w:numPr>
          <w:ilvl w:val="1"/>
          <w:numId w:val="5"/>
        </w:numPr>
        <w:spacing w:before="120"/>
        <w:ind w:leftChars="0" w:left="993" w:firstLineChars="0" w:hanging="567"/>
        <w:jc w:val="both"/>
      </w:pPr>
      <w:r>
        <w:t>veikt k</w:t>
      </w:r>
      <w:r w:rsidRPr="0095225F">
        <w:t>rast</w:t>
      </w:r>
      <w:r>
        <w:t>u</w:t>
      </w:r>
      <w:r w:rsidRPr="0095225F">
        <w:t xml:space="preserve"> stiprināšan</w:t>
      </w:r>
      <w:r>
        <w:t>u</w:t>
      </w:r>
      <w:r w:rsidRPr="0095225F">
        <w:t>, teritorijas uzbēršan</w:t>
      </w:r>
      <w:r>
        <w:t>u</w:t>
      </w:r>
      <w:r w:rsidRPr="0095225F">
        <w:t xml:space="preserve"> vai cita veida būvniecīb</w:t>
      </w:r>
      <w:r>
        <w:t>u</w:t>
      </w:r>
      <w:r w:rsidRPr="0095225F">
        <w:t xml:space="preserve"> ūdensobjektu 10 m aizsargjoslā ar lēzenu un applūstošu krastu un palienēs, izņemot ārējos normatīvajos aktos noteiktos gadījum</w:t>
      </w:r>
      <w:r>
        <w:t>o</w:t>
      </w:r>
      <w:r w:rsidRPr="0095225F">
        <w:t>s</w:t>
      </w:r>
      <w:r>
        <w:t>;</w:t>
      </w:r>
    </w:p>
    <w:p w14:paraId="7EBFB1BC" w14:textId="7BC08AAE" w:rsidR="00D04D1E" w:rsidRPr="0095225F" w:rsidRDefault="00D04D1E" w:rsidP="00000B91">
      <w:pPr>
        <w:numPr>
          <w:ilvl w:val="1"/>
          <w:numId w:val="5"/>
        </w:numPr>
        <w:spacing w:before="120"/>
        <w:ind w:leftChars="0" w:left="993" w:firstLineChars="0" w:hanging="567"/>
        <w:jc w:val="both"/>
      </w:pPr>
      <w:r w:rsidRPr="00E70D91">
        <w:lastRenderedPageBreak/>
        <w:t>veidot akmeņu krāvumus</w:t>
      </w:r>
      <w:r w:rsidRPr="00D04D1E">
        <w:t xml:space="preserve"> </w:t>
      </w:r>
      <w:r>
        <w:t>ū</w:t>
      </w:r>
      <w:r w:rsidRPr="00E70D91">
        <w:t>densobjekta 10 m aizsargjoslā un zemūdens daļā</w:t>
      </w:r>
      <w:r>
        <w:t>.</w:t>
      </w:r>
    </w:p>
    <w:p w14:paraId="5E0C664D" w14:textId="7652501A" w:rsidR="004A4BA0" w:rsidRPr="0095225F" w:rsidRDefault="004A4BA0" w:rsidP="00437D61">
      <w:pPr>
        <w:tabs>
          <w:tab w:val="left" w:pos="284"/>
        </w:tabs>
        <w:spacing w:before="120" w:after="120"/>
        <w:ind w:leftChars="0" w:left="0" w:firstLineChars="0" w:firstLine="0"/>
        <w:jc w:val="center"/>
      </w:pPr>
      <w:r w:rsidRPr="00D021F0">
        <w:rPr>
          <w:b/>
        </w:rPr>
        <w:t>III. Ūdensobjektu krastu uzturēšana piestātnes vai laipas teritorijā</w:t>
      </w:r>
    </w:p>
    <w:p w14:paraId="4F1B2D52" w14:textId="2AB40AB8" w:rsidR="004A4BA0" w:rsidRPr="00BD2739" w:rsidRDefault="00C4028E" w:rsidP="004A4BA0">
      <w:pPr>
        <w:numPr>
          <w:ilvl w:val="0"/>
          <w:numId w:val="5"/>
        </w:numPr>
        <w:spacing w:before="120"/>
        <w:ind w:leftChars="0" w:left="426" w:firstLineChars="0" w:hanging="426"/>
        <w:jc w:val="both"/>
      </w:pPr>
      <w:r w:rsidRPr="00BD2739">
        <w:t>Kuģošanas līdzekļu piestātnes, peldbūves vai laipas īpašnieks, tiesiskais valdītājs vai lietotājs nodrošina</w:t>
      </w:r>
      <w:r w:rsidR="0023058C" w:rsidRPr="00BD2739">
        <w:t xml:space="preserve"> izmantotās teritorijas sakoptību</w:t>
      </w:r>
      <w:r w:rsidRPr="00BD2739">
        <w:t xml:space="preserve"> un piestātnes, peldbūves vai laipas labu tehnisko stāvokli. </w:t>
      </w:r>
    </w:p>
    <w:p w14:paraId="00000042" w14:textId="35310D18" w:rsidR="00EE1350" w:rsidRPr="0095225F" w:rsidRDefault="00E94DC4" w:rsidP="004A4BA0">
      <w:pPr>
        <w:numPr>
          <w:ilvl w:val="0"/>
          <w:numId w:val="5"/>
        </w:numPr>
        <w:spacing w:before="120"/>
        <w:ind w:leftChars="0" w:left="426" w:firstLineChars="0" w:hanging="426"/>
        <w:jc w:val="both"/>
      </w:pPr>
      <w:r w:rsidRPr="0095225F">
        <w:t>M</w:t>
      </w:r>
      <w:r w:rsidR="00C4028E" w:rsidRPr="0095225F">
        <w:t xml:space="preserve">azizmēra kuģošanas līdzekļu piestātnēs </w:t>
      </w:r>
      <w:r w:rsidRPr="0095225F">
        <w:t>un</w:t>
      </w:r>
      <w:r w:rsidR="00C4028E" w:rsidRPr="0095225F">
        <w:t xml:space="preserve"> pie laipām var veikt krasta papildu nostiprināšanu</w:t>
      </w:r>
      <w:r w:rsidRPr="0095225F">
        <w:t xml:space="preserve"> krastu erozijas novēršanai vai samazināšanai</w:t>
      </w:r>
      <w:r w:rsidR="00C4028E" w:rsidRPr="0095225F">
        <w:t>, ievērojot normatīvo aktu prasības un krastu dabīgās īpatnības. Nostiprinājuma materiālus nosaka būvprojektā.</w:t>
      </w:r>
    </w:p>
    <w:p w14:paraId="33B5557E" w14:textId="77777777" w:rsidR="004A4BA0" w:rsidRPr="0095225F" w:rsidRDefault="004A4BA0" w:rsidP="004A4BA0">
      <w:pPr>
        <w:tabs>
          <w:tab w:val="left" w:pos="567"/>
        </w:tabs>
        <w:spacing w:before="120" w:after="120"/>
        <w:ind w:leftChars="0" w:left="0" w:firstLineChars="0" w:hanging="2"/>
        <w:jc w:val="center"/>
      </w:pPr>
      <w:r w:rsidRPr="00980CD8">
        <w:rPr>
          <w:b/>
        </w:rPr>
        <w:t>IV.  Noslēguma jautājumi</w:t>
      </w:r>
    </w:p>
    <w:p w14:paraId="70773BC8" w14:textId="77777777" w:rsidR="00611AD8" w:rsidRDefault="00611AD8" w:rsidP="00410A54">
      <w:pPr>
        <w:pStyle w:val="ListParagraph"/>
        <w:numPr>
          <w:ilvl w:val="0"/>
          <w:numId w:val="5"/>
        </w:numPr>
        <w:spacing w:before="120"/>
        <w:ind w:leftChars="0" w:left="426" w:firstLineChars="0" w:hanging="426"/>
        <w:jc w:val="both"/>
      </w:pPr>
      <w:r>
        <w:t>Par šajos noteikumos noteikto prasību neievērošanu vainīgai personai piemēro normatīvajos aktos noteikto sodu.</w:t>
      </w:r>
    </w:p>
    <w:p w14:paraId="60D801F1" w14:textId="10D0AB40" w:rsidR="00C84ACA" w:rsidRPr="00611AD8" w:rsidRDefault="00C84ACA" w:rsidP="006C68FF">
      <w:pPr>
        <w:pStyle w:val="ListParagraph"/>
        <w:numPr>
          <w:ilvl w:val="0"/>
          <w:numId w:val="5"/>
        </w:numPr>
        <w:spacing w:before="120"/>
        <w:ind w:leftChars="0" w:left="426" w:firstLineChars="0" w:hanging="426"/>
        <w:jc w:val="both"/>
      </w:pPr>
      <w:r w:rsidRPr="00FE0487">
        <w:t xml:space="preserve">Administratīvā pārkāpuma procesu par šo noteikumu pārkāpumu līdz administratīvā pārkāpuma lietas izskatīšanai veic </w:t>
      </w:r>
      <w:r w:rsidR="003D4803" w:rsidRPr="00611AD8">
        <w:rPr>
          <w:color w:val="000000"/>
        </w:rPr>
        <w:t xml:space="preserve">Ādažu novada </w:t>
      </w:r>
      <w:r w:rsidR="00D04D1E">
        <w:rPr>
          <w:color w:val="000000"/>
        </w:rPr>
        <w:t>b</w:t>
      </w:r>
      <w:r w:rsidR="003D4803" w:rsidRPr="00611AD8">
        <w:rPr>
          <w:color w:val="000000"/>
        </w:rPr>
        <w:t>ūvvaldes būvinspektors vai Ādažu novada pašvaldības policija.</w:t>
      </w:r>
      <w:r w:rsidRPr="00FE0487">
        <w:t xml:space="preserve"> Administratīvā pārkāpuma liet</w:t>
      </w:r>
      <w:r w:rsidR="00D04D1E">
        <w:t>as</w:t>
      </w:r>
      <w:r w:rsidRPr="00FE0487">
        <w:t xml:space="preserve"> izskata Ādažu novada </w:t>
      </w:r>
      <w:r w:rsidR="00D04D1E">
        <w:t>pašvaldības</w:t>
      </w:r>
      <w:r w:rsidR="00D04D1E" w:rsidRPr="00FE0487">
        <w:t xml:space="preserve"> </w:t>
      </w:r>
      <w:r w:rsidRPr="00FE0487">
        <w:t xml:space="preserve">Administratīvā komisija. </w:t>
      </w:r>
    </w:p>
    <w:p w14:paraId="191434C8" w14:textId="77777777" w:rsidR="00611AD8" w:rsidRDefault="00DE63AF" w:rsidP="00410A54">
      <w:pPr>
        <w:pStyle w:val="ListParagraph"/>
        <w:numPr>
          <w:ilvl w:val="0"/>
          <w:numId w:val="5"/>
        </w:numPr>
        <w:suppressAutoHyphens w:val="0"/>
        <w:overflowPunct w:val="0"/>
        <w:autoSpaceDE w:val="0"/>
        <w:autoSpaceDN w:val="0"/>
        <w:adjustRightInd w:val="0"/>
        <w:spacing w:before="120" w:after="120" w:line="240" w:lineRule="auto"/>
        <w:ind w:leftChars="0" w:left="426" w:firstLineChars="0" w:hanging="426"/>
        <w:jc w:val="both"/>
        <w:textDirection w:val="lrTb"/>
        <w:textAlignment w:val="baseline"/>
        <w:outlineLvl w:val="9"/>
        <w:rPr>
          <w:color w:val="000000"/>
        </w:rPr>
      </w:pPr>
      <w:r w:rsidRPr="00611AD8">
        <w:rPr>
          <w:color w:val="000000"/>
        </w:rPr>
        <w:t>Administratīvā soda uzlikšana neatbrīvo pārkāpējus no šo noteikumu pildīšanas, kā arī no nodarīto zaudējumu atlīdzināšanas saskaņā ar spēkā esošajiem normatīvajiem aktiem.</w:t>
      </w:r>
    </w:p>
    <w:p w14:paraId="5A4A11F0" w14:textId="23E248AF" w:rsidR="00611AD8" w:rsidRDefault="00DE63AF" w:rsidP="00410A54">
      <w:pPr>
        <w:pStyle w:val="ListParagraph"/>
        <w:numPr>
          <w:ilvl w:val="0"/>
          <w:numId w:val="5"/>
        </w:numPr>
        <w:suppressAutoHyphens w:val="0"/>
        <w:overflowPunct w:val="0"/>
        <w:autoSpaceDE w:val="0"/>
        <w:autoSpaceDN w:val="0"/>
        <w:adjustRightInd w:val="0"/>
        <w:spacing w:before="120" w:after="120" w:line="240" w:lineRule="auto"/>
        <w:ind w:leftChars="0" w:left="426" w:firstLineChars="0" w:hanging="426"/>
        <w:jc w:val="both"/>
        <w:textDirection w:val="lrTb"/>
        <w:textAlignment w:val="baseline"/>
        <w:outlineLvl w:val="9"/>
        <w:rPr>
          <w:color w:val="000000"/>
        </w:rPr>
      </w:pPr>
      <w:r w:rsidRPr="00611AD8">
        <w:rPr>
          <w:color w:val="000000"/>
        </w:rPr>
        <w:t xml:space="preserve">Ādažu novada </w:t>
      </w:r>
      <w:r w:rsidR="00845AA7">
        <w:rPr>
          <w:color w:val="000000"/>
        </w:rPr>
        <w:t>domes</w:t>
      </w:r>
      <w:r w:rsidR="00D04D1E" w:rsidRPr="00611AD8">
        <w:rPr>
          <w:color w:val="000000"/>
        </w:rPr>
        <w:t xml:space="preserve"> </w:t>
      </w:r>
      <w:r w:rsidRPr="00611AD8">
        <w:rPr>
          <w:color w:val="000000"/>
        </w:rPr>
        <w:t>Administratīvo aktu strīdu komisijas lēmumu var pārsūdzēt Administratīvajā rajona tiesā likumā noteiktajā kārtībā.</w:t>
      </w:r>
    </w:p>
    <w:p w14:paraId="00000045" w14:textId="38329D10" w:rsidR="00EE1350" w:rsidRPr="00611AD8" w:rsidRDefault="00C4028E" w:rsidP="00410A54">
      <w:pPr>
        <w:pStyle w:val="ListParagraph"/>
        <w:numPr>
          <w:ilvl w:val="0"/>
          <w:numId w:val="5"/>
        </w:numPr>
        <w:suppressAutoHyphens w:val="0"/>
        <w:overflowPunct w:val="0"/>
        <w:autoSpaceDE w:val="0"/>
        <w:autoSpaceDN w:val="0"/>
        <w:adjustRightInd w:val="0"/>
        <w:spacing w:before="120" w:after="120" w:line="240" w:lineRule="auto"/>
        <w:ind w:leftChars="0" w:left="426" w:firstLineChars="0" w:hanging="426"/>
        <w:jc w:val="both"/>
        <w:textDirection w:val="lrTb"/>
        <w:textAlignment w:val="baseline"/>
        <w:outlineLvl w:val="9"/>
        <w:rPr>
          <w:color w:val="000000"/>
        </w:rPr>
      </w:pPr>
      <w:r w:rsidRPr="0095225F">
        <w:t xml:space="preserve">Ar šo noteikumu spēkā stāšanos spēku zaudē Ādažu novada domes 2008. </w:t>
      </w:r>
      <w:r w:rsidR="00D04D1E">
        <w:t xml:space="preserve">gada 27. maija </w:t>
      </w:r>
      <w:r w:rsidRPr="0095225F">
        <w:t>saistošie noteikumi Nr.21 “Par virszemes ūdensobjektu krastu labiekārtošanu un uzturēšanu Ādažu novadā”.</w:t>
      </w:r>
    </w:p>
    <w:p w14:paraId="00000046" w14:textId="77777777" w:rsidR="00EE1350" w:rsidRPr="0095225F" w:rsidRDefault="00EE1350">
      <w:pPr>
        <w:ind w:left="0" w:hanging="2"/>
        <w:jc w:val="both"/>
      </w:pPr>
    </w:p>
    <w:p w14:paraId="59268BEE" w14:textId="77777777" w:rsidR="00980CD8" w:rsidRPr="0095225F" w:rsidRDefault="00980CD8">
      <w:pPr>
        <w:ind w:left="0" w:hanging="2"/>
        <w:jc w:val="both"/>
      </w:pPr>
    </w:p>
    <w:p w14:paraId="00000048" w14:textId="77777777" w:rsidR="00EE1350" w:rsidRPr="0095225F" w:rsidRDefault="00C4028E">
      <w:pPr>
        <w:ind w:left="0" w:hanging="2"/>
        <w:jc w:val="both"/>
      </w:pPr>
      <w:r w:rsidRPr="0095225F">
        <w:t>Domes priekšsēdētājs</w:t>
      </w:r>
      <w:r w:rsidRPr="0095225F">
        <w:tab/>
      </w:r>
      <w:r w:rsidRPr="0095225F">
        <w:tab/>
      </w:r>
      <w:r w:rsidRPr="0095225F">
        <w:tab/>
      </w:r>
      <w:r w:rsidRPr="0095225F">
        <w:tab/>
      </w:r>
      <w:r w:rsidRPr="0095225F">
        <w:tab/>
      </w:r>
      <w:r w:rsidRPr="0095225F">
        <w:tab/>
        <w:t>M.Sprindžuks</w:t>
      </w:r>
    </w:p>
    <w:p w14:paraId="00000049" w14:textId="77777777" w:rsidR="00EE1350" w:rsidRPr="0095225F" w:rsidRDefault="00EE1350" w:rsidP="00A018B6">
      <w:pPr>
        <w:ind w:leftChars="0" w:left="0" w:firstLineChars="0" w:firstLine="0"/>
        <w:jc w:val="both"/>
        <w:sectPr w:rsidR="00EE1350" w:rsidRPr="0095225F" w:rsidSect="004A4BA0">
          <w:footerReference w:type="default" r:id="rId9"/>
          <w:pgSz w:w="12240" w:h="15840" w:code="1"/>
          <w:pgMar w:top="1134" w:right="567" w:bottom="1134" w:left="1701" w:header="720" w:footer="720" w:gutter="0"/>
          <w:pgNumType w:start="1"/>
          <w:cols w:space="720"/>
        </w:sectPr>
      </w:pPr>
    </w:p>
    <w:p w14:paraId="0000004A" w14:textId="77777777" w:rsidR="00EE1350" w:rsidRPr="0095225F" w:rsidRDefault="00EE1350" w:rsidP="00A018B6">
      <w:pPr>
        <w:ind w:leftChars="0" w:left="0" w:firstLineChars="0" w:firstLine="0"/>
        <w:jc w:val="both"/>
      </w:pPr>
      <w:bookmarkStart w:id="3" w:name="_Hlk69890775"/>
    </w:p>
    <w:bookmarkEnd w:id="3"/>
    <w:p w14:paraId="00000059" w14:textId="11AD2ACE" w:rsidR="00EE1350" w:rsidRPr="0095225F" w:rsidRDefault="00C915A7" w:rsidP="00A018B6">
      <w:pPr>
        <w:ind w:leftChars="0" w:left="0" w:firstLineChars="0" w:firstLine="0"/>
        <w:jc w:val="right"/>
      </w:pPr>
      <w:r>
        <w:t>1</w:t>
      </w:r>
      <w:r w:rsidR="00C4028E" w:rsidRPr="0095225F">
        <w:t>.pielikums</w:t>
      </w:r>
    </w:p>
    <w:p w14:paraId="0000005A" w14:textId="33CD58D4" w:rsidR="00EE1350" w:rsidRPr="0095225F" w:rsidRDefault="00C4028E">
      <w:pPr>
        <w:ind w:left="0" w:hanging="2"/>
        <w:jc w:val="both"/>
      </w:pPr>
      <w:r w:rsidRPr="0095225F">
        <w:t>Ādažu novada domes 202</w:t>
      </w:r>
      <w:r w:rsidR="00B61054">
        <w:t>1</w:t>
      </w:r>
      <w:r w:rsidRPr="0095225F">
        <w:t xml:space="preserve">. gada </w:t>
      </w:r>
      <w:r w:rsidRPr="0095225F">
        <w:rPr>
          <w:highlight w:val="yellow"/>
        </w:rPr>
        <w:t>xx. Xxxx</w:t>
      </w:r>
      <w:r w:rsidRPr="0095225F">
        <w:t xml:space="preserve"> saistošajiem noteikumiem </w:t>
      </w:r>
      <w:r w:rsidRPr="0095225F">
        <w:rPr>
          <w:highlight w:val="yellow"/>
        </w:rPr>
        <w:t>Nr.xx/202</w:t>
      </w:r>
      <w:r w:rsidR="00B61054">
        <w:t>1</w:t>
      </w:r>
      <w:r w:rsidRPr="0095225F">
        <w:t xml:space="preserve"> “Par virszemes ūdensobjektu izmantošanu un apsaimniekošanu Ādažu novadā”.</w:t>
      </w:r>
    </w:p>
    <w:p w14:paraId="0000005B" w14:textId="1EF3E886" w:rsidR="00EE1350" w:rsidRDefault="00EE1350">
      <w:pPr>
        <w:widowControl w:val="0"/>
        <w:shd w:val="clear" w:color="auto" w:fill="FFFFFF"/>
        <w:ind w:left="0" w:hanging="2"/>
        <w:jc w:val="right"/>
      </w:pPr>
    </w:p>
    <w:p w14:paraId="0E2C1328" w14:textId="77777777" w:rsidR="00E47C23" w:rsidRPr="0095225F" w:rsidRDefault="00E47C23">
      <w:pPr>
        <w:widowControl w:val="0"/>
        <w:shd w:val="clear" w:color="auto" w:fill="FFFFFF"/>
        <w:ind w:left="0" w:hanging="2"/>
        <w:jc w:val="right"/>
      </w:pPr>
    </w:p>
    <w:p w14:paraId="0000005C" w14:textId="77777777" w:rsidR="00EE1350" w:rsidRPr="0095225F" w:rsidRDefault="00C4028E">
      <w:pPr>
        <w:widowControl w:val="0"/>
        <w:shd w:val="clear" w:color="auto" w:fill="FFFFFF"/>
        <w:ind w:left="0" w:hanging="2"/>
        <w:jc w:val="right"/>
      </w:pPr>
      <w:r w:rsidRPr="0095225F">
        <w:rPr>
          <w:b/>
        </w:rPr>
        <w:t xml:space="preserve">Ādažu novada domes </w:t>
      </w:r>
    </w:p>
    <w:p w14:paraId="0000005D" w14:textId="77777777" w:rsidR="00EE1350" w:rsidRPr="0095225F" w:rsidRDefault="00C4028E">
      <w:pPr>
        <w:widowControl w:val="0"/>
        <w:shd w:val="clear" w:color="auto" w:fill="FFFFFF"/>
        <w:ind w:left="0" w:hanging="2"/>
        <w:jc w:val="right"/>
      </w:pPr>
      <w:r w:rsidRPr="0095225F">
        <w:rPr>
          <w:b/>
        </w:rPr>
        <w:t>Saimniecības un infrastruktūras daļai</w:t>
      </w:r>
    </w:p>
    <w:p w14:paraId="0000005E" w14:textId="77777777" w:rsidR="00EE1350" w:rsidRPr="0095225F" w:rsidRDefault="00EE1350">
      <w:pPr>
        <w:widowControl w:val="0"/>
        <w:shd w:val="clear" w:color="auto" w:fill="FFFFFF"/>
        <w:ind w:left="0" w:hanging="2"/>
        <w:jc w:val="right"/>
      </w:pPr>
    </w:p>
    <w:p w14:paraId="0000005F" w14:textId="77777777" w:rsidR="00EE1350" w:rsidRPr="0095225F" w:rsidRDefault="00C4028E">
      <w:pPr>
        <w:widowControl w:val="0"/>
        <w:shd w:val="clear" w:color="auto" w:fill="FFFFFF"/>
        <w:ind w:left="0" w:hanging="2"/>
        <w:jc w:val="center"/>
      </w:pPr>
      <w:r w:rsidRPr="0095225F">
        <w:t>IESNIEGUMS</w:t>
      </w:r>
    </w:p>
    <w:p w14:paraId="00000060" w14:textId="667E7356" w:rsidR="00EE1350" w:rsidRDefault="00C4028E">
      <w:pPr>
        <w:widowControl w:val="0"/>
        <w:shd w:val="clear" w:color="auto" w:fill="FFFFFF"/>
        <w:spacing w:line="360" w:lineRule="auto"/>
        <w:ind w:left="0" w:hanging="2"/>
        <w:jc w:val="center"/>
      </w:pPr>
      <w:r w:rsidRPr="0095225F">
        <w:t>laipas, peldbūves vai piestātnes izvietošanai</w:t>
      </w:r>
    </w:p>
    <w:p w14:paraId="1C1B9D2F" w14:textId="77777777" w:rsidR="004A0F04" w:rsidRDefault="004A0F04">
      <w:pPr>
        <w:widowControl w:val="0"/>
        <w:shd w:val="clear" w:color="auto" w:fill="FFFFFF"/>
        <w:spacing w:line="360" w:lineRule="auto"/>
        <w:ind w:left="0" w:hanging="2"/>
        <w:jc w:val="center"/>
      </w:pPr>
    </w:p>
    <w:p w14:paraId="00000061" w14:textId="0CF33D55" w:rsidR="00EE1350" w:rsidRPr="00EC7D3F" w:rsidRDefault="00EC7D3F" w:rsidP="00EC7D3F">
      <w:pPr>
        <w:widowControl w:val="0"/>
        <w:shd w:val="clear" w:color="auto" w:fill="FFFFFF"/>
        <w:ind w:left="0" w:hanging="2"/>
        <w:rPr>
          <w:b/>
          <w:bCs/>
        </w:rPr>
      </w:pPr>
      <w:r w:rsidRPr="00EC7D3F">
        <w:rPr>
          <w:b/>
          <w:bCs/>
        </w:rPr>
        <w:t>1. Ziņas par iesniedzēju</w:t>
      </w: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678"/>
        <w:gridCol w:w="6706"/>
      </w:tblGrid>
      <w:tr w:rsidR="005F2FD8" w:rsidRPr="00F65B41" w14:paraId="7B35493A" w14:textId="77777777" w:rsidTr="005B773E">
        <w:tc>
          <w:tcPr>
            <w:tcW w:w="576" w:type="dxa"/>
          </w:tcPr>
          <w:p w14:paraId="29E27F9E" w14:textId="118239BD" w:rsidR="005F2FD8" w:rsidRPr="00F65B41" w:rsidRDefault="005F2FD8" w:rsidP="005F2FD8">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1.1.</w:t>
            </w:r>
          </w:p>
        </w:tc>
        <w:tc>
          <w:tcPr>
            <w:tcW w:w="2678" w:type="dxa"/>
          </w:tcPr>
          <w:p w14:paraId="7146A956" w14:textId="4FF64EC9" w:rsidR="005F2FD8" w:rsidRPr="00F65B41" w:rsidRDefault="005F2FD8" w:rsidP="005F2FD8">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Vārds, uzvārds/ Komersanta nosaukums</w:t>
            </w:r>
          </w:p>
        </w:tc>
        <w:tc>
          <w:tcPr>
            <w:tcW w:w="6706" w:type="dxa"/>
          </w:tcPr>
          <w:p w14:paraId="3EDB3962" w14:textId="21F8E21F" w:rsidR="005F2FD8" w:rsidRPr="00F65B41" w:rsidRDefault="005B773E" w:rsidP="005F2FD8">
            <w:pPr>
              <w:widowControl w:val="0"/>
              <w:spacing w:line="240" w:lineRule="auto"/>
              <w:ind w:leftChars="0" w:left="0" w:firstLineChars="0" w:firstLine="0"/>
              <w:rPr>
                <w:rFonts w:ascii="Times New Roman" w:hAnsi="Times New Roman"/>
                <w:color w:val="000000"/>
                <w:sz w:val="24"/>
                <w:szCs w:val="24"/>
              </w:rPr>
            </w:pPr>
            <w:r>
              <w:rPr>
                <w:rFonts w:ascii="Times New Roman" w:hAnsi="Times New Roman"/>
                <w:color w:val="000000"/>
                <w:sz w:val="24"/>
                <w:szCs w:val="24"/>
              </w:rPr>
              <w:t>_________________________________________________</w:t>
            </w:r>
          </w:p>
        </w:tc>
      </w:tr>
      <w:tr w:rsidR="005F2FD8" w:rsidRPr="00F65B41" w14:paraId="5891B8DE" w14:textId="77777777" w:rsidTr="005B773E">
        <w:tc>
          <w:tcPr>
            <w:tcW w:w="576" w:type="dxa"/>
          </w:tcPr>
          <w:p w14:paraId="4647341A" w14:textId="2BBCBEA4" w:rsidR="005F2FD8" w:rsidRPr="00F65B41" w:rsidRDefault="005F2FD8" w:rsidP="005F2FD8">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1.2.</w:t>
            </w:r>
          </w:p>
        </w:tc>
        <w:tc>
          <w:tcPr>
            <w:tcW w:w="2678" w:type="dxa"/>
          </w:tcPr>
          <w:p w14:paraId="34A69101" w14:textId="2E4231D3" w:rsidR="005F2FD8" w:rsidRPr="00F65B41" w:rsidRDefault="00784CE5" w:rsidP="005F2FD8">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Personas kods/ Reģistrācijas Nr.</w:t>
            </w:r>
          </w:p>
        </w:tc>
        <w:tc>
          <w:tcPr>
            <w:tcW w:w="6706" w:type="dxa"/>
          </w:tcPr>
          <w:p w14:paraId="751598BE" w14:textId="38473E40" w:rsidR="005F2FD8" w:rsidRPr="00F65B41" w:rsidRDefault="005B773E" w:rsidP="005F2FD8">
            <w:pPr>
              <w:widowControl w:val="0"/>
              <w:spacing w:line="240" w:lineRule="auto"/>
              <w:ind w:leftChars="0" w:left="0" w:firstLineChars="0" w:firstLine="0"/>
              <w:rPr>
                <w:rFonts w:ascii="Times New Roman" w:hAnsi="Times New Roman"/>
                <w:color w:val="000000"/>
                <w:sz w:val="24"/>
                <w:szCs w:val="24"/>
              </w:rPr>
            </w:pPr>
            <w:r>
              <w:rPr>
                <w:rFonts w:ascii="Times New Roman" w:hAnsi="Times New Roman"/>
                <w:color w:val="000000"/>
                <w:sz w:val="24"/>
                <w:szCs w:val="24"/>
              </w:rPr>
              <w:t>_________________________________________________</w:t>
            </w:r>
          </w:p>
        </w:tc>
      </w:tr>
      <w:tr w:rsidR="005F2FD8" w:rsidRPr="00F65B41" w14:paraId="693674E3" w14:textId="77777777" w:rsidTr="005B773E">
        <w:tc>
          <w:tcPr>
            <w:tcW w:w="576" w:type="dxa"/>
          </w:tcPr>
          <w:p w14:paraId="696E02A0" w14:textId="28F8CB58" w:rsidR="005F2FD8" w:rsidRPr="00F65B41" w:rsidRDefault="005F2FD8" w:rsidP="005F2FD8">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1.3.</w:t>
            </w:r>
          </w:p>
        </w:tc>
        <w:tc>
          <w:tcPr>
            <w:tcW w:w="2678" w:type="dxa"/>
          </w:tcPr>
          <w:p w14:paraId="3C679622" w14:textId="0A4D9B97" w:rsidR="005F2FD8" w:rsidRPr="00F65B41" w:rsidRDefault="00EC7D3F" w:rsidP="005F2FD8">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Deklarētā adrese/ Juridiskā adrese</w:t>
            </w:r>
          </w:p>
        </w:tc>
        <w:tc>
          <w:tcPr>
            <w:tcW w:w="6706" w:type="dxa"/>
          </w:tcPr>
          <w:p w14:paraId="6CF7604E" w14:textId="41A8659F" w:rsidR="005F2FD8" w:rsidRPr="00F65B41" w:rsidRDefault="005B773E" w:rsidP="005F2FD8">
            <w:pPr>
              <w:widowControl w:val="0"/>
              <w:spacing w:line="240" w:lineRule="auto"/>
              <w:ind w:leftChars="0" w:left="0" w:firstLineChars="0" w:firstLine="0"/>
              <w:rPr>
                <w:rFonts w:ascii="Times New Roman" w:hAnsi="Times New Roman"/>
                <w:color w:val="000000"/>
                <w:sz w:val="24"/>
                <w:szCs w:val="24"/>
              </w:rPr>
            </w:pPr>
            <w:r>
              <w:rPr>
                <w:rFonts w:ascii="Times New Roman" w:hAnsi="Times New Roman"/>
                <w:color w:val="000000"/>
                <w:sz w:val="24"/>
                <w:szCs w:val="24"/>
              </w:rPr>
              <w:t>_________________________________________________</w:t>
            </w:r>
          </w:p>
        </w:tc>
      </w:tr>
      <w:tr w:rsidR="005F2FD8" w:rsidRPr="00F65B41" w14:paraId="390A069C" w14:textId="77777777" w:rsidTr="005B773E">
        <w:tc>
          <w:tcPr>
            <w:tcW w:w="576" w:type="dxa"/>
          </w:tcPr>
          <w:p w14:paraId="692F1FAC" w14:textId="02D9F0F0" w:rsidR="005F2FD8" w:rsidRPr="00F65B41" w:rsidRDefault="005F2FD8" w:rsidP="005F2FD8">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1.4.</w:t>
            </w:r>
          </w:p>
        </w:tc>
        <w:tc>
          <w:tcPr>
            <w:tcW w:w="2678" w:type="dxa"/>
          </w:tcPr>
          <w:p w14:paraId="4FDF0950" w14:textId="5D008D5C" w:rsidR="005F2FD8" w:rsidRPr="00F65B41" w:rsidRDefault="00EC7D3F" w:rsidP="005F2FD8">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Tālrunis, e-pasts</w:t>
            </w:r>
          </w:p>
        </w:tc>
        <w:tc>
          <w:tcPr>
            <w:tcW w:w="6706" w:type="dxa"/>
          </w:tcPr>
          <w:p w14:paraId="3A751742" w14:textId="413EEB3E" w:rsidR="005F2FD8" w:rsidRPr="00F65B41" w:rsidRDefault="005B773E" w:rsidP="005F2FD8">
            <w:pPr>
              <w:widowControl w:val="0"/>
              <w:spacing w:line="240" w:lineRule="auto"/>
              <w:ind w:leftChars="0" w:left="0" w:firstLineChars="0" w:firstLine="0"/>
              <w:rPr>
                <w:rFonts w:ascii="Times New Roman" w:hAnsi="Times New Roman"/>
                <w:color w:val="000000"/>
                <w:sz w:val="24"/>
                <w:szCs w:val="24"/>
              </w:rPr>
            </w:pPr>
            <w:r>
              <w:rPr>
                <w:rFonts w:ascii="Times New Roman" w:hAnsi="Times New Roman"/>
                <w:color w:val="000000"/>
                <w:sz w:val="24"/>
                <w:szCs w:val="24"/>
              </w:rPr>
              <w:t>_________________________________________________</w:t>
            </w:r>
          </w:p>
        </w:tc>
      </w:tr>
    </w:tbl>
    <w:p w14:paraId="00000085" w14:textId="514B7A15" w:rsidR="00EE1350" w:rsidRDefault="00EE1350" w:rsidP="00EC7D3F">
      <w:pPr>
        <w:widowControl w:val="0"/>
        <w:pBdr>
          <w:top w:val="nil"/>
          <w:left w:val="nil"/>
          <w:bottom w:val="nil"/>
          <w:right w:val="nil"/>
          <w:between w:val="nil"/>
        </w:pBdr>
        <w:shd w:val="clear" w:color="auto" w:fill="FFFFFF"/>
        <w:spacing w:line="240" w:lineRule="auto"/>
        <w:ind w:leftChars="0" w:left="0" w:firstLineChars="0" w:firstLine="0"/>
        <w:rPr>
          <w:color w:val="000000"/>
        </w:rPr>
      </w:pPr>
    </w:p>
    <w:p w14:paraId="57976805" w14:textId="77777777" w:rsidR="004A0F04" w:rsidRPr="00F65B41" w:rsidRDefault="004A0F04" w:rsidP="00EC7D3F">
      <w:pPr>
        <w:widowControl w:val="0"/>
        <w:pBdr>
          <w:top w:val="nil"/>
          <w:left w:val="nil"/>
          <w:bottom w:val="nil"/>
          <w:right w:val="nil"/>
          <w:between w:val="nil"/>
        </w:pBdr>
        <w:shd w:val="clear" w:color="auto" w:fill="FFFFFF"/>
        <w:spacing w:line="240" w:lineRule="auto"/>
        <w:ind w:leftChars="0" w:left="0" w:firstLineChars="0" w:firstLine="0"/>
        <w:rPr>
          <w:color w:val="000000"/>
        </w:rPr>
      </w:pPr>
    </w:p>
    <w:p w14:paraId="00000086" w14:textId="2DA9899B" w:rsidR="00EE1350" w:rsidRPr="00EC7D3F" w:rsidRDefault="00C4028E" w:rsidP="00EC7D3F">
      <w:pPr>
        <w:pStyle w:val="ListParagraph"/>
        <w:widowControl w:val="0"/>
        <w:numPr>
          <w:ilvl w:val="0"/>
          <w:numId w:val="9"/>
        </w:numPr>
        <w:pBdr>
          <w:top w:val="nil"/>
          <w:left w:val="nil"/>
          <w:bottom w:val="nil"/>
          <w:right w:val="nil"/>
          <w:between w:val="nil"/>
        </w:pBdr>
        <w:shd w:val="clear" w:color="auto" w:fill="FFFFFF"/>
        <w:tabs>
          <w:tab w:val="left" w:pos="250"/>
          <w:tab w:val="left" w:pos="422"/>
        </w:tabs>
        <w:spacing w:line="240" w:lineRule="auto"/>
        <w:ind w:leftChars="0" w:left="357" w:firstLineChars="0" w:hanging="357"/>
        <w:rPr>
          <w:color w:val="000000"/>
        </w:rPr>
      </w:pPr>
      <w:r w:rsidRPr="00EC7D3F">
        <w:rPr>
          <w:b/>
          <w:color w:val="000000"/>
        </w:rPr>
        <w:t>Ziņas par ūdenstilpi</w:t>
      </w:r>
    </w:p>
    <w:tbl>
      <w:tblPr>
        <w:tblStyle w:val="a1"/>
        <w:tblW w:w="9939" w:type="dxa"/>
        <w:tblInd w:w="250" w:type="dxa"/>
        <w:tblLayout w:type="fixed"/>
        <w:tblLook w:val="0000" w:firstRow="0" w:lastRow="0" w:firstColumn="0" w:lastColumn="0" w:noHBand="0" w:noVBand="0"/>
      </w:tblPr>
      <w:tblGrid>
        <w:gridCol w:w="576"/>
        <w:gridCol w:w="4098"/>
        <w:gridCol w:w="5265"/>
      </w:tblGrid>
      <w:tr w:rsidR="00EE1350" w:rsidRPr="0095225F" w14:paraId="202A385A" w14:textId="77777777">
        <w:trPr>
          <w:trHeight w:val="225"/>
        </w:trPr>
        <w:tc>
          <w:tcPr>
            <w:tcW w:w="576" w:type="dxa"/>
          </w:tcPr>
          <w:p w14:paraId="00000087" w14:textId="77777777" w:rsidR="00EE1350" w:rsidRPr="0095225F" w:rsidRDefault="00C4028E" w:rsidP="008467FA">
            <w:pPr>
              <w:widowControl w:val="0"/>
              <w:tabs>
                <w:tab w:val="left" w:pos="-142"/>
              </w:tabs>
              <w:ind w:leftChars="0" w:left="0" w:firstLineChars="0" w:firstLine="0"/>
            </w:pPr>
            <w:r w:rsidRPr="0095225F">
              <w:t>2.1.</w:t>
            </w:r>
          </w:p>
        </w:tc>
        <w:tc>
          <w:tcPr>
            <w:tcW w:w="9363" w:type="dxa"/>
            <w:gridSpan w:val="2"/>
          </w:tcPr>
          <w:p w14:paraId="00000088" w14:textId="71E89239" w:rsidR="008467FA" w:rsidRPr="0095225F" w:rsidRDefault="00C4028E" w:rsidP="008467FA">
            <w:pPr>
              <w:widowControl w:val="0"/>
              <w:tabs>
                <w:tab w:val="left" w:pos="-142"/>
              </w:tabs>
              <w:ind w:leftChars="0" w:left="0" w:firstLineChars="0" w:firstLine="0"/>
            </w:pPr>
            <w:r w:rsidRPr="0095225F">
              <w:t>Ūdenstilpes nosaukums (norādot nekustamā īpašuma kad.Nr., pie kura tiks izvietota laipa, peldbūve vai</w:t>
            </w:r>
            <w:r w:rsidR="008467FA">
              <w:t xml:space="preserve"> pi</w:t>
            </w:r>
            <w:r w:rsidRPr="0095225F">
              <w:t>estātne)</w:t>
            </w:r>
            <w:r w:rsidR="004A7C78">
              <w:t xml:space="preserve"> </w:t>
            </w:r>
            <w:r w:rsidR="008467FA">
              <w:t>_______________________________________________________________</w:t>
            </w:r>
            <w:r w:rsidR="005D1B66">
              <w:t>_____________</w:t>
            </w:r>
          </w:p>
        </w:tc>
      </w:tr>
      <w:tr w:rsidR="00EE1350" w:rsidRPr="0095225F" w14:paraId="21DC393C" w14:textId="77777777">
        <w:trPr>
          <w:trHeight w:val="107"/>
        </w:trPr>
        <w:tc>
          <w:tcPr>
            <w:tcW w:w="576" w:type="dxa"/>
          </w:tcPr>
          <w:p w14:paraId="00000093" w14:textId="77777777" w:rsidR="00EE1350" w:rsidRPr="0095225F" w:rsidRDefault="00C4028E">
            <w:pPr>
              <w:widowControl w:val="0"/>
              <w:tabs>
                <w:tab w:val="left" w:pos="-142"/>
              </w:tabs>
              <w:ind w:left="0" w:hanging="2"/>
            </w:pPr>
            <w:r w:rsidRPr="0095225F">
              <w:t>2.2.</w:t>
            </w:r>
          </w:p>
        </w:tc>
        <w:tc>
          <w:tcPr>
            <w:tcW w:w="4098" w:type="dxa"/>
          </w:tcPr>
          <w:p w14:paraId="00000094" w14:textId="77777777" w:rsidR="00EE1350" w:rsidRPr="0095225F" w:rsidRDefault="00C4028E">
            <w:pPr>
              <w:widowControl w:val="0"/>
              <w:tabs>
                <w:tab w:val="left" w:pos="-142"/>
              </w:tabs>
              <w:ind w:left="0" w:hanging="2"/>
            </w:pPr>
            <w:r w:rsidRPr="0095225F">
              <w:t>Ūdenstilpes izmantošanas veids</w:t>
            </w:r>
          </w:p>
        </w:tc>
        <w:tc>
          <w:tcPr>
            <w:tcW w:w="5265" w:type="dxa"/>
            <w:tcBorders>
              <w:bottom w:val="single" w:sz="4" w:space="0" w:color="000000"/>
            </w:tcBorders>
          </w:tcPr>
          <w:p w14:paraId="00000096" w14:textId="77777777" w:rsidR="00EE1350" w:rsidRPr="0095225F" w:rsidRDefault="00EE1350">
            <w:pPr>
              <w:widowControl w:val="0"/>
              <w:tabs>
                <w:tab w:val="left" w:pos="-142"/>
              </w:tabs>
              <w:ind w:left="0" w:hanging="2"/>
            </w:pPr>
          </w:p>
        </w:tc>
      </w:tr>
      <w:tr w:rsidR="00EE1350" w:rsidRPr="0095225F" w14:paraId="188C8884" w14:textId="77777777">
        <w:trPr>
          <w:trHeight w:val="112"/>
        </w:trPr>
        <w:tc>
          <w:tcPr>
            <w:tcW w:w="576" w:type="dxa"/>
          </w:tcPr>
          <w:p w14:paraId="00000097" w14:textId="77777777" w:rsidR="00EE1350" w:rsidRPr="0095225F" w:rsidRDefault="00EE1350">
            <w:pPr>
              <w:widowControl w:val="0"/>
              <w:tabs>
                <w:tab w:val="left" w:pos="-142"/>
              </w:tabs>
              <w:ind w:left="0" w:hanging="2"/>
            </w:pPr>
          </w:p>
        </w:tc>
        <w:tc>
          <w:tcPr>
            <w:tcW w:w="9363" w:type="dxa"/>
            <w:gridSpan w:val="2"/>
            <w:tcBorders>
              <w:bottom w:val="single" w:sz="4" w:space="0" w:color="000000"/>
            </w:tcBorders>
          </w:tcPr>
          <w:p w14:paraId="00000098" w14:textId="77777777" w:rsidR="00EE1350" w:rsidRPr="0095225F" w:rsidRDefault="00EE1350">
            <w:pPr>
              <w:widowControl w:val="0"/>
              <w:tabs>
                <w:tab w:val="left" w:pos="-142"/>
              </w:tabs>
              <w:ind w:left="0" w:hanging="2"/>
            </w:pPr>
          </w:p>
        </w:tc>
      </w:tr>
      <w:tr w:rsidR="00EE1350" w:rsidRPr="0095225F" w14:paraId="625E01FF" w14:textId="77777777">
        <w:trPr>
          <w:trHeight w:val="107"/>
        </w:trPr>
        <w:tc>
          <w:tcPr>
            <w:tcW w:w="576" w:type="dxa"/>
          </w:tcPr>
          <w:p w14:paraId="0000009B" w14:textId="77777777" w:rsidR="00EE1350" w:rsidRPr="0095225F" w:rsidRDefault="00C4028E">
            <w:pPr>
              <w:widowControl w:val="0"/>
              <w:tabs>
                <w:tab w:val="left" w:pos="-142"/>
              </w:tabs>
              <w:ind w:left="0" w:hanging="2"/>
            </w:pPr>
            <w:r w:rsidRPr="0095225F">
              <w:t>2.3.</w:t>
            </w:r>
          </w:p>
        </w:tc>
        <w:tc>
          <w:tcPr>
            <w:tcW w:w="4098" w:type="dxa"/>
          </w:tcPr>
          <w:p w14:paraId="0000009C" w14:textId="77777777" w:rsidR="00EE1350" w:rsidRPr="0095225F" w:rsidRDefault="00C4028E">
            <w:pPr>
              <w:widowControl w:val="0"/>
              <w:tabs>
                <w:tab w:val="left" w:pos="-142"/>
              </w:tabs>
              <w:ind w:left="0" w:hanging="2"/>
            </w:pPr>
            <w:r w:rsidRPr="0095225F">
              <w:t>Nepieciešamā ūdenstilpes platība, m</w:t>
            </w:r>
            <w:r w:rsidRPr="0095225F">
              <w:rPr>
                <w:vertAlign w:val="superscript"/>
              </w:rPr>
              <w:t>2</w:t>
            </w:r>
          </w:p>
        </w:tc>
        <w:tc>
          <w:tcPr>
            <w:tcW w:w="5265" w:type="dxa"/>
            <w:tcBorders>
              <w:bottom w:val="single" w:sz="4" w:space="0" w:color="000000"/>
            </w:tcBorders>
          </w:tcPr>
          <w:p w14:paraId="0000009E" w14:textId="77777777" w:rsidR="00EE1350" w:rsidRPr="0095225F" w:rsidRDefault="00EE1350">
            <w:pPr>
              <w:widowControl w:val="0"/>
              <w:tabs>
                <w:tab w:val="left" w:pos="-142"/>
              </w:tabs>
              <w:ind w:left="0" w:hanging="2"/>
            </w:pPr>
          </w:p>
        </w:tc>
      </w:tr>
      <w:tr w:rsidR="00EE1350" w:rsidRPr="0095225F" w14:paraId="4B7F8FDE" w14:textId="77777777">
        <w:trPr>
          <w:trHeight w:val="112"/>
        </w:trPr>
        <w:tc>
          <w:tcPr>
            <w:tcW w:w="576" w:type="dxa"/>
          </w:tcPr>
          <w:p w14:paraId="0000009F" w14:textId="77777777" w:rsidR="00EE1350" w:rsidRPr="0095225F" w:rsidRDefault="00EE1350">
            <w:pPr>
              <w:widowControl w:val="0"/>
              <w:tabs>
                <w:tab w:val="left" w:pos="-142"/>
              </w:tabs>
              <w:ind w:left="0" w:hanging="2"/>
            </w:pPr>
          </w:p>
        </w:tc>
        <w:tc>
          <w:tcPr>
            <w:tcW w:w="9363" w:type="dxa"/>
            <w:gridSpan w:val="2"/>
            <w:tcBorders>
              <w:bottom w:val="single" w:sz="4" w:space="0" w:color="000000"/>
            </w:tcBorders>
          </w:tcPr>
          <w:p w14:paraId="000000A0" w14:textId="77777777" w:rsidR="00EE1350" w:rsidRPr="0095225F" w:rsidRDefault="00EE1350">
            <w:pPr>
              <w:widowControl w:val="0"/>
              <w:tabs>
                <w:tab w:val="left" w:pos="-142"/>
              </w:tabs>
              <w:ind w:left="0" w:hanging="2"/>
            </w:pPr>
          </w:p>
        </w:tc>
      </w:tr>
      <w:tr w:rsidR="00EE1350" w:rsidRPr="0095225F" w14:paraId="77BF17A1" w14:textId="77777777">
        <w:trPr>
          <w:trHeight w:val="107"/>
        </w:trPr>
        <w:tc>
          <w:tcPr>
            <w:tcW w:w="576" w:type="dxa"/>
          </w:tcPr>
          <w:p w14:paraId="000000A3" w14:textId="77777777" w:rsidR="00EE1350" w:rsidRPr="0095225F" w:rsidRDefault="00C4028E">
            <w:pPr>
              <w:widowControl w:val="0"/>
              <w:tabs>
                <w:tab w:val="left" w:pos="-142"/>
              </w:tabs>
              <w:ind w:left="0" w:hanging="2"/>
            </w:pPr>
            <w:r w:rsidRPr="0095225F">
              <w:t>2.4.</w:t>
            </w:r>
          </w:p>
        </w:tc>
        <w:tc>
          <w:tcPr>
            <w:tcW w:w="4098" w:type="dxa"/>
          </w:tcPr>
          <w:p w14:paraId="000000A4" w14:textId="77777777" w:rsidR="00EE1350" w:rsidRPr="0095225F" w:rsidRDefault="00C4028E">
            <w:pPr>
              <w:widowControl w:val="0"/>
              <w:tabs>
                <w:tab w:val="left" w:pos="-142"/>
              </w:tabs>
              <w:ind w:left="0" w:hanging="2"/>
            </w:pPr>
            <w:r w:rsidRPr="0095225F">
              <w:t>Vēlamais nomas termiņš</w:t>
            </w:r>
          </w:p>
        </w:tc>
        <w:tc>
          <w:tcPr>
            <w:tcW w:w="5265" w:type="dxa"/>
            <w:tcBorders>
              <w:bottom w:val="single" w:sz="4" w:space="0" w:color="000000"/>
            </w:tcBorders>
          </w:tcPr>
          <w:p w14:paraId="000000A6" w14:textId="77777777" w:rsidR="00EE1350" w:rsidRPr="0095225F" w:rsidRDefault="00EE1350">
            <w:pPr>
              <w:widowControl w:val="0"/>
              <w:tabs>
                <w:tab w:val="left" w:pos="-142"/>
              </w:tabs>
              <w:ind w:left="0" w:hanging="2"/>
            </w:pPr>
          </w:p>
        </w:tc>
      </w:tr>
      <w:tr w:rsidR="00EE1350" w:rsidRPr="0095225F" w14:paraId="78FA6F79" w14:textId="77777777">
        <w:trPr>
          <w:trHeight w:val="112"/>
        </w:trPr>
        <w:tc>
          <w:tcPr>
            <w:tcW w:w="576" w:type="dxa"/>
          </w:tcPr>
          <w:p w14:paraId="000000A7" w14:textId="77777777" w:rsidR="00EE1350" w:rsidRPr="0095225F" w:rsidRDefault="00EE1350">
            <w:pPr>
              <w:widowControl w:val="0"/>
              <w:tabs>
                <w:tab w:val="left" w:pos="-142"/>
              </w:tabs>
              <w:ind w:left="0" w:hanging="2"/>
            </w:pPr>
          </w:p>
        </w:tc>
        <w:tc>
          <w:tcPr>
            <w:tcW w:w="9363" w:type="dxa"/>
            <w:gridSpan w:val="2"/>
            <w:tcBorders>
              <w:bottom w:val="single" w:sz="4" w:space="0" w:color="000000"/>
            </w:tcBorders>
          </w:tcPr>
          <w:p w14:paraId="000000A8" w14:textId="77777777" w:rsidR="00EE1350" w:rsidRPr="0095225F" w:rsidRDefault="00EE1350">
            <w:pPr>
              <w:widowControl w:val="0"/>
              <w:tabs>
                <w:tab w:val="left" w:pos="-142"/>
              </w:tabs>
              <w:ind w:left="0" w:hanging="2"/>
            </w:pPr>
          </w:p>
        </w:tc>
      </w:tr>
    </w:tbl>
    <w:p w14:paraId="000000AB" w14:textId="3998F4A9" w:rsidR="00EE1350" w:rsidRDefault="00EE1350">
      <w:pPr>
        <w:widowControl w:val="0"/>
        <w:shd w:val="clear" w:color="auto" w:fill="FFFFFF"/>
        <w:tabs>
          <w:tab w:val="left" w:pos="8448"/>
        </w:tabs>
        <w:ind w:left="0" w:hanging="2"/>
      </w:pPr>
    </w:p>
    <w:p w14:paraId="3BEEC013" w14:textId="77777777" w:rsidR="004A0F04" w:rsidRPr="0095225F" w:rsidRDefault="004A0F04">
      <w:pPr>
        <w:widowControl w:val="0"/>
        <w:shd w:val="clear" w:color="auto" w:fill="FFFFFF"/>
        <w:tabs>
          <w:tab w:val="left" w:pos="8448"/>
        </w:tabs>
        <w:ind w:left="0" w:hanging="2"/>
      </w:pPr>
    </w:p>
    <w:p w14:paraId="000000AC" w14:textId="730C3D76" w:rsidR="00EE1350" w:rsidRPr="00EC7D3F" w:rsidRDefault="00C4028E" w:rsidP="00EC7D3F">
      <w:pPr>
        <w:pStyle w:val="ListParagraph"/>
        <w:widowControl w:val="0"/>
        <w:numPr>
          <w:ilvl w:val="0"/>
          <w:numId w:val="9"/>
        </w:numPr>
        <w:pBdr>
          <w:top w:val="nil"/>
          <w:left w:val="nil"/>
          <w:bottom w:val="nil"/>
          <w:right w:val="nil"/>
          <w:between w:val="nil"/>
        </w:pBdr>
        <w:shd w:val="clear" w:color="auto" w:fill="FFFFFF"/>
        <w:spacing w:line="240" w:lineRule="auto"/>
        <w:ind w:leftChars="0" w:left="357" w:firstLineChars="0" w:hanging="357"/>
        <w:rPr>
          <w:color w:val="000000"/>
        </w:rPr>
      </w:pPr>
      <w:bookmarkStart w:id="4" w:name="_heading=h.30j0zll" w:colFirst="0" w:colLast="0"/>
      <w:bookmarkEnd w:id="4"/>
      <w:r w:rsidRPr="00EC7D3F">
        <w:rPr>
          <w:b/>
          <w:color w:val="000000"/>
        </w:rPr>
        <w:t>Ūdenstilpē tiks izvietota/izbūvēta</w:t>
      </w:r>
    </w:p>
    <w:p w14:paraId="000000AD" w14:textId="77777777" w:rsidR="00EE1350" w:rsidRPr="0095225F" w:rsidRDefault="00C4028E">
      <w:pPr>
        <w:widowControl w:val="0"/>
        <w:pBdr>
          <w:top w:val="nil"/>
          <w:left w:val="nil"/>
          <w:bottom w:val="nil"/>
          <w:right w:val="nil"/>
          <w:between w:val="nil"/>
        </w:pBdr>
        <w:shd w:val="clear" w:color="auto" w:fill="FFFFFF"/>
        <w:spacing w:line="240" w:lineRule="auto"/>
        <w:ind w:left="0" w:hanging="2"/>
        <w:rPr>
          <w:color w:val="000000"/>
        </w:rPr>
      </w:pPr>
      <w:r w:rsidRPr="0095225F">
        <w:rPr>
          <w:color w:val="000000"/>
        </w:rPr>
        <w:t>□ laipa</w:t>
      </w:r>
    </w:p>
    <w:p w14:paraId="000000AE" w14:textId="77777777" w:rsidR="00EE1350" w:rsidRPr="0095225F" w:rsidRDefault="00C4028E">
      <w:pPr>
        <w:widowControl w:val="0"/>
        <w:pBdr>
          <w:top w:val="nil"/>
          <w:left w:val="nil"/>
          <w:bottom w:val="nil"/>
          <w:right w:val="nil"/>
          <w:between w:val="nil"/>
        </w:pBdr>
        <w:shd w:val="clear" w:color="auto" w:fill="FFFFFF"/>
        <w:spacing w:line="240" w:lineRule="auto"/>
        <w:ind w:left="0" w:hanging="2"/>
        <w:rPr>
          <w:color w:val="000000"/>
        </w:rPr>
      </w:pPr>
      <w:r w:rsidRPr="0095225F">
        <w:rPr>
          <w:color w:val="000000"/>
        </w:rPr>
        <w:t>□ piestātne</w:t>
      </w:r>
    </w:p>
    <w:p w14:paraId="000000AF" w14:textId="77777777" w:rsidR="00EE1350" w:rsidRPr="0095225F" w:rsidRDefault="00C4028E">
      <w:pPr>
        <w:widowControl w:val="0"/>
        <w:pBdr>
          <w:top w:val="nil"/>
          <w:left w:val="nil"/>
          <w:bottom w:val="nil"/>
          <w:right w:val="nil"/>
          <w:between w:val="nil"/>
        </w:pBdr>
        <w:shd w:val="clear" w:color="auto" w:fill="FFFFFF"/>
        <w:spacing w:line="240" w:lineRule="auto"/>
        <w:ind w:left="0" w:hanging="2"/>
        <w:rPr>
          <w:color w:val="000000"/>
        </w:rPr>
      </w:pPr>
      <w:r w:rsidRPr="0095225F">
        <w:rPr>
          <w:color w:val="000000"/>
        </w:rPr>
        <w:t>□ peldbūve</w:t>
      </w:r>
    </w:p>
    <w:p w14:paraId="000000B0" w14:textId="77777777" w:rsidR="00EE1350" w:rsidRPr="0095225F" w:rsidRDefault="00C4028E">
      <w:pPr>
        <w:widowControl w:val="0"/>
        <w:pBdr>
          <w:top w:val="nil"/>
          <w:left w:val="nil"/>
          <w:bottom w:val="nil"/>
          <w:right w:val="nil"/>
          <w:between w:val="nil"/>
        </w:pBdr>
        <w:shd w:val="clear" w:color="auto" w:fill="FFFFFF"/>
        <w:spacing w:line="240" w:lineRule="auto"/>
        <w:ind w:left="0" w:hanging="2"/>
        <w:rPr>
          <w:color w:val="000000"/>
        </w:rPr>
      </w:pPr>
      <w:r w:rsidRPr="0095225F">
        <w:rPr>
          <w:color w:val="000000"/>
        </w:rPr>
        <w:t>□ cits (sniegt skaidrojumu 4.punktā)</w:t>
      </w:r>
    </w:p>
    <w:p w14:paraId="000000B1" w14:textId="77777777" w:rsidR="00EE1350" w:rsidRPr="0095225F" w:rsidRDefault="00C4028E">
      <w:pPr>
        <w:widowControl w:val="0"/>
        <w:pBdr>
          <w:top w:val="nil"/>
          <w:left w:val="nil"/>
          <w:bottom w:val="nil"/>
          <w:right w:val="nil"/>
          <w:between w:val="nil"/>
        </w:pBdr>
        <w:shd w:val="clear" w:color="auto" w:fill="FFFFFF"/>
        <w:spacing w:line="240" w:lineRule="auto"/>
        <w:ind w:left="0" w:hanging="2"/>
        <w:rPr>
          <w:color w:val="000000"/>
        </w:rPr>
      </w:pPr>
      <w:r w:rsidRPr="0095225F">
        <w:rPr>
          <w:i/>
          <w:color w:val="000000"/>
        </w:rPr>
        <w:t xml:space="preserve">(atzīmēt ar “X” nepieciešamo) </w:t>
      </w:r>
    </w:p>
    <w:p w14:paraId="000000B2" w14:textId="742575D3" w:rsidR="00EE1350" w:rsidRDefault="00EE1350">
      <w:pPr>
        <w:widowControl w:val="0"/>
        <w:pBdr>
          <w:top w:val="nil"/>
          <w:left w:val="nil"/>
          <w:bottom w:val="nil"/>
          <w:right w:val="nil"/>
          <w:between w:val="nil"/>
        </w:pBdr>
        <w:shd w:val="clear" w:color="auto" w:fill="FFFFFF"/>
        <w:tabs>
          <w:tab w:val="left" w:pos="8448"/>
        </w:tabs>
        <w:spacing w:line="240" w:lineRule="auto"/>
        <w:ind w:left="0" w:hanging="2"/>
        <w:rPr>
          <w:color w:val="000000"/>
        </w:rPr>
      </w:pPr>
    </w:p>
    <w:p w14:paraId="5C2604F4" w14:textId="77777777" w:rsidR="004A0F04" w:rsidRPr="0095225F" w:rsidRDefault="004A0F04">
      <w:pPr>
        <w:widowControl w:val="0"/>
        <w:pBdr>
          <w:top w:val="nil"/>
          <w:left w:val="nil"/>
          <w:bottom w:val="nil"/>
          <w:right w:val="nil"/>
          <w:between w:val="nil"/>
        </w:pBdr>
        <w:shd w:val="clear" w:color="auto" w:fill="FFFFFF"/>
        <w:tabs>
          <w:tab w:val="left" w:pos="8448"/>
        </w:tabs>
        <w:spacing w:line="240" w:lineRule="auto"/>
        <w:ind w:left="0" w:hanging="2"/>
        <w:rPr>
          <w:color w:val="000000"/>
        </w:rPr>
      </w:pPr>
    </w:p>
    <w:p w14:paraId="000000B7" w14:textId="086C140E" w:rsidR="00EE1350" w:rsidRPr="00EC7D3F" w:rsidRDefault="00C4028E" w:rsidP="00EC7D3F">
      <w:pPr>
        <w:pStyle w:val="ListParagraph"/>
        <w:widowControl w:val="0"/>
        <w:numPr>
          <w:ilvl w:val="0"/>
          <w:numId w:val="9"/>
        </w:numPr>
        <w:pBdr>
          <w:top w:val="nil"/>
          <w:left w:val="nil"/>
          <w:bottom w:val="nil"/>
          <w:right w:val="nil"/>
          <w:between w:val="nil"/>
        </w:pBdr>
        <w:shd w:val="clear" w:color="auto" w:fill="FFFFFF"/>
        <w:tabs>
          <w:tab w:val="left" w:pos="8448"/>
        </w:tabs>
        <w:spacing w:line="240" w:lineRule="auto"/>
        <w:ind w:leftChars="0" w:left="357" w:firstLineChars="0" w:hanging="357"/>
        <w:rPr>
          <w:color w:val="000000"/>
        </w:rPr>
      </w:pPr>
      <w:r w:rsidRPr="00EC7D3F">
        <w:rPr>
          <w:b/>
          <w:color w:val="000000"/>
        </w:rPr>
        <w:t>Piezīmes (papildus informācija, ko iesniedzējs uzskata par nepieciešamu sniegt)</w:t>
      </w:r>
    </w:p>
    <w:tbl>
      <w:tblPr>
        <w:tblStyle w:val="a2"/>
        <w:tblW w:w="9099" w:type="dxa"/>
        <w:tblInd w:w="392" w:type="dxa"/>
        <w:tblLayout w:type="fixed"/>
        <w:tblLook w:val="0000" w:firstRow="0" w:lastRow="0" w:firstColumn="0" w:lastColumn="0" w:noHBand="0" w:noVBand="0"/>
      </w:tblPr>
      <w:tblGrid>
        <w:gridCol w:w="9099"/>
      </w:tblGrid>
      <w:tr w:rsidR="00EE1350" w:rsidRPr="0095225F" w14:paraId="3A937C0E" w14:textId="77777777">
        <w:trPr>
          <w:trHeight w:val="248"/>
        </w:trPr>
        <w:tc>
          <w:tcPr>
            <w:tcW w:w="9099" w:type="dxa"/>
            <w:tcBorders>
              <w:bottom w:val="single" w:sz="4" w:space="0" w:color="000000"/>
            </w:tcBorders>
          </w:tcPr>
          <w:p w14:paraId="000000B8" w14:textId="77777777" w:rsidR="00EE1350" w:rsidRPr="0095225F" w:rsidRDefault="00EE1350">
            <w:pPr>
              <w:widowControl w:val="0"/>
              <w:tabs>
                <w:tab w:val="left" w:pos="8448"/>
              </w:tabs>
              <w:ind w:left="0" w:hanging="2"/>
            </w:pPr>
          </w:p>
        </w:tc>
      </w:tr>
      <w:tr w:rsidR="00EE1350" w:rsidRPr="0095225F" w14:paraId="470AEBBE" w14:textId="77777777">
        <w:trPr>
          <w:trHeight w:val="256"/>
        </w:trPr>
        <w:tc>
          <w:tcPr>
            <w:tcW w:w="9099" w:type="dxa"/>
            <w:tcBorders>
              <w:top w:val="single" w:sz="4" w:space="0" w:color="000000"/>
              <w:bottom w:val="single" w:sz="4" w:space="0" w:color="000000"/>
            </w:tcBorders>
          </w:tcPr>
          <w:p w14:paraId="000000B9" w14:textId="77777777" w:rsidR="00EE1350" w:rsidRPr="0095225F" w:rsidRDefault="00EE1350">
            <w:pPr>
              <w:widowControl w:val="0"/>
              <w:tabs>
                <w:tab w:val="left" w:pos="8448"/>
              </w:tabs>
              <w:ind w:left="0" w:hanging="2"/>
            </w:pPr>
          </w:p>
        </w:tc>
      </w:tr>
      <w:tr w:rsidR="00EE1350" w:rsidRPr="0095225F" w14:paraId="0902BCE1" w14:textId="77777777">
        <w:trPr>
          <w:trHeight w:val="248"/>
        </w:trPr>
        <w:tc>
          <w:tcPr>
            <w:tcW w:w="9099" w:type="dxa"/>
            <w:tcBorders>
              <w:top w:val="single" w:sz="4" w:space="0" w:color="000000"/>
              <w:bottom w:val="single" w:sz="4" w:space="0" w:color="000000"/>
            </w:tcBorders>
          </w:tcPr>
          <w:p w14:paraId="000000BA" w14:textId="77777777" w:rsidR="00EE1350" w:rsidRPr="0095225F" w:rsidRDefault="00EE1350">
            <w:pPr>
              <w:widowControl w:val="0"/>
              <w:tabs>
                <w:tab w:val="left" w:pos="8448"/>
              </w:tabs>
              <w:ind w:left="0" w:hanging="2"/>
            </w:pPr>
          </w:p>
        </w:tc>
      </w:tr>
    </w:tbl>
    <w:p w14:paraId="000000BB" w14:textId="5072511B" w:rsidR="00EE1350" w:rsidRDefault="00EE1350" w:rsidP="004A0F04">
      <w:pPr>
        <w:widowControl w:val="0"/>
        <w:shd w:val="clear" w:color="auto" w:fill="FFFFFF"/>
        <w:ind w:leftChars="0" w:left="0" w:firstLineChars="0" w:firstLine="0"/>
      </w:pPr>
    </w:p>
    <w:p w14:paraId="4C9E68C0" w14:textId="77777777" w:rsidR="004A0F04" w:rsidRPr="0095225F" w:rsidRDefault="004A0F04" w:rsidP="004A0F04">
      <w:pPr>
        <w:widowControl w:val="0"/>
        <w:shd w:val="clear" w:color="auto" w:fill="FFFFFF"/>
        <w:ind w:leftChars="0" w:left="0" w:firstLineChars="0" w:firstLine="0"/>
      </w:pPr>
    </w:p>
    <w:p w14:paraId="000000BC" w14:textId="77777777" w:rsidR="00EE1350" w:rsidRPr="0095225F" w:rsidRDefault="00C4028E">
      <w:pPr>
        <w:widowControl w:val="0"/>
        <w:shd w:val="clear" w:color="auto" w:fill="FFFFFF"/>
        <w:ind w:left="0" w:hanging="2"/>
      </w:pPr>
      <w:bookmarkStart w:id="5" w:name="_heading=h.1fob9te" w:colFirst="0" w:colLast="0"/>
      <w:bookmarkEnd w:id="5"/>
      <w:r w:rsidRPr="0095225F">
        <w:rPr>
          <w:b/>
        </w:rPr>
        <w:t>PIELIKUMĀ:</w:t>
      </w:r>
    </w:p>
    <w:p w14:paraId="000000BD" w14:textId="71083E16" w:rsidR="00EE1350" w:rsidRPr="0095225F" w:rsidRDefault="00C4028E">
      <w:pPr>
        <w:widowControl w:val="0"/>
        <w:numPr>
          <w:ilvl w:val="0"/>
          <w:numId w:val="2"/>
        </w:numPr>
        <w:pBdr>
          <w:top w:val="nil"/>
          <w:left w:val="nil"/>
          <w:bottom w:val="nil"/>
          <w:right w:val="nil"/>
          <w:between w:val="nil"/>
        </w:pBdr>
        <w:shd w:val="clear" w:color="auto" w:fill="FFFFFF"/>
        <w:spacing w:line="240" w:lineRule="auto"/>
        <w:ind w:left="0" w:hanging="2"/>
        <w:rPr>
          <w:color w:val="000000"/>
        </w:rPr>
      </w:pPr>
      <w:r w:rsidRPr="0095225F">
        <w:rPr>
          <w:color w:val="000000"/>
        </w:rPr>
        <w:t>Saimnieciskās darbības plāns</w:t>
      </w:r>
      <w:r w:rsidR="00F75451">
        <w:rPr>
          <w:color w:val="000000"/>
        </w:rPr>
        <w:t xml:space="preserve"> </w:t>
      </w:r>
    </w:p>
    <w:p w14:paraId="000000BE" w14:textId="77777777" w:rsidR="00EE1350" w:rsidRPr="0095225F" w:rsidRDefault="00C4028E">
      <w:pPr>
        <w:widowControl w:val="0"/>
        <w:numPr>
          <w:ilvl w:val="0"/>
          <w:numId w:val="2"/>
        </w:numPr>
        <w:pBdr>
          <w:top w:val="nil"/>
          <w:left w:val="nil"/>
          <w:bottom w:val="nil"/>
          <w:right w:val="nil"/>
          <w:between w:val="nil"/>
        </w:pBdr>
        <w:shd w:val="clear" w:color="auto" w:fill="FFFFFF"/>
        <w:spacing w:line="240" w:lineRule="auto"/>
        <w:ind w:left="0" w:hanging="2"/>
        <w:rPr>
          <w:color w:val="000000"/>
        </w:rPr>
      </w:pPr>
      <w:r w:rsidRPr="0095225F">
        <w:rPr>
          <w:color w:val="000000"/>
        </w:rPr>
        <w:t xml:space="preserve">Objekta (laipa, piestātne u.c.) novietojuma shēma ar iezīmētu nepieciešamo platību. </w:t>
      </w:r>
    </w:p>
    <w:p w14:paraId="000000BF" w14:textId="65755110" w:rsidR="00EE1350" w:rsidRDefault="00C4028E">
      <w:pPr>
        <w:widowControl w:val="0"/>
        <w:numPr>
          <w:ilvl w:val="0"/>
          <w:numId w:val="2"/>
        </w:numPr>
        <w:pBdr>
          <w:top w:val="nil"/>
          <w:left w:val="nil"/>
          <w:bottom w:val="nil"/>
          <w:right w:val="nil"/>
          <w:between w:val="nil"/>
        </w:pBdr>
        <w:shd w:val="clear" w:color="auto" w:fill="FFFFFF"/>
        <w:spacing w:line="240" w:lineRule="auto"/>
        <w:ind w:left="0" w:hanging="2"/>
        <w:rPr>
          <w:color w:val="000000"/>
        </w:rPr>
      </w:pPr>
      <w:r w:rsidRPr="0095225F">
        <w:rPr>
          <w:color w:val="000000"/>
        </w:rPr>
        <w:t>Skaņojums ar skarto zemes gabalu īpašnieku vai tiesisko valdītāju</w:t>
      </w:r>
    </w:p>
    <w:p w14:paraId="60B3C959" w14:textId="2C4580BE" w:rsidR="004D73A5" w:rsidRPr="0095225F" w:rsidRDefault="004D73A5">
      <w:pPr>
        <w:widowControl w:val="0"/>
        <w:numPr>
          <w:ilvl w:val="0"/>
          <w:numId w:val="2"/>
        </w:numPr>
        <w:pBdr>
          <w:top w:val="nil"/>
          <w:left w:val="nil"/>
          <w:bottom w:val="nil"/>
          <w:right w:val="nil"/>
          <w:between w:val="nil"/>
        </w:pBdr>
        <w:shd w:val="clear" w:color="auto" w:fill="FFFFFF"/>
        <w:spacing w:line="240" w:lineRule="auto"/>
        <w:ind w:left="0" w:hanging="2"/>
        <w:rPr>
          <w:color w:val="000000"/>
        </w:rPr>
      </w:pPr>
      <w:r>
        <w:t>Pilnvarotās personas pilnvaras kopija</w:t>
      </w:r>
    </w:p>
    <w:p w14:paraId="000000C0" w14:textId="77777777" w:rsidR="00EE1350" w:rsidRPr="0095225F" w:rsidRDefault="00EE1350">
      <w:pPr>
        <w:widowControl w:val="0"/>
        <w:shd w:val="clear" w:color="auto" w:fill="FFFFFF"/>
        <w:ind w:left="0" w:hanging="2"/>
      </w:pPr>
    </w:p>
    <w:p w14:paraId="6BC11FA9" w14:textId="3A89E768" w:rsidR="00F75451" w:rsidRDefault="00F75451" w:rsidP="00F75451">
      <w:pPr>
        <w:widowControl w:val="0"/>
        <w:shd w:val="clear" w:color="auto" w:fill="FFFFFF"/>
        <w:ind w:left="0" w:hanging="2"/>
      </w:pPr>
    </w:p>
    <w:p w14:paraId="577F5393" w14:textId="77777777" w:rsidR="00F75451" w:rsidRPr="0095225F" w:rsidRDefault="00F75451" w:rsidP="00F75451">
      <w:pPr>
        <w:widowControl w:val="0"/>
        <w:shd w:val="clear" w:color="auto" w:fill="FFFFFF"/>
        <w:ind w:left="0" w:hanging="2"/>
      </w:pPr>
    </w:p>
    <w:tbl>
      <w:tblPr>
        <w:tblStyle w:val="a7"/>
        <w:tblW w:w="9570" w:type="dxa"/>
        <w:tblLayout w:type="fixed"/>
        <w:tblLook w:val="0000" w:firstRow="0" w:lastRow="0" w:firstColumn="0" w:lastColumn="0" w:noHBand="0" w:noVBand="0"/>
      </w:tblPr>
      <w:tblGrid>
        <w:gridCol w:w="3190"/>
        <w:gridCol w:w="3190"/>
        <w:gridCol w:w="3190"/>
      </w:tblGrid>
      <w:tr w:rsidR="00F75451" w:rsidRPr="0095225F" w14:paraId="11DF7300" w14:textId="77777777" w:rsidTr="00314E9B">
        <w:tc>
          <w:tcPr>
            <w:tcW w:w="3190" w:type="dxa"/>
            <w:tcBorders>
              <w:bottom w:val="single" w:sz="4" w:space="0" w:color="000000"/>
            </w:tcBorders>
          </w:tcPr>
          <w:p w14:paraId="6AE87AB9" w14:textId="77777777" w:rsidR="00F75451" w:rsidRPr="0095225F" w:rsidRDefault="00F75451" w:rsidP="00314E9B">
            <w:pPr>
              <w:widowControl w:val="0"/>
              <w:ind w:left="0" w:hanging="2"/>
            </w:pPr>
          </w:p>
        </w:tc>
        <w:tc>
          <w:tcPr>
            <w:tcW w:w="3190" w:type="dxa"/>
          </w:tcPr>
          <w:p w14:paraId="73B8ED6F" w14:textId="77777777" w:rsidR="00F75451" w:rsidRPr="0095225F" w:rsidRDefault="00F75451" w:rsidP="00314E9B">
            <w:pPr>
              <w:widowControl w:val="0"/>
              <w:ind w:left="0" w:hanging="2"/>
            </w:pPr>
          </w:p>
        </w:tc>
        <w:tc>
          <w:tcPr>
            <w:tcW w:w="3190" w:type="dxa"/>
            <w:tcBorders>
              <w:bottom w:val="single" w:sz="4" w:space="0" w:color="000000"/>
            </w:tcBorders>
          </w:tcPr>
          <w:p w14:paraId="1879C0A0" w14:textId="77777777" w:rsidR="00F75451" w:rsidRPr="0095225F" w:rsidRDefault="00F75451" w:rsidP="00314E9B">
            <w:pPr>
              <w:widowControl w:val="0"/>
              <w:ind w:left="0" w:hanging="2"/>
            </w:pPr>
          </w:p>
        </w:tc>
      </w:tr>
      <w:tr w:rsidR="00F75451" w:rsidRPr="0095225F" w14:paraId="732055D6" w14:textId="77777777" w:rsidTr="00314E9B">
        <w:trPr>
          <w:trHeight w:val="183"/>
        </w:trPr>
        <w:tc>
          <w:tcPr>
            <w:tcW w:w="3190" w:type="dxa"/>
            <w:tcBorders>
              <w:top w:val="single" w:sz="4" w:space="0" w:color="000000"/>
            </w:tcBorders>
          </w:tcPr>
          <w:p w14:paraId="444B754E" w14:textId="77777777" w:rsidR="00F75451" w:rsidRPr="0095225F" w:rsidRDefault="00F75451" w:rsidP="00314E9B">
            <w:pPr>
              <w:widowControl w:val="0"/>
              <w:ind w:left="0" w:hanging="2"/>
              <w:jc w:val="center"/>
            </w:pPr>
            <w:r w:rsidRPr="0095225F">
              <w:t>(datums*)</w:t>
            </w:r>
          </w:p>
        </w:tc>
        <w:tc>
          <w:tcPr>
            <w:tcW w:w="3190" w:type="dxa"/>
          </w:tcPr>
          <w:p w14:paraId="1DE014EB" w14:textId="77777777" w:rsidR="00F75451" w:rsidRPr="0095225F" w:rsidRDefault="00F75451" w:rsidP="00314E9B">
            <w:pPr>
              <w:widowControl w:val="0"/>
              <w:ind w:left="0" w:hanging="2"/>
              <w:jc w:val="center"/>
            </w:pPr>
          </w:p>
        </w:tc>
        <w:tc>
          <w:tcPr>
            <w:tcW w:w="3190" w:type="dxa"/>
            <w:tcBorders>
              <w:top w:val="single" w:sz="4" w:space="0" w:color="000000"/>
            </w:tcBorders>
          </w:tcPr>
          <w:p w14:paraId="388F3E35" w14:textId="77777777" w:rsidR="00F75451" w:rsidRPr="0095225F" w:rsidRDefault="00F75451" w:rsidP="00314E9B">
            <w:pPr>
              <w:widowControl w:val="0"/>
              <w:shd w:val="clear" w:color="auto" w:fill="FFFFFF"/>
              <w:ind w:left="0" w:hanging="2"/>
              <w:jc w:val="center"/>
            </w:pPr>
            <w:r w:rsidRPr="0095225F">
              <w:t>(paraksts*)</w:t>
            </w:r>
          </w:p>
          <w:p w14:paraId="6A5251FD" w14:textId="77777777" w:rsidR="00F75451" w:rsidRPr="0095225F" w:rsidRDefault="00F75451" w:rsidP="00314E9B">
            <w:pPr>
              <w:widowControl w:val="0"/>
              <w:shd w:val="clear" w:color="auto" w:fill="FFFFFF"/>
              <w:ind w:left="0" w:hanging="2"/>
              <w:jc w:val="center"/>
            </w:pPr>
          </w:p>
        </w:tc>
      </w:tr>
    </w:tbl>
    <w:p w14:paraId="000000CA" w14:textId="77777777" w:rsidR="00EE1350" w:rsidRPr="0095225F" w:rsidRDefault="00EE1350">
      <w:pPr>
        <w:widowControl w:val="0"/>
        <w:shd w:val="clear" w:color="auto" w:fill="FFFFFF"/>
        <w:ind w:left="0" w:hanging="2"/>
        <w:jc w:val="both"/>
      </w:pPr>
    </w:p>
    <w:p w14:paraId="000000CB" w14:textId="77777777" w:rsidR="00EE1350" w:rsidRPr="0095225F" w:rsidRDefault="00EE1350">
      <w:pPr>
        <w:widowControl w:val="0"/>
        <w:shd w:val="clear" w:color="auto" w:fill="FFFFFF"/>
        <w:ind w:left="0" w:hanging="2"/>
        <w:jc w:val="both"/>
      </w:pPr>
    </w:p>
    <w:p w14:paraId="000000CC" w14:textId="77777777" w:rsidR="00EE1350" w:rsidRPr="0095225F" w:rsidRDefault="00EE1350">
      <w:pPr>
        <w:widowControl w:val="0"/>
        <w:shd w:val="clear" w:color="auto" w:fill="FFFFFF"/>
        <w:ind w:left="0" w:hanging="2"/>
        <w:jc w:val="both"/>
      </w:pPr>
    </w:p>
    <w:p w14:paraId="000000CD" w14:textId="77777777" w:rsidR="00EE1350" w:rsidRPr="0095225F" w:rsidRDefault="00EE1350">
      <w:pPr>
        <w:widowControl w:val="0"/>
        <w:shd w:val="clear" w:color="auto" w:fill="FFFFFF"/>
        <w:ind w:left="0" w:hanging="2"/>
        <w:jc w:val="both"/>
      </w:pPr>
    </w:p>
    <w:p w14:paraId="000000CE" w14:textId="77777777" w:rsidR="00EE1350" w:rsidRPr="0095225F" w:rsidRDefault="00EE1350">
      <w:pPr>
        <w:widowControl w:val="0"/>
        <w:shd w:val="clear" w:color="auto" w:fill="FFFFFF"/>
        <w:ind w:left="0" w:hanging="2"/>
        <w:jc w:val="both"/>
      </w:pPr>
    </w:p>
    <w:p w14:paraId="000000CF" w14:textId="77777777" w:rsidR="00EE1350" w:rsidRPr="0095225F" w:rsidRDefault="00EE1350">
      <w:pPr>
        <w:widowControl w:val="0"/>
        <w:shd w:val="clear" w:color="auto" w:fill="FFFFFF"/>
        <w:ind w:left="0" w:hanging="2"/>
        <w:jc w:val="both"/>
      </w:pPr>
    </w:p>
    <w:p w14:paraId="000000D0" w14:textId="77777777" w:rsidR="00EE1350" w:rsidRPr="0095225F" w:rsidRDefault="00EE1350">
      <w:pPr>
        <w:widowControl w:val="0"/>
        <w:shd w:val="clear" w:color="auto" w:fill="FFFFFF"/>
        <w:ind w:left="0" w:hanging="2"/>
        <w:jc w:val="both"/>
      </w:pPr>
    </w:p>
    <w:p w14:paraId="000000D1" w14:textId="77777777" w:rsidR="00EE1350" w:rsidRPr="0095225F" w:rsidRDefault="00EE1350">
      <w:pPr>
        <w:widowControl w:val="0"/>
        <w:shd w:val="clear" w:color="auto" w:fill="FFFFFF"/>
        <w:ind w:left="0" w:hanging="2"/>
        <w:jc w:val="both"/>
      </w:pPr>
    </w:p>
    <w:p w14:paraId="000000D2" w14:textId="77777777" w:rsidR="00EE1350" w:rsidRPr="0095225F" w:rsidRDefault="00EE1350">
      <w:pPr>
        <w:widowControl w:val="0"/>
        <w:shd w:val="clear" w:color="auto" w:fill="FFFFFF"/>
        <w:ind w:left="0" w:hanging="2"/>
        <w:jc w:val="both"/>
      </w:pPr>
    </w:p>
    <w:p w14:paraId="000000D3" w14:textId="77777777" w:rsidR="00EE1350" w:rsidRPr="0095225F" w:rsidRDefault="00EE1350">
      <w:pPr>
        <w:widowControl w:val="0"/>
        <w:shd w:val="clear" w:color="auto" w:fill="FFFFFF"/>
        <w:ind w:left="0" w:hanging="2"/>
        <w:jc w:val="both"/>
      </w:pPr>
    </w:p>
    <w:p w14:paraId="000000D4" w14:textId="77777777" w:rsidR="00EE1350" w:rsidRPr="0095225F" w:rsidRDefault="00EE1350">
      <w:pPr>
        <w:widowControl w:val="0"/>
        <w:shd w:val="clear" w:color="auto" w:fill="FFFFFF"/>
        <w:ind w:left="0" w:hanging="2"/>
        <w:jc w:val="both"/>
      </w:pPr>
    </w:p>
    <w:p w14:paraId="000000D5" w14:textId="77777777" w:rsidR="00EE1350" w:rsidRPr="0095225F" w:rsidRDefault="00EE1350">
      <w:pPr>
        <w:widowControl w:val="0"/>
        <w:shd w:val="clear" w:color="auto" w:fill="FFFFFF"/>
        <w:ind w:left="0" w:hanging="2"/>
        <w:jc w:val="both"/>
      </w:pPr>
    </w:p>
    <w:p w14:paraId="000000D6" w14:textId="77777777" w:rsidR="00EE1350" w:rsidRPr="0095225F" w:rsidRDefault="00EE1350">
      <w:pPr>
        <w:widowControl w:val="0"/>
        <w:shd w:val="clear" w:color="auto" w:fill="FFFFFF"/>
        <w:ind w:left="0" w:hanging="2"/>
        <w:jc w:val="both"/>
      </w:pPr>
    </w:p>
    <w:p w14:paraId="000000D7" w14:textId="1D1A62EC" w:rsidR="00EE1350" w:rsidRDefault="00EE1350">
      <w:pPr>
        <w:widowControl w:val="0"/>
        <w:shd w:val="clear" w:color="auto" w:fill="FFFFFF"/>
        <w:ind w:left="0" w:hanging="2"/>
        <w:jc w:val="both"/>
      </w:pPr>
    </w:p>
    <w:p w14:paraId="1851B2DB" w14:textId="11473B1A" w:rsidR="0062186F" w:rsidRDefault="0062186F">
      <w:pPr>
        <w:widowControl w:val="0"/>
        <w:shd w:val="clear" w:color="auto" w:fill="FFFFFF"/>
        <w:ind w:left="0" w:hanging="2"/>
        <w:jc w:val="both"/>
      </w:pPr>
    </w:p>
    <w:p w14:paraId="74B3091E" w14:textId="1371B857" w:rsidR="0062186F" w:rsidRDefault="0062186F">
      <w:pPr>
        <w:widowControl w:val="0"/>
        <w:shd w:val="clear" w:color="auto" w:fill="FFFFFF"/>
        <w:ind w:left="0" w:hanging="2"/>
        <w:jc w:val="both"/>
      </w:pPr>
    </w:p>
    <w:p w14:paraId="0CB99F93" w14:textId="482B8632" w:rsidR="0062186F" w:rsidRDefault="0062186F">
      <w:pPr>
        <w:widowControl w:val="0"/>
        <w:shd w:val="clear" w:color="auto" w:fill="FFFFFF"/>
        <w:ind w:left="0" w:hanging="2"/>
        <w:jc w:val="both"/>
      </w:pPr>
    </w:p>
    <w:p w14:paraId="48C8040E" w14:textId="3C506966" w:rsidR="0062186F" w:rsidRDefault="0062186F">
      <w:pPr>
        <w:widowControl w:val="0"/>
        <w:shd w:val="clear" w:color="auto" w:fill="FFFFFF"/>
        <w:ind w:left="0" w:hanging="2"/>
        <w:jc w:val="both"/>
      </w:pPr>
    </w:p>
    <w:p w14:paraId="73E83F80" w14:textId="77777777" w:rsidR="0062186F" w:rsidRPr="0095225F" w:rsidRDefault="0062186F">
      <w:pPr>
        <w:widowControl w:val="0"/>
        <w:shd w:val="clear" w:color="auto" w:fill="FFFFFF"/>
        <w:ind w:left="0" w:hanging="2"/>
        <w:jc w:val="both"/>
      </w:pPr>
    </w:p>
    <w:p w14:paraId="000000D8" w14:textId="77777777" w:rsidR="00EE1350" w:rsidRPr="0095225F" w:rsidRDefault="00EE1350">
      <w:pPr>
        <w:widowControl w:val="0"/>
        <w:shd w:val="clear" w:color="auto" w:fill="FFFFFF"/>
        <w:ind w:left="0" w:hanging="2"/>
        <w:jc w:val="both"/>
      </w:pPr>
    </w:p>
    <w:p w14:paraId="000000D9" w14:textId="77777777" w:rsidR="00EE1350" w:rsidRPr="0095225F" w:rsidRDefault="00EE1350">
      <w:pPr>
        <w:widowControl w:val="0"/>
        <w:shd w:val="clear" w:color="auto" w:fill="FFFFFF"/>
        <w:ind w:left="0" w:hanging="2"/>
        <w:jc w:val="both"/>
      </w:pPr>
    </w:p>
    <w:p w14:paraId="000000DA" w14:textId="77777777" w:rsidR="00EE1350" w:rsidRPr="0095225F" w:rsidRDefault="00EE1350">
      <w:pPr>
        <w:widowControl w:val="0"/>
        <w:shd w:val="clear" w:color="auto" w:fill="FFFFFF"/>
        <w:ind w:left="0" w:hanging="2"/>
        <w:jc w:val="both"/>
      </w:pPr>
    </w:p>
    <w:p w14:paraId="000000DB" w14:textId="77777777" w:rsidR="00EE1350" w:rsidRPr="0095225F" w:rsidRDefault="00EE1350">
      <w:pPr>
        <w:widowControl w:val="0"/>
        <w:shd w:val="clear" w:color="auto" w:fill="FFFFFF"/>
        <w:ind w:left="0" w:hanging="2"/>
        <w:jc w:val="both"/>
      </w:pPr>
    </w:p>
    <w:p w14:paraId="000000DC" w14:textId="2FD8FC59" w:rsidR="00EE1350" w:rsidRDefault="00EE1350">
      <w:pPr>
        <w:widowControl w:val="0"/>
        <w:shd w:val="clear" w:color="auto" w:fill="FFFFFF"/>
        <w:ind w:left="0" w:hanging="2"/>
        <w:jc w:val="both"/>
      </w:pPr>
    </w:p>
    <w:p w14:paraId="3255BD12" w14:textId="1E43341B" w:rsidR="0062186F" w:rsidRDefault="0062186F">
      <w:pPr>
        <w:widowControl w:val="0"/>
        <w:shd w:val="clear" w:color="auto" w:fill="FFFFFF"/>
        <w:ind w:left="0" w:hanging="2"/>
        <w:jc w:val="both"/>
      </w:pPr>
    </w:p>
    <w:p w14:paraId="1332BE1D" w14:textId="77777777" w:rsidR="0062186F" w:rsidRPr="0095225F" w:rsidRDefault="0062186F">
      <w:pPr>
        <w:widowControl w:val="0"/>
        <w:shd w:val="clear" w:color="auto" w:fill="FFFFFF"/>
        <w:ind w:left="0" w:hanging="2"/>
        <w:jc w:val="both"/>
      </w:pPr>
    </w:p>
    <w:p w14:paraId="000000DD" w14:textId="77777777" w:rsidR="00EE1350" w:rsidRPr="0095225F" w:rsidRDefault="00EE1350">
      <w:pPr>
        <w:widowControl w:val="0"/>
        <w:pBdr>
          <w:bottom w:val="single" w:sz="6" w:space="1" w:color="000000"/>
        </w:pBdr>
        <w:shd w:val="clear" w:color="auto" w:fill="FFFFFF"/>
        <w:ind w:left="0" w:hanging="2"/>
        <w:jc w:val="both"/>
      </w:pPr>
    </w:p>
    <w:p w14:paraId="000000DE" w14:textId="77777777" w:rsidR="00EE1350" w:rsidRPr="0095225F" w:rsidRDefault="00EE1350">
      <w:pPr>
        <w:pBdr>
          <w:top w:val="nil"/>
          <w:left w:val="nil"/>
          <w:bottom w:val="nil"/>
          <w:right w:val="nil"/>
          <w:between w:val="nil"/>
        </w:pBdr>
        <w:tabs>
          <w:tab w:val="center" w:pos="4153"/>
          <w:tab w:val="right" w:pos="8306"/>
          <w:tab w:val="center" w:pos="284"/>
        </w:tabs>
        <w:spacing w:line="240" w:lineRule="auto"/>
        <w:ind w:left="0" w:right="-766" w:hanging="2"/>
        <w:jc w:val="both"/>
        <w:rPr>
          <w:color w:val="000000"/>
          <w:sz w:val="16"/>
          <w:szCs w:val="16"/>
        </w:rPr>
      </w:pPr>
    </w:p>
    <w:p w14:paraId="000000DF" w14:textId="77777777" w:rsidR="00EE1350" w:rsidRPr="0095225F" w:rsidRDefault="00C4028E">
      <w:pPr>
        <w:ind w:left="0" w:right="-519" w:hanging="2"/>
        <w:jc w:val="both"/>
        <w:rPr>
          <w:sz w:val="20"/>
          <w:szCs w:val="20"/>
        </w:rPr>
      </w:pPr>
      <w:r w:rsidRPr="0095225F">
        <w:rPr>
          <w:sz w:val="20"/>
          <w:szCs w:val="20"/>
        </w:rPr>
        <w:t xml:space="preserve">Esmu informēts, ka iesniegumā norādītie personas dati ir nepieciešami un tiks izmantoti, lai nodrošinātu pieprasītā pašvaldības pakalpojuma sniegšanu atbilstoši normatīvo aktu noteikumiem. Ar informāciju par manām, kā datu subjekta, tiesībām un citu informāciju par personas datu apstrādi var iepazīties Ādažu novada pašvaldības dokumentā “Ādažu novada pašvaldības personu datu apstrādes privātuma politika”, kas pieejama Valsts un pašvaldības vienotajā klientu apkalpošanas centrā un tīmekļvietnē </w:t>
      </w:r>
      <w:hyperlink r:id="rId10">
        <w:r w:rsidRPr="0095225F">
          <w:rPr>
            <w:color w:val="0000FF"/>
            <w:sz w:val="20"/>
            <w:szCs w:val="20"/>
            <w:u w:val="single"/>
          </w:rPr>
          <w:t>www.adazi.lv/pasvaldiba/dokumenti/privatuma-politika/</w:t>
        </w:r>
      </w:hyperlink>
      <w:r w:rsidRPr="0095225F">
        <w:rPr>
          <w:sz w:val="20"/>
          <w:szCs w:val="20"/>
        </w:rPr>
        <w:t xml:space="preserve">. </w:t>
      </w:r>
    </w:p>
    <w:p w14:paraId="000000E0" w14:textId="77777777" w:rsidR="00EE1350" w:rsidRPr="0095225F" w:rsidRDefault="00EE1350">
      <w:pPr>
        <w:ind w:left="0" w:hanging="2"/>
        <w:jc w:val="right"/>
      </w:pPr>
    </w:p>
    <w:p w14:paraId="633CD323" w14:textId="77777777" w:rsidR="00B6445B" w:rsidRDefault="00B6445B">
      <w:pPr>
        <w:ind w:left="0" w:hanging="2"/>
        <w:jc w:val="right"/>
        <w:sectPr w:rsidR="00B6445B">
          <w:pgSz w:w="12240" w:h="15840"/>
          <w:pgMar w:top="1134" w:right="1134" w:bottom="1701" w:left="1134" w:header="720" w:footer="720" w:gutter="0"/>
          <w:cols w:space="720"/>
        </w:sectPr>
      </w:pPr>
    </w:p>
    <w:p w14:paraId="7D995400" w14:textId="77777777" w:rsidR="00A018B6" w:rsidRPr="0095225F" w:rsidRDefault="00A018B6" w:rsidP="00A018B6">
      <w:pPr>
        <w:ind w:left="0" w:hanging="2"/>
        <w:jc w:val="right"/>
      </w:pPr>
      <w:r>
        <w:lastRenderedPageBreak/>
        <w:t>2</w:t>
      </w:r>
      <w:r w:rsidRPr="0095225F">
        <w:t>.pielikums</w:t>
      </w:r>
    </w:p>
    <w:p w14:paraId="7E388B2B" w14:textId="77777777" w:rsidR="00A018B6" w:rsidRPr="0095225F" w:rsidRDefault="00A018B6" w:rsidP="00A018B6">
      <w:pPr>
        <w:ind w:left="0" w:hanging="2"/>
        <w:jc w:val="both"/>
      </w:pPr>
      <w:r w:rsidRPr="0095225F">
        <w:t>Ādažu novada domes 202</w:t>
      </w:r>
      <w:r>
        <w:t>1</w:t>
      </w:r>
      <w:r w:rsidRPr="0095225F">
        <w:t xml:space="preserve">. gada </w:t>
      </w:r>
      <w:r w:rsidRPr="0095225F">
        <w:rPr>
          <w:highlight w:val="yellow"/>
        </w:rPr>
        <w:t>xx. Xxxx</w:t>
      </w:r>
      <w:r w:rsidRPr="0095225F">
        <w:t xml:space="preserve"> saistošajiem noteikumiem </w:t>
      </w:r>
      <w:r w:rsidRPr="0095225F">
        <w:rPr>
          <w:highlight w:val="yellow"/>
        </w:rPr>
        <w:t>Nr.xx/202</w:t>
      </w:r>
      <w:r>
        <w:t>1</w:t>
      </w:r>
      <w:r w:rsidRPr="0095225F">
        <w:t xml:space="preserve"> “Par virszemes ūdensobjektu izmantošanu un apsaimniekošanu Ādažu novadā”.</w:t>
      </w:r>
    </w:p>
    <w:p w14:paraId="5A3FE489" w14:textId="77777777" w:rsidR="00A018B6" w:rsidRPr="0095225F" w:rsidRDefault="00A018B6" w:rsidP="00A018B6">
      <w:pPr>
        <w:ind w:left="0" w:hanging="2"/>
        <w:jc w:val="right"/>
      </w:pPr>
    </w:p>
    <w:p w14:paraId="602F359B" w14:textId="77777777" w:rsidR="00A018B6" w:rsidRPr="0095225F" w:rsidRDefault="00A018B6" w:rsidP="00A018B6">
      <w:pPr>
        <w:ind w:left="0" w:hanging="2"/>
        <w:jc w:val="center"/>
      </w:pPr>
      <w:r w:rsidRPr="0095225F">
        <w:rPr>
          <w:b/>
        </w:rPr>
        <w:t>Dokumentu saraksts laipu, piestātņu un peldbūvju izvietošanas saskaņošanai</w:t>
      </w:r>
    </w:p>
    <w:p w14:paraId="0E287359" w14:textId="77777777" w:rsidR="00A018B6" w:rsidRPr="0095225F" w:rsidRDefault="00A018B6" w:rsidP="00A018B6">
      <w:pPr>
        <w:ind w:left="0" w:hanging="2"/>
        <w:jc w:val="both"/>
      </w:pPr>
    </w:p>
    <w:p w14:paraId="40DDD05C" w14:textId="77777777" w:rsidR="00A018B6" w:rsidRPr="0095225F" w:rsidRDefault="00A018B6" w:rsidP="00A018B6">
      <w:pPr>
        <w:ind w:left="0" w:hanging="2"/>
        <w:jc w:val="both"/>
      </w:pPr>
      <w:r w:rsidRPr="005A5124">
        <w:rPr>
          <w:noProof/>
        </w:rPr>
        <w:drawing>
          <wp:inline distT="0" distB="0" distL="0" distR="0" wp14:anchorId="6BB421D8" wp14:editId="2BC5D6A7">
            <wp:extent cx="8566150" cy="286065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03343" cy="2873074"/>
                    </a:xfrm>
                    <a:prstGeom prst="rect">
                      <a:avLst/>
                    </a:prstGeom>
                    <a:noFill/>
                    <a:ln>
                      <a:noFill/>
                    </a:ln>
                  </pic:spPr>
                </pic:pic>
              </a:graphicData>
            </a:graphic>
          </wp:inline>
        </w:drawing>
      </w:r>
    </w:p>
    <w:p w14:paraId="188F27A6" w14:textId="77777777" w:rsidR="00A018B6" w:rsidRPr="0095225F" w:rsidRDefault="00A018B6" w:rsidP="00A018B6">
      <w:pPr>
        <w:ind w:left="0" w:hanging="2"/>
        <w:jc w:val="both"/>
      </w:pPr>
    </w:p>
    <w:p w14:paraId="46F0D70F" w14:textId="77777777" w:rsidR="00A018B6" w:rsidRPr="0095225F" w:rsidRDefault="00A018B6" w:rsidP="00A018B6">
      <w:pPr>
        <w:ind w:left="0" w:hanging="2"/>
        <w:jc w:val="both"/>
      </w:pPr>
    </w:p>
    <w:p w14:paraId="2077266E" w14:textId="77777777" w:rsidR="00A018B6" w:rsidRPr="0095225F" w:rsidRDefault="00A018B6" w:rsidP="00A018B6">
      <w:pPr>
        <w:ind w:left="0" w:hanging="2"/>
        <w:jc w:val="both"/>
      </w:pPr>
    </w:p>
    <w:p w14:paraId="160A047C" w14:textId="77777777" w:rsidR="00A018B6" w:rsidRPr="0095225F" w:rsidRDefault="00A018B6" w:rsidP="00A018B6">
      <w:pPr>
        <w:ind w:left="0" w:hanging="2"/>
        <w:jc w:val="both"/>
      </w:pPr>
    </w:p>
    <w:p w14:paraId="195AB735" w14:textId="77777777" w:rsidR="00A018B6" w:rsidRPr="0095225F" w:rsidRDefault="00A018B6" w:rsidP="00A018B6">
      <w:pPr>
        <w:ind w:left="0" w:hanging="2"/>
        <w:jc w:val="both"/>
      </w:pPr>
    </w:p>
    <w:p w14:paraId="48331B89" w14:textId="77777777" w:rsidR="00A018B6" w:rsidRPr="0095225F" w:rsidRDefault="00A018B6" w:rsidP="00A018B6">
      <w:pPr>
        <w:ind w:left="0" w:hanging="2"/>
        <w:jc w:val="both"/>
      </w:pPr>
    </w:p>
    <w:p w14:paraId="25A20753" w14:textId="53FFD1B2" w:rsidR="00A018B6" w:rsidRDefault="00A018B6">
      <w:pPr>
        <w:ind w:left="0" w:hanging="2"/>
        <w:jc w:val="right"/>
      </w:pPr>
    </w:p>
    <w:p w14:paraId="181C6BA3" w14:textId="77777777" w:rsidR="00A018B6" w:rsidRPr="0095225F" w:rsidRDefault="00A018B6">
      <w:pPr>
        <w:ind w:left="0" w:hanging="2"/>
        <w:jc w:val="right"/>
      </w:pPr>
    </w:p>
    <w:sectPr w:rsidR="00A018B6" w:rsidRPr="0095225F" w:rsidSect="00B6445B">
      <w:pgSz w:w="15840" w:h="12240" w:orient="landscape"/>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9ED1" w14:textId="77777777" w:rsidR="00657544" w:rsidRDefault="00657544">
      <w:pPr>
        <w:spacing w:line="240" w:lineRule="auto"/>
        <w:ind w:left="0" w:hanging="2"/>
      </w:pPr>
      <w:r>
        <w:separator/>
      </w:r>
    </w:p>
  </w:endnote>
  <w:endnote w:type="continuationSeparator" w:id="0">
    <w:p w14:paraId="57C9540C" w14:textId="77777777" w:rsidR="00657544" w:rsidRDefault="006575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5" w14:textId="0719E2EC" w:rsidR="00EE1350" w:rsidRDefault="00C4028E">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B4ADE">
      <w:rPr>
        <w:noProof/>
        <w:color w:val="000000"/>
      </w:rPr>
      <w:t>1</w:t>
    </w:r>
    <w:r>
      <w:rPr>
        <w:color w:val="000000"/>
      </w:rPr>
      <w:fldChar w:fldCharType="end"/>
    </w:r>
  </w:p>
  <w:p w14:paraId="00000176" w14:textId="77777777" w:rsidR="00EE1350" w:rsidRDefault="00EE1350">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04A2" w14:textId="77777777" w:rsidR="00657544" w:rsidRDefault="00657544">
      <w:pPr>
        <w:spacing w:line="240" w:lineRule="auto"/>
        <w:ind w:left="0" w:hanging="2"/>
      </w:pPr>
      <w:r>
        <w:separator/>
      </w:r>
    </w:p>
  </w:footnote>
  <w:footnote w:type="continuationSeparator" w:id="0">
    <w:p w14:paraId="50D24C99" w14:textId="77777777" w:rsidR="00657544" w:rsidRDefault="0065754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303"/>
    <w:multiLevelType w:val="multilevel"/>
    <w:tmpl w:val="968E6CB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1AB53A0A"/>
    <w:multiLevelType w:val="multilevel"/>
    <w:tmpl w:val="47AAD4F0"/>
    <w:lvl w:ilvl="0">
      <w:start w:val="1"/>
      <w:numFmt w:val="decimal"/>
      <w:lvlText w:val="%1."/>
      <w:lvlJc w:val="left"/>
      <w:pPr>
        <w:ind w:left="928" w:hanging="360"/>
      </w:pPr>
      <w:rPr>
        <w:color w:val="auto"/>
        <w:vertAlign w:val="baseline"/>
      </w:rPr>
    </w:lvl>
    <w:lvl w:ilvl="1">
      <w:start w:val="1"/>
      <w:numFmt w:val="decimal"/>
      <w:lvlText w:val="%1.%2."/>
      <w:lvlJc w:val="left"/>
      <w:pPr>
        <w:ind w:left="2417"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2B1C0D0F"/>
    <w:multiLevelType w:val="multilevel"/>
    <w:tmpl w:val="52A270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D9778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14092F"/>
    <w:multiLevelType w:val="multilevel"/>
    <w:tmpl w:val="0EBE0106"/>
    <w:lvl w:ilvl="0">
      <w:start w:val="1"/>
      <w:numFmt w:val="upperRoman"/>
      <w:lvlText w:val="%1."/>
      <w:lvlJc w:val="left"/>
      <w:pPr>
        <w:ind w:left="1080" w:hanging="720"/>
      </w:pPr>
      <w:rPr>
        <w:b/>
        <w:vertAlign w:val="baseline"/>
      </w:rPr>
    </w:lvl>
    <w:lvl w:ilvl="1">
      <w:start w:val="1"/>
      <w:numFmt w:val="decimal"/>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3EA1125"/>
    <w:multiLevelType w:val="multilevel"/>
    <w:tmpl w:val="B2EA64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C100C84"/>
    <w:multiLevelType w:val="hybridMultilevel"/>
    <w:tmpl w:val="EE7832FC"/>
    <w:lvl w:ilvl="0" w:tplc="9B20BD6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FC6A4D"/>
    <w:multiLevelType w:val="multilevel"/>
    <w:tmpl w:val="47AAD4F0"/>
    <w:lvl w:ilvl="0">
      <w:start w:val="1"/>
      <w:numFmt w:val="decimal"/>
      <w:lvlText w:val="%1."/>
      <w:lvlJc w:val="left"/>
      <w:pPr>
        <w:ind w:left="928" w:hanging="360"/>
      </w:pPr>
      <w:rPr>
        <w:color w:val="auto"/>
        <w:vertAlign w:val="baseline"/>
      </w:rPr>
    </w:lvl>
    <w:lvl w:ilvl="1">
      <w:start w:val="1"/>
      <w:numFmt w:val="decimal"/>
      <w:lvlText w:val="%1.%2."/>
      <w:lvlJc w:val="left"/>
      <w:pPr>
        <w:ind w:left="2417"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78A22DBC"/>
    <w:multiLevelType w:val="multilevel"/>
    <w:tmpl w:val="62B40B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5"/>
  </w:num>
  <w:num w:numId="3">
    <w:abstractNumId w:val="2"/>
  </w:num>
  <w:num w:numId="4">
    <w:abstractNumId w:val="4"/>
  </w:num>
  <w:num w:numId="5">
    <w:abstractNumId w:val="7"/>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50"/>
    <w:rsid w:val="00000B91"/>
    <w:rsid w:val="0000710F"/>
    <w:rsid w:val="00015393"/>
    <w:rsid w:val="0002273D"/>
    <w:rsid w:val="00045740"/>
    <w:rsid w:val="00066FB9"/>
    <w:rsid w:val="000A7645"/>
    <w:rsid w:val="000B1B79"/>
    <w:rsid w:val="000B61ED"/>
    <w:rsid w:val="000C247C"/>
    <w:rsid w:val="000D3578"/>
    <w:rsid w:val="000E239E"/>
    <w:rsid w:val="000E5119"/>
    <w:rsid w:val="000E56C0"/>
    <w:rsid w:val="000E6FE7"/>
    <w:rsid w:val="000E71BC"/>
    <w:rsid w:val="000F2D1D"/>
    <w:rsid w:val="000F48C7"/>
    <w:rsid w:val="001120CA"/>
    <w:rsid w:val="001249B6"/>
    <w:rsid w:val="00131426"/>
    <w:rsid w:val="00131923"/>
    <w:rsid w:val="001524F8"/>
    <w:rsid w:val="00160510"/>
    <w:rsid w:val="00173D5A"/>
    <w:rsid w:val="00182E53"/>
    <w:rsid w:val="001831EB"/>
    <w:rsid w:val="00183EAD"/>
    <w:rsid w:val="00185EF3"/>
    <w:rsid w:val="001931ED"/>
    <w:rsid w:val="0019382E"/>
    <w:rsid w:val="001A2F9A"/>
    <w:rsid w:val="001D1CE9"/>
    <w:rsid w:val="001D1D38"/>
    <w:rsid w:val="001E6222"/>
    <w:rsid w:val="002159E2"/>
    <w:rsid w:val="00215C6D"/>
    <w:rsid w:val="0022185A"/>
    <w:rsid w:val="00221E12"/>
    <w:rsid w:val="002227D8"/>
    <w:rsid w:val="0023058C"/>
    <w:rsid w:val="002313A2"/>
    <w:rsid w:val="00232B8F"/>
    <w:rsid w:val="00250DA8"/>
    <w:rsid w:val="00256A41"/>
    <w:rsid w:val="00264902"/>
    <w:rsid w:val="00284F43"/>
    <w:rsid w:val="00285F6F"/>
    <w:rsid w:val="002864F5"/>
    <w:rsid w:val="00286B06"/>
    <w:rsid w:val="002876EC"/>
    <w:rsid w:val="00291F07"/>
    <w:rsid w:val="0029567F"/>
    <w:rsid w:val="002A1A60"/>
    <w:rsid w:val="002B0E6E"/>
    <w:rsid w:val="002B79B0"/>
    <w:rsid w:val="002B79E7"/>
    <w:rsid w:val="002C1F1D"/>
    <w:rsid w:val="002D154A"/>
    <w:rsid w:val="002D375F"/>
    <w:rsid w:val="002E0B8C"/>
    <w:rsid w:val="002F37C6"/>
    <w:rsid w:val="002F4080"/>
    <w:rsid w:val="002F5316"/>
    <w:rsid w:val="0030019D"/>
    <w:rsid w:val="00304FBD"/>
    <w:rsid w:val="00335CB2"/>
    <w:rsid w:val="00337440"/>
    <w:rsid w:val="00340DA8"/>
    <w:rsid w:val="00353095"/>
    <w:rsid w:val="00364E9B"/>
    <w:rsid w:val="00366596"/>
    <w:rsid w:val="00376182"/>
    <w:rsid w:val="003841A5"/>
    <w:rsid w:val="00384A81"/>
    <w:rsid w:val="0039051F"/>
    <w:rsid w:val="00391E7B"/>
    <w:rsid w:val="003B7A3C"/>
    <w:rsid w:val="003C58AD"/>
    <w:rsid w:val="003D2472"/>
    <w:rsid w:val="003D4803"/>
    <w:rsid w:val="003D5F4A"/>
    <w:rsid w:val="003E6249"/>
    <w:rsid w:val="003E6A4A"/>
    <w:rsid w:val="00404174"/>
    <w:rsid w:val="00410A54"/>
    <w:rsid w:val="004160A5"/>
    <w:rsid w:val="004172BD"/>
    <w:rsid w:val="00422F6E"/>
    <w:rsid w:val="004241AE"/>
    <w:rsid w:val="00426EB4"/>
    <w:rsid w:val="00430BE2"/>
    <w:rsid w:val="00437D61"/>
    <w:rsid w:val="00447928"/>
    <w:rsid w:val="0046146B"/>
    <w:rsid w:val="00466AD6"/>
    <w:rsid w:val="00475E60"/>
    <w:rsid w:val="0047695C"/>
    <w:rsid w:val="00481AC4"/>
    <w:rsid w:val="004A0F04"/>
    <w:rsid w:val="004A266C"/>
    <w:rsid w:val="004A3BF2"/>
    <w:rsid w:val="004A4BA0"/>
    <w:rsid w:val="004A7C78"/>
    <w:rsid w:val="004B3EDE"/>
    <w:rsid w:val="004B6B02"/>
    <w:rsid w:val="004D00C4"/>
    <w:rsid w:val="004D199E"/>
    <w:rsid w:val="004D21DD"/>
    <w:rsid w:val="004D73A5"/>
    <w:rsid w:val="004E690E"/>
    <w:rsid w:val="004E7134"/>
    <w:rsid w:val="004F1735"/>
    <w:rsid w:val="004F24E6"/>
    <w:rsid w:val="005014A8"/>
    <w:rsid w:val="00510729"/>
    <w:rsid w:val="00514430"/>
    <w:rsid w:val="0051471C"/>
    <w:rsid w:val="00515F77"/>
    <w:rsid w:val="005269DB"/>
    <w:rsid w:val="005273D7"/>
    <w:rsid w:val="005501F0"/>
    <w:rsid w:val="00554592"/>
    <w:rsid w:val="00564676"/>
    <w:rsid w:val="0057513E"/>
    <w:rsid w:val="00576671"/>
    <w:rsid w:val="005846B2"/>
    <w:rsid w:val="005A41A2"/>
    <w:rsid w:val="005A5124"/>
    <w:rsid w:val="005B4560"/>
    <w:rsid w:val="005B49FA"/>
    <w:rsid w:val="005B773E"/>
    <w:rsid w:val="005D0DC7"/>
    <w:rsid w:val="005D1B66"/>
    <w:rsid w:val="005F0D4A"/>
    <w:rsid w:val="005F1384"/>
    <w:rsid w:val="005F2FD8"/>
    <w:rsid w:val="005F6B84"/>
    <w:rsid w:val="006027D1"/>
    <w:rsid w:val="0060406A"/>
    <w:rsid w:val="00611AD8"/>
    <w:rsid w:val="006165D9"/>
    <w:rsid w:val="0062186F"/>
    <w:rsid w:val="00624356"/>
    <w:rsid w:val="006331C0"/>
    <w:rsid w:val="00643F0D"/>
    <w:rsid w:val="00647A3E"/>
    <w:rsid w:val="00657544"/>
    <w:rsid w:val="006606E1"/>
    <w:rsid w:val="006641DC"/>
    <w:rsid w:val="00666F56"/>
    <w:rsid w:val="00674C12"/>
    <w:rsid w:val="00676ED6"/>
    <w:rsid w:val="006A3F56"/>
    <w:rsid w:val="006B5763"/>
    <w:rsid w:val="006C68FF"/>
    <w:rsid w:val="006E522E"/>
    <w:rsid w:val="006E58F4"/>
    <w:rsid w:val="006F0BEB"/>
    <w:rsid w:val="006F1C08"/>
    <w:rsid w:val="006F6640"/>
    <w:rsid w:val="0070280F"/>
    <w:rsid w:val="007174BF"/>
    <w:rsid w:val="007219E7"/>
    <w:rsid w:val="00737287"/>
    <w:rsid w:val="00746CFF"/>
    <w:rsid w:val="00747CB5"/>
    <w:rsid w:val="00753BC1"/>
    <w:rsid w:val="00757AF8"/>
    <w:rsid w:val="0076094D"/>
    <w:rsid w:val="00766919"/>
    <w:rsid w:val="00773622"/>
    <w:rsid w:val="007746EB"/>
    <w:rsid w:val="00780DD7"/>
    <w:rsid w:val="00784CE5"/>
    <w:rsid w:val="007A0010"/>
    <w:rsid w:val="007A0BC9"/>
    <w:rsid w:val="007A7CEB"/>
    <w:rsid w:val="007B02EB"/>
    <w:rsid w:val="007B7363"/>
    <w:rsid w:val="007C2005"/>
    <w:rsid w:val="007C4885"/>
    <w:rsid w:val="007C605C"/>
    <w:rsid w:val="007D1224"/>
    <w:rsid w:val="007D5363"/>
    <w:rsid w:val="007E0217"/>
    <w:rsid w:val="007E2991"/>
    <w:rsid w:val="007F7B02"/>
    <w:rsid w:val="007F7E25"/>
    <w:rsid w:val="0080776F"/>
    <w:rsid w:val="00816873"/>
    <w:rsid w:val="0082068E"/>
    <w:rsid w:val="00821E1B"/>
    <w:rsid w:val="00845AA7"/>
    <w:rsid w:val="008467FA"/>
    <w:rsid w:val="00853E36"/>
    <w:rsid w:val="008552F4"/>
    <w:rsid w:val="00857198"/>
    <w:rsid w:val="00857857"/>
    <w:rsid w:val="008620F4"/>
    <w:rsid w:val="0086322C"/>
    <w:rsid w:val="00874F13"/>
    <w:rsid w:val="008770FF"/>
    <w:rsid w:val="008C4BBE"/>
    <w:rsid w:val="008D4901"/>
    <w:rsid w:val="008E0FC9"/>
    <w:rsid w:val="008E6C77"/>
    <w:rsid w:val="008F6055"/>
    <w:rsid w:val="009011D4"/>
    <w:rsid w:val="00906A82"/>
    <w:rsid w:val="0090733A"/>
    <w:rsid w:val="00914A64"/>
    <w:rsid w:val="0094054B"/>
    <w:rsid w:val="00944C6F"/>
    <w:rsid w:val="0095225F"/>
    <w:rsid w:val="00952380"/>
    <w:rsid w:val="0096131E"/>
    <w:rsid w:val="009675FF"/>
    <w:rsid w:val="00967F07"/>
    <w:rsid w:val="00970AAF"/>
    <w:rsid w:val="00974C29"/>
    <w:rsid w:val="00980CD8"/>
    <w:rsid w:val="00981B1E"/>
    <w:rsid w:val="009A0BB6"/>
    <w:rsid w:val="009A5766"/>
    <w:rsid w:val="009B3C82"/>
    <w:rsid w:val="009C2EAF"/>
    <w:rsid w:val="009C5FC1"/>
    <w:rsid w:val="009D1A22"/>
    <w:rsid w:val="009D749C"/>
    <w:rsid w:val="009F440C"/>
    <w:rsid w:val="00A00199"/>
    <w:rsid w:val="00A018B6"/>
    <w:rsid w:val="00A03B6D"/>
    <w:rsid w:val="00A056BB"/>
    <w:rsid w:val="00A07A96"/>
    <w:rsid w:val="00A14393"/>
    <w:rsid w:val="00A24170"/>
    <w:rsid w:val="00A34760"/>
    <w:rsid w:val="00A373C6"/>
    <w:rsid w:val="00A46238"/>
    <w:rsid w:val="00A4694C"/>
    <w:rsid w:val="00A54105"/>
    <w:rsid w:val="00A56A2C"/>
    <w:rsid w:val="00A61E0F"/>
    <w:rsid w:val="00A740F9"/>
    <w:rsid w:val="00A84E23"/>
    <w:rsid w:val="00A96105"/>
    <w:rsid w:val="00AB4ADE"/>
    <w:rsid w:val="00AC56AD"/>
    <w:rsid w:val="00AD0796"/>
    <w:rsid w:val="00AD15B3"/>
    <w:rsid w:val="00AD3993"/>
    <w:rsid w:val="00AD7965"/>
    <w:rsid w:val="00AF0447"/>
    <w:rsid w:val="00B06FF2"/>
    <w:rsid w:val="00B13B49"/>
    <w:rsid w:val="00B27544"/>
    <w:rsid w:val="00B4244D"/>
    <w:rsid w:val="00B42580"/>
    <w:rsid w:val="00B50C78"/>
    <w:rsid w:val="00B5265D"/>
    <w:rsid w:val="00B55688"/>
    <w:rsid w:val="00B61054"/>
    <w:rsid w:val="00B63688"/>
    <w:rsid w:val="00B6445B"/>
    <w:rsid w:val="00B65F50"/>
    <w:rsid w:val="00B7331F"/>
    <w:rsid w:val="00B773ED"/>
    <w:rsid w:val="00B90C29"/>
    <w:rsid w:val="00B977A6"/>
    <w:rsid w:val="00BA25A4"/>
    <w:rsid w:val="00BA2A76"/>
    <w:rsid w:val="00BA4BAF"/>
    <w:rsid w:val="00BA5AD9"/>
    <w:rsid w:val="00BB3520"/>
    <w:rsid w:val="00BD0C1D"/>
    <w:rsid w:val="00BD2739"/>
    <w:rsid w:val="00BE1DE4"/>
    <w:rsid w:val="00BE6EDA"/>
    <w:rsid w:val="00BE79E0"/>
    <w:rsid w:val="00BF18A0"/>
    <w:rsid w:val="00BF52D0"/>
    <w:rsid w:val="00C032EF"/>
    <w:rsid w:val="00C040F2"/>
    <w:rsid w:val="00C05F5F"/>
    <w:rsid w:val="00C10AC8"/>
    <w:rsid w:val="00C13154"/>
    <w:rsid w:val="00C1435B"/>
    <w:rsid w:val="00C16498"/>
    <w:rsid w:val="00C21128"/>
    <w:rsid w:val="00C2331D"/>
    <w:rsid w:val="00C334E6"/>
    <w:rsid w:val="00C4028E"/>
    <w:rsid w:val="00C65061"/>
    <w:rsid w:val="00C7095E"/>
    <w:rsid w:val="00C7515A"/>
    <w:rsid w:val="00C819D1"/>
    <w:rsid w:val="00C84ACA"/>
    <w:rsid w:val="00C915A7"/>
    <w:rsid w:val="00C95481"/>
    <w:rsid w:val="00CA03EB"/>
    <w:rsid w:val="00CA4F25"/>
    <w:rsid w:val="00CB3E54"/>
    <w:rsid w:val="00CB7DF1"/>
    <w:rsid w:val="00CC5DC1"/>
    <w:rsid w:val="00CD466E"/>
    <w:rsid w:val="00CD5AC6"/>
    <w:rsid w:val="00CE082C"/>
    <w:rsid w:val="00CF200C"/>
    <w:rsid w:val="00CF6349"/>
    <w:rsid w:val="00D01313"/>
    <w:rsid w:val="00D021F0"/>
    <w:rsid w:val="00D04D1E"/>
    <w:rsid w:val="00D27FEA"/>
    <w:rsid w:val="00D31D03"/>
    <w:rsid w:val="00D3230A"/>
    <w:rsid w:val="00D3501F"/>
    <w:rsid w:val="00D475D0"/>
    <w:rsid w:val="00D52194"/>
    <w:rsid w:val="00D67738"/>
    <w:rsid w:val="00D71113"/>
    <w:rsid w:val="00D8134C"/>
    <w:rsid w:val="00D9439A"/>
    <w:rsid w:val="00DA34DB"/>
    <w:rsid w:val="00DD5B63"/>
    <w:rsid w:val="00DE207B"/>
    <w:rsid w:val="00DE40FB"/>
    <w:rsid w:val="00DE63AF"/>
    <w:rsid w:val="00DF5FC4"/>
    <w:rsid w:val="00E02011"/>
    <w:rsid w:val="00E06CA2"/>
    <w:rsid w:val="00E1383B"/>
    <w:rsid w:val="00E324EA"/>
    <w:rsid w:val="00E33FBD"/>
    <w:rsid w:val="00E37653"/>
    <w:rsid w:val="00E41007"/>
    <w:rsid w:val="00E45E14"/>
    <w:rsid w:val="00E47C23"/>
    <w:rsid w:val="00E519BE"/>
    <w:rsid w:val="00E53AEB"/>
    <w:rsid w:val="00E60B5B"/>
    <w:rsid w:val="00E60F2A"/>
    <w:rsid w:val="00E61540"/>
    <w:rsid w:val="00E64C34"/>
    <w:rsid w:val="00E65754"/>
    <w:rsid w:val="00E6589B"/>
    <w:rsid w:val="00E70D91"/>
    <w:rsid w:val="00E712D4"/>
    <w:rsid w:val="00E726D0"/>
    <w:rsid w:val="00E83546"/>
    <w:rsid w:val="00E94DC4"/>
    <w:rsid w:val="00EA1872"/>
    <w:rsid w:val="00EB270E"/>
    <w:rsid w:val="00EB5C0B"/>
    <w:rsid w:val="00EB5E44"/>
    <w:rsid w:val="00EC0169"/>
    <w:rsid w:val="00EC2470"/>
    <w:rsid w:val="00EC3394"/>
    <w:rsid w:val="00EC4A2A"/>
    <w:rsid w:val="00EC7D3F"/>
    <w:rsid w:val="00ED3777"/>
    <w:rsid w:val="00ED42C5"/>
    <w:rsid w:val="00ED7536"/>
    <w:rsid w:val="00EE1350"/>
    <w:rsid w:val="00EF4D8F"/>
    <w:rsid w:val="00F039BC"/>
    <w:rsid w:val="00F2156C"/>
    <w:rsid w:val="00F30FF5"/>
    <w:rsid w:val="00F339D3"/>
    <w:rsid w:val="00F34BC4"/>
    <w:rsid w:val="00F3659F"/>
    <w:rsid w:val="00F43F35"/>
    <w:rsid w:val="00F454C9"/>
    <w:rsid w:val="00F46F27"/>
    <w:rsid w:val="00F510DF"/>
    <w:rsid w:val="00F613FB"/>
    <w:rsid w:val="00F63774"/>
    <w:rsid w:val="00F65B41"/>
    <w:rsid w:val="00F701D9"/>
    <w:rsid w:val="00F7115B"/>
    <w:rsid w:val="00F71B83"/>
    <w:rsid w:val="00F75451"/>
    <w:rsid w:val="00F76258"/>
    <w:rsid w:val="00F923D3"/>
    <w:rsid w:val="00FA7B50"/>
    <w:rsid w:val="00FB33C0"/>
    <w:rsid w:val="00FC7FBB"/>
    <w:rsid w:val="00FD0927"/>
    <w:rsid w:val="00FD52ED"/>
    <w:rsid w:val="00FD56C3"/>
    <w:rsid w:val="00FD6467"/>
    <w:rsid w:val="00FD717D"/>
    <w:rsid w:val="00FE0487"/>
    <w:rsid w:val="00FE1AB2"/>
    <w:rsid w:val="00FE609E"/>
    <w:rsid w:val="00FE6A1D"/>
    <w:rsid w:val="00FF4075"/>
    <w:rsid w:val="00FF48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3A21"/>
  <w15:docId w15:val="{E3CE5B4D-BDBF-496E-A32B-663ACA4D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B6"/>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ind w:left="120"/>
      <w:jc w:val="center"/>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hAnsi="Calibri Light"/>
      <w:b/>
      <w:bCs/>
      <w:kern w:val="28"/>
      <w:sz w:val="32"/>
      <w:szCs w:val="32"/>
    </w:rPr>
  </w:style>
  <w:style w:type="paragraph" w:styleId="BodyTextIndent">
    <w:name w:val="Body Text Indent"/>
    <w:basedOn w:val="Normal"/>
    <w:pPr>
      <w:ind w:left="5760"/>
    </w:pPr>
    <w:rPr>
      <w:szCs w:val="20"/>
    </w:rPr>
  </w:style>
  <w:style w:type="paragraph" w:styleId="BodyTextIndent2">
    <w:name w:val="Body Text Indent 2"/>
    <w:basedOn w:val="Normal"/>
    <w:pPr>
      <w:ind w:left="5040"/>
    </w:pPr>
  </w:style>
  <w:style w:type="paragraph" w:styleId="BodyTextIndent3">
    <w:name w:val="Body Text Indent 3"/>
    <w:basedOn w:val="Normal"/>
    <w:pPr>
      <w:ind w:left="480" w:hanging="480"/>
      <w:jc w:val="both"/>
    </w:pPr>
  </w:style>
  <w:style w:type="paragraph" w:styleId="NormalWeb">
    <w:name w:val="Normal (Web)"/>
    <w:basedOn w:val="Normal"/>
    <w:pPr>
      <w:spacing w:before="100" w:beforeAutospacing="1" w:after="100" w:afterAutospacing="1"/>
    </w:pPr>
    <w:rPr>
      <w:rFonts w:ascii="Arial Unicode MS" w:eastAsia="Arial Unicode MS" w:hAnsi="Arial Unicode MS"/>
      <w:lang w:eastAsia="en-US"/>
    </w:rPr>
  </w:style>
  <w:style w:type="paragraph" w:styleId="ListParagraph">
    <w:name w:val="List Paragraph"/>
    <w:basedOn w:val="Normal"/>
    <w:pPr>
      <w:ind w:left="720"/>
    </w:pPr>
  </w:style>
  <w:style w:type="paragraph" w:styleId="Header">
    <w:name w:val="header"/>
    <w:basedOn w:val="Normal"/>
    <w:qFormat/>
    <w:pPr>
      <w:tabs>
        <w:tab w:val="center" w:pos="4153"/>
        <w:tab w:val="right" w:pos="8306"/>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153"/>
        <w:tab w:val="right" w:pos="8306"/>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tv213">
    <w:name w:val="tv213"/>
    <w:basedOn w:val="Normal"/>
    <w:pPr>
      <w:spacing w:before="100" w:beforeAutospacing="1" w:after="100" w:afterAutospacing="1"/>
    </w:p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7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adazi.lv/pasvaldiba/dokumenti/privatuma-politika/"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yFvrZN8OAk/Og+bV+Yol4iJJeA==">AMUW2mVjigGuDMubp1zzGLOcxk5uShPKO9uHWhh+R/SF11A90FjjduzP1rOnxxdmOVhe7kMFXogmP1O+zL7AVQmxhvCGE5wmp21Qh5KCGrVoen4O9q14uh9ogivGJtQqBWQJxrZXFOK+HZD2XUCwEDkkaUSKa+mZQ2HCsvYcHjjUyPt9nLxGOLULqRrUXqOmtXDm5pju7NtQjVdJhoc6sKKsVd+Iug9yx3859egIujD3c/AUiMAVeg6FAuZQ2DdFESkzLOBWSELR/lPxX+9OUI65AfWgPAodMFRUa02659/LYbXgWT49Vrofsj7yeKoKEOTg0CdzVYXxXoR24txb1UXWK65YY7WRLMbDsDbbMfNmVpVEth3EzxG1lo4lmkFUweBmDMWPMDPlyPyLgShc+DPf6yBcGWx4QK1zCsWXmnXx1uC4mGv/l1lpxEp7iYLhfd5sbfhOR5jmVZdXLy30Y6zVWajuAsujpsSmDUCx+C4x4my/fw/6SUcnoCm/c22ojNjrDH5IssBWUUvkdzJk4NBu6zDBuzGqNz02fWbcFXHT00mWQUqo9GXkGanG/qTlgyq9B5gJ3jGaD17es3UDbfEexbN8zG0L54VMQxN62FOH/eaFq8kb6l7qetd4Py3OnOM5pTQ6dNyopB9rRgfjw08MRD5J8OBaMsflFrPt7XazV7NVVAanIQgKmkLBCEHFyAdE3/MDsS4vPIoPn5aev5JDvgM37x4qUz4eurxTmk8DrATkq3cDudPL/OQMCbV7vIY7lwTqszNuOWdavR2I0kCuyELtRai5o3fOIomSSBVZr4qc+/QH4lY2EtnzmrjR6kDIv+VQqbcZUlzDlFuQR1HpjnEtOEoLtqkGAgBdD6X1tcECxzBThfLch1Ys0TGtNk2/YHED25H87F70D0ZGaMJCuDnqGof3CXl2kuJ7f7usI4VDaoaPPCCh97felfiN3q2WWAL4DuGuZmRSfSTPmJy024r8E7TsUfWPgINTIerAvZUIZroSj86A6csx+GjoI1CpwHSqtrCa1ofcO5dbcgMiuu3JMzhIIGuB+jUm2KCuxOfsiApcg2I4mgBBornx+nDdesjBq5WjZ28IgmrWchRWUKG1Z3f/2Mls3wGPmaAboHBH0T95v7loDNNMQrVZxhUsGPE+oGPBVCIeXToGuHEQKyI7ydcg+B9418DSTdmprSNwdxFRujMYucJMmxgNect4gFg7GbWLBsbQdVhWVD0UCgQjoipTDtCfodcPNwDFKYZtMqpSh2Plk2umUcPPvmFg9MIAj2quOVgnrGZlcaZkYEd6FZgTpp5sGYjD3lKWKVxE4VXDNm3rAEGWXsFmTSs+Y9GDl6tpK4qyHZQcAT+diOlKc28hvEj7aW8IcmHh6QqdrJyWhv0TFRpH29xkMhV4dIsX3qfXenjhVywBVOO1rVCFdVKaFc87t5YyDbI4C0KV+l1YiqTxa8a7XX3z2pk44iDVmW5yTrpzQmesUydZFXRb3wJtMTtfkZuvsvvBaJu2bCRkjB+vKmPjTn6LhliU5DZ3kXAvNJBnF4f72UI1jwjZpPZ3unR6qFfR0k5oRLbLFMNR5SE1Nm2iW3FkyV8gbg8nnLe1Kygeed5MtQRHDBXn8sifPuc0HXV1uG/AZL0JnfChMnexOjsaaBISPsAcZL7IkZsyGYIE1wjCIw/ztM9FmjjSQSEraQc4EKkLypfnedKOjUImfhsJHW4MhFhBmaO8gIuQn0d0rqWVb3Rim2WJgXG0ClHwcKJwiDvP0/IFXV2CPUzTQ6AgRw5dlwuX7wfDpnlaeE5ttKscI14ljXQDNKCcH4rZh99RlKcSt3Zp2mUpeer8gj+c9I0q9F4gTWbip6jn/0Gvhzzs1BVJHzvDcLqDMRBs/2rwWGmw3/XgLEpJp51C1W4saAUGxVs+3dXycrjuh1aQGNQUNGvEn+Xv2Z5OveTlTpEjRz7aV14xxAvxOBT7Ub/QG9Syd8CAYv8lGOtM6DutEQ4JpFhrfdVRFnWGzmatY81+G744uPoknPn/mLtHaCff0DlCUJp5ACfr8Is2EVPSLP87ktwrRv+RGMMtML2+lWa1l+JE/zoNGE1QKSEFSP/zqe76WniHvDyhgkaiiCPacolqc4H3Inu20TxMCPdobqdRWtuY+C5YDGBxeUBclWYENaYZcfNjap1OfibNDxUSjTuHJiWVjOExRD4HhouSqcQA7oNAVy+nDNbXZ01BrysSYqhxjuPvqvExq8boLb6OmleP1Eq/KwENX/wJrq26wubM2OzhpBpVGDWCYB7O/NU1DfjR5KBIxrmy/+O7u1Yj2eFc+ixm1uMNp/dy0XGCAvO8gVo/ORmxUqOsFXywjxBd3sfTFLwmI+sHzHixgfd6dm8Ftw9afJ4uJex25S484fuB3jDmh6OymB2choaFp+tjxTyOL+81iVjeiop6hwPRTPrRu9FA1Y9KPDuCQj1zrEfMrtQtamIy/ZLoFaOPw9eiZTpHNXUmme0Xo7vg7MEuDEAqD7UXoYb5Am6cjEbvsQRwwG/bE0TU6ZNhmpSbGLW/fQhi2R3ICMenZmlGDBVgWgheemODw+XnVw3sTasb5GdjQpLtramPQ4pmSYnHvHwjidlOYob78DMIGzHmHAEqkqzEyij68GOK8ZpOZrzUMyrpfO57pIJxWTJzoF0tarkItZypwBxfx9ZDTVMF7F6EZDp2hy0jnrsn6r3hzZzeVWW8jLtJeVENBEFoFHFrctRB++95r3zYR/Y5D7B4NW8OWvWcCGFa/odtXBvLXFu4DtvI7h69u6P+DmqpBlQStvOlRd+w6cEYAW552gmNRWNP0RvV/8Q9SGYBAmEQAdT5PHyjW8de3atCT6lC8hKWYlL6Bqn8MPG7/1g5hYHyHnY/V19vLtVFXIvgpFTBD5+vHf4VR5Plh7vKOXWB0wHM/jCH/CHPrIeQ0CLNPRbMnpQDakBkM4m40U8HkPRywPS/DR/mpMVPPm3I05wQCsy6akfSM9xMjg3IbRabEgLtd4p6/PXNuW+erd7AeXTV9bkkpRIiyREwko6gThfDzS4PRpGJEK93W9CeJ5uV9uDu4A4JkV1+/W+ETwZOZlpUY8B56vP9+IcTGlF8YhjG+ToX6DQmyePKNMsy9BPkxgNYlBwuHTRJytXlRXsxCev4rGFyumjSdNFzvCqa7QlayCgh1hcOyvZwt6qF1iaAxyUGrSKJqr+c5xsqZ6EuHqCp7WuMZEyO2jXwUMs6SvHyr+doTDBWYQp+opaD7UAVIEbyJkq32W7Xpyiv0WUamRLQLykiV4K+cLocBe9sFpQ9w5stFsRQ5Pb5mutnVmPuFVl+b5D16Rj1PZSi2quPsB/5XywVCScq55IlGN2H1SvuPA0mfbQIfWkKy3jWl073ladO+FVMcg5NIpfk8NFC2LT6+ugiVl41KlLU4/50swwlLeZvKqzfcXKSI+4rCa7YxAKGaQi7ikJaiGaCfadEuyjmTd/6HoL9v7vHk2UugYoHw7WfzNT5LowCvmbweRFq4N9UWPHekhyYzx8ifJuLn+n0MbTb1vk6Bagg7EblCAvzEWbM/e0x/xfzuPSyyXCOi97jwqXPO5gpmUAkehrjlDjd2Fz0wUuT/r3wXPw/sKs0CbJRysarJ7/F35tfpZRa8Wv+ax2xXT0pGLyujHvSMELGR+0K1o9pIVbuVYeyhEYoQ1iRlnVDK8gjhtaK8iyJ0ULvpvgU1YXs3JZH6UMhRzX7s8i3Qyvi5468p+bE+HX3KBCLn6i3GnNGUY3DdqRzLiWkmFMMXaSs/eF3cnlLR9J9fDIOQ+b3PBJIpv/pjGJMCW53xLAYszu89wpIF6DmbwZT/6AE+zlVe/vgDhXv9SeUAcdBgo2Ne01R6yWuQkkjG1PcYCeHWR7soz3btALiY49r8j2Asa/+sWgL8Ol+uXhpTbTkV+96ZuE+zDmDmJI80n7ZQx89TAhXLv1gRYwj0ZDpvV5IkLDvupFN9o0K9UTKJoNZtwk2tlNEW7qXkfhLGmqWgg8Ropm2MqnoCgOZFq4+Q6XJ6Qc2jldrLAER/L73f4kPaSFgaTOL1zLcQwp/LFaMZKcEButlkYPGd0b/x1okFzkufrFYfJ2XEypvUaqDA0G+OeqmVIbWHTskNOTsR1dP0X7IznST4E8VyuC1uql18/cI27c+7NqN/tYr9OkrYdPKOINIv7610/WN2U23QIqsq6CpmVlAf5MXGN5gImYJeNiTls32WcLurNCbQrB2Jkfa/NqvOiEUYbUJnffTfCnpKUYH+nMjIDzFZ6/MV1cbgXjULz9gpnBVH2wRlYrsiUy+yjFiMBHbd5w3dMuFAUds58gnjc0f++sDkEz+Kd92KwwuS8u4m9JZYsuCyu+H7gdYMHlHpAZ3Q0mmIseU9jeYLasTPh6Ghb9ZawnuGNLJ3+Mgykel0CIWiIB0upxO6SqAr3sdbyMm0Ev0dC9NdFaAUpwi+lZLzyY4hQZRUxDj2gS4eQ33TVFZI5iGVu7hiLWzG9zLbZGzA90Oyg+sw4Muce0ErTFny++VZX1PmU4kuMEaJfEac+vstRR9axIcx/murJLielGaelfPPsWyTzDo2naS/eSglqXIESuNiijVhvBxqXboIftxFW/0iU8UE7p6G346bD/YnsQCfWWzx2SBnwMYRLn3Fkpu/6SFrzjtYdTFuwLkj0BvSuq+yPKgOYa0s4yZgrHnjsMYcyHYBKZgpGlj1UHY3Swmql5QndeQL5ZpG67LmKYqGcVaTyM2tdKnMGM5CZsyNnuyDWcW0z+pP85P8dGfEBVQBnD0wkfGlhnvpZkM8uO6HwYBDJrPFn1/NTe0XDmxVQdHhYqDd6XzFqhSoJwsyxBz4yf14BULGICtwBUAdoRCowX9orEohrujP7eEjNMKe6U7PdhlywCnHlBJ3QRfd5tA7g21dxqXyFPUUxaFdW1DWCCiJruDrYwwnG07DRC3y+px//Lm57416r5N/Mo8vSHhy1/5a8EBUD0BjEVHIWXky9Si9gMNII/jZ9NapTr8RxgidYwt+q3/quWmb9pLEOwgjIRInTrrtzdYQhxaIWgP7ifNUTn6iYMlcfn1TcGCVym/VSVcZUWro6WDu5VArLLhw+I5wy83ndJIii6z8hkYoqVPZBtf+IW+CYeXPAc23+x9ZdRlQvthGySdlxZ3N7uDDBnhNdQPskiieXMUlQN2ILJGSJxVOdYKBz3xn/wDUwHKNuhMVFr9fN+cW/czFQT2NPC6Np9EeWGLsGCvVpJun7/1J4NCgDGjOEX8bOu2EFK9Wcy+LbMJA4sjE6ssKfCr7cRWAYdQLpfylb61gSO+7sw3w/3Pl6JMcupQhaiaJtM3i/gguHICCEa05HurVOqSTd5WrPxiSYZVda1/eXfLrdAcTWYW7/UMpZyakwm/hU4pvnou5xSuIgijYhH2smV5ckqW0Y+dS2ZDcrVHa/ZvDvWw+y7VVEBOd+nmt5LSSY7mHB2Lu88q0fpVMf9inQSRMJ6ESqNFcxskoFd1FnYkQzQdr+tXzO9CfkFx31fOFIvSH70MUtendYzdFkvdVQRRtuSVrPfU8HBsc0mZtyfhh8mLS/KM1HkzzpMUh4mW7FXRudrHDDn13XnklTxu2bjGBwLVcraxfVwCBv0Eofr1lRVXio9FtHoKwNN1b4JHB28VIPoApf8T2I0cRnZRk6D2H0Y6bFg36IzC20RMWnrvRf2PH2W4Pm1mgOnFHC1EcZ5vhM5SfSB5mKXQBoaklJgan4dI8i9tobAj6EQCDmfrhlfXX+dP9Pgs6sb6DKumdKMfX3Ygsl3YEkuiGF/4r+qT7h/BEUh/8Y/UVKXuRG9FkOSTElph2sTTdlNZmhESD9IJhq3/InILu5eE0p/ID1nPA5FoviY6bINKM2H2XfWCMgt0GHIFCTZnx61/ynXGAYFmE2G3TPCJeowk2+jWz3KRbpYC+CPXooFs/1nQbRQAMMbZR+oC4vOqacRbwLUZV+IEo8nzHV3KA+OOIX3YO7A1zAgrP2JSuYz9R22SIWIvnMySm57TSpRaHuYzxCVvpbyRPlxySWM5NHBzsA12IXkrwCjRkEikTZj+O/Xo5FrM8Vl+GEkq2iv2ypHxUSQVA+niLXfWur27Oc3zz4QbnusG9PpW+ri7A86F1iQLY18RpVhDt6HPidTidTq/sG3mi48dh0KnkW6P8+OswRF7RK/5msx5bzgo0WlLpPiHAs7QdZwsSlrvvuvc5Rq3P84pzpuaYjlhyHmwY7Tj0gNhu9zoP2XIUF9ar3ahcbXq20MhnRBE1aCh8PH/zw86ZkllvNq5YoEVEH9ZMKU1Fye8AA79LKGUxIt1a112htqpuO79eQJypxjFxs3WEMdumtkUkhfxf7uyEfvb6l38wRteZOk62r8B2UOtzKFgRTQSzy5rjk30MV4Ipo76QM5zd9V9TPIXanxuFWiMtUky5qQIZgm5zDqckc5cVYZezFz0IZlbYcVmiRtocUto1pvuhhPFbiaUub/end4TYwHbET0/BBaa6h+KumRdRxRrE/Tbk2FhMQf6tUjxRfecUY2l51KSHuXAs/fRv7A6unCQFA079moUNfDRaZbcCoCJtDTxSmmKs6qrLmopZlAydfBTRpRfTlzYjW0XhtdPX/nPUgZaT4rYTwH+NpcyzB7rukxdVGR3Kbmd9Jb7BTNrj4T8rWfOymDTWL2PlPf40AvzFvCSMhCQ2psvRM4sEChSG9jkN+cFx56RSEQlpIqJc79LO4mW9wcpsJc+e61OGBviCjfrsPU6Ua0PteSuSbWH44PH4Ehv3Czoll/aqXmOVeihmxsz4MYcnv1JGo6Bruebr0MmPCksqYKo9A1c2tNsWlQEOItJyThNiewgE5TA4ShLPNmT1nleoYeK5o8IyBHFYNWiPUYN3tVcyngCQJgSpEcj5G1+50UZkzdpppXM7LEcb6jwEOWY/kQM0J9b3NsYutWtlApmCRDNaNGeMKOwu3X9/LsVpgVrbrFIgwsXCCQGPd3nwoJ1deHMCiklJrIBtjge+sCLRQJQY+7V/idybm4NZiqOML7a4Myyj1ZJhSTCimOqNkpwvpNqXSk5CMo2tsw7TnujRtqg0uq24BOoJsXimI/ydKCPjKgcx7m/UBEORJIgp3XDLcxaCVMsaAjdERT3H2nsfIzI7/rzdz+ZMnEmJ/YaJLh7OGFi14JyIRrrFPsw/VwCiKKCOtupZI4Q2x+DZzyawc5aj5iDXb3+d2yuiJ9rl2mI6tf+a41AVv3P9AWv9alaBLdClf2Rh4G3Kv/lv72Piv1Y0hol+lgggbSyYxJvQ/80sBLkHk1Ihoe7qUcsBOOYCfMPcGch3yueM4ub+5T0yC67XGZaH9NJVNaTUvEgO6aoMsH7FzpTbTg9zVd6QpOuuscuEvnSF96i7/F5gGVUzgWKsbiy+DK8p7gPjtwamUYil6PuhPOhmuWWNoW18c0ydNKOGrCFnSIjWg1wE3AhGmpgrtReWZbx9gt364BqvHvGUqTp3SJutq+xgroFj8zvRvyzjlk32evGwAkILahjzDKI8sXmBPi5SYhCVpzKzDa5yzWQfVqn/Q8Y5lsN9otbvaYB4wlQ2/ONNW01MCRh1KTpUe47u9KjSmtJaVW0EsyCblbOXgscVfwWgzSl7vlMBcyHLMKs2xB0SDYQHjLGyN8vIp+6n/L55gq1FJvAYaVg43y+fSOXJzfyXSdBMCUbxiw41vBziXQi5hyt1pHjz3KyZKD5t1LEAWmtLXQ0z97XCyuMrMM+fTir1CLW28mmwlcvIo1wIMfdx/k9EgvFS77ME4IeBgmvnwjxJVkQNKLs2cU/AYQH1SNp7XaI1HdXoNrHQ3kwmAUUv+rRwV8mIjROReJ1xSA2Kut7aYUv+xYPXMZwznIdJ8bDy4bJmxT4pGYTHBByDT17iAYRyKQxWGnEXk6gJ8pHq7VVOfjwXqcnZCrxcV+GSOwOpqnglMCWAJOuMts7Z/+0zv5ZnTT99RChCiWu76hrqGSBixcsMyfkv/hlr99OQkF7L1grD2ThZ/kCK09QUegCPZo25zt19zhVYKBhWy3jfUt6yssnEJUsU3sO7OMHReugnX7HijrMxvqWU3j5WqK656xLQQn4Sn7LJUKLEjXAVnBTZlILJlrxf2e4vJQP4extvyNkQzsb7pt9CV+ZuUZeu1JIrbEMAYUytpm3RHS9SHyPKcnUEJ4jdlv5wTIJRr4rRO1YFPwBVIeB2yHk7IE/hzcr7rwIGdkMGszulqvBn7uf1+9J5e9Nb7psgvOBFA9ynYVLpLAGIqRqiFwofv74a3UgjHtMpacSbdY+QkJBv5x3bxPM9Wp9sMNSU+Jb633DODoJlyC4TkuyaW3pxojZ0hmCNU3h2ktiF/Ht8gi9WfUhWWM0dbQC/bTWLYZnoijyPWcMRY0E4A383SU495mI6TBuvFy+LD92odKSBWRFrHXxqLvlciT/NZxTTf0kvH1vZG6QFQR6Tbq3whqgkiwifv7877ZYz6jPq98EMdmJEpodSn8GBocHtcE3VNy7qMm5V8FRPdPJhQcEj6pdqfBtrfqkgyJchjaJ5tr4mYurSy3t1RF5g6d2qQQoEqwuww9dI3Z2EH60X8i3QgUEaBNZn8N17K+t7DwHq7t+yHK18K+BptmJ0Luv4QPW+81DRq87TiICyeh9qU29cF9BLUZ37muv8vy1T3k9tzT4MWyq5HdVdxxE3WjFwewx2Ih7fPAxUzEy4R21ScT2CK4h38BTPR/GvEeUXqhMl1H2KsSCmZIlepFYxLlMwsRLK62M/sLYOz2+8mG5rgnRr6PVBdKhQHBTuyjknN12tBXuEA7fEmNQyVCzbUlF1S31TRVNg94l043dDB6aUrhocBKvloKS7wfEN1hJSNBpT2z8jEmp+mGTLX+Z5g2j6SZVu+Bguzh2NdAVzwdl0QrpGVN94GledlIq2F9lSNCbu/qWMknGuA9s0MMSn3zC+Hsj4oe36AE4PIvFL+wOBAJiWL/z9TVoi7EyKCINRdtgJASLWh2BVKeaFsQOKV9XWBgHREB47vNXVOM8XZzKfw16h6RNw6XIi7gtEsrKq5H09X/wFhUovPjV9LvOwJ4bGdHTHUQ39vKMrn8cNFwbwkWiLQmPy7Cimyeh9J3/TcIK9H1fkoShQpL5BNWq4+120vv55E091CELPrjwbjtdh0CUcu4jqYqsgfCo1I/3kYtPRPBySq+LjbvyNIKU2yFLRmT4QQoO7Fa5p4tkGMjbRl7Tg9aEGmw3hmXHfT1PrTE+wqhP8bTNYXDYMyN3wCL4rp6UAa7Bv2mKJyAU9R9V3UzcyQnkEqIL3clcvoXHzaoBsgPn0rtTbZvS0zsiW8bKUHdwjfQ1QpqZDgNmg0BZ3xBFc4qA7y6UrGy2qv5RMEky3N9dpRGmyo81kdFUOC5cx5xAJfCpXlukrPpQE5wy62DVZuLzwrXsewMvWOpMBzAJ9jEx9ejfOIm7hP0oQfQiYG7hAQiUypgAVj65flMGuA+wrXBPQSN1XxMyCJHO6ik+yUvjDLgxz7tM85C7C7do1hFrRazHiZuVddpH8W/CxGjBcGodV47g2QUjd99LxBCEsQtXnLPApmiHK90psaeMbLlM/rPFmXEAYeeOIFN1o6YXmlww9ojXQaIlKvxb41a095qv+lPmuFt/lTc/i/wv9Ck6oAsxp7zCsXBOQxffPnUHADK8V5LOoXZ8i3AHi+PSEmGYpWJGSqKYwZ8DL8WcNYOxexx5uWUTbeCJMZScc2p2ZwZyRumAuK2PQ5/nUYhCVeUL73MqT5J2ej5jHWulyDB8Pt6id15w8YgDYYLAg3Rxi5BAYgGFL8ZccQlyuWxSJHvN45UN97IetEpm0jJCM41vVfz4CaSrDU0wNdYbATop3D+zEg/72bJSrbVcgrdK0AuyKBZeJjkG+jCpoTySeeNk6ooGzXHIO9XDoKiQaGJpHmBW7yZ9j0h7pk7tPXAclt/kD+Li3Apmi+RigDrQ2sn/XxbNFRM22WHyNIQTO6BfSeJMOGWK8kfMbVK4JljagR/h4W/mEBzlmFrF5N626Jf2Z5O0gmgKCzy9wxekkYGXEFIB4xDEXDVFyDE30FsvlHZIWnP3jkipfGyy6HimhR8XG90blXPyfiehuL0EDcpfV8SSjcrZjJo5eapXDWLkjbHB87Wg5ojXxTkECzHXx+M8NDysQ0u3eRJBve+C2l+Wb1Cp7TlW3EsN8dvY+IeB0/mTcy+vyExdLOZ/YZo1Z0ByiV9uecLR3M0nqfqZe2Q64yoKu7m0U4gIZcV+akk4wlH/fXfkvUp6UFhYS6SJ9WCVA/fbP/cQ+HorHKPpSga6OZBKAQesRsbwT+/nbBo+qid71jDgknG/cBTFJeufsxSK+cnq1NzT4K5kxSUsGycpHDD+kn0gkrkm3w9vV06sXy3spt0SYp5HlHHZ/WW1Jp1H1Q4zTnKVvWqxQGNQb9p9tOcCAtvxQjehNTBFyciUuU3Lqk7nwFq3yOEwdDJUJvgU5aORQh+HuSvhUVYC/e8uk/wXEWSRtve5fpK+YuMd/n+Cs+xMDHBhohuIkrJL7v9OmTyEQ7AfgV3y16TrUO7rALHkBJYYaexdX53DxcjAqtP96na0wImEdY8ERqXy+621ncatIDK/sPmGdMeRxEr7da105vD4i76mwhLWMC0/U8a9tYHihkL4/gu2GH5K4Ly2x6hzfOItzLcZAAFCa99JH7CiachlJTVPa4CEkL31wg3mtmMi+cbSUeROBz9cjfxSGFjyFLVcwXkv6vD+5eE5xwLAgTXvdsHWLgLZp13iW6zJeoTtxIPJsUEbMdqCFDHmyw==</go:docsCustomData>
</go:gDocsCustomXmlDataStorage>
</file>

<file path=customXml/itemProps1.xml><?xml version="1.0" encoding="utf-8"?>
<ds:datastoreItem xmlns:ds="http://schemas.openxmlformats.org/officeDocument/2006/customXml" ds:itemID="{79BE3CA1-6B93-4BA4-BE3D-29C42F4715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7653</Words>
  <Characters>4363</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Ojars</dc:creator>
  <cp:lastModifiedBy>Laura Breidaka</cp:lastModifiedBy>
  <cp:revision>14</cp:revision>
  <cp:lastPrinted>2021-04-20T07:26:00Z</cp:lastPrinted>
  <dcterms:created xsi:type="dcterms:W3CDTF">2021-04-27T07:09:00Z</dcterms:created>
  <dcterms:modified xsi:type="dcterms:W3CDTF">2021-05-18T12:17:00Z</dcterms:modified>
</cp:coreProperties>
</file>