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08EB" w14:textId="25E20A4E" w:rsidR="00DF72F0" w:rsidRPr="00DF72F0" w:rsidRDefault="00DF72F0" w:rsidP="00195F84">
      <w:pPr>
        <w:pStyle w:val="Paraststmeklis"/>
        <w:spacing w:before="320" w:beforeAutospacing="0" w:after="0" w:afterAutospacing="0" w:line="276" w:lineRule="auto"/>
        <w:rPr>
          <w:rFonts w:ascii="Arial" w:hAnsi="Arial" w:cs="Arial"/>
          <w:color w:val="215868" w:themeColor="accent5" w:themeShade="80"/>
          <w:sz w:val="22"/>
          <w:szCs w:val="22"/>
          <w:lang w:val="de-DE"/>
        </w:rPr>
      </w:pPr>
      <w:bookmarkStart w:id="0" w:name="_GoBack"/>
      <w:bookmarkEnd w:id="0"/>
      <w:r w:rsidRPr="00DF72F0">
        <w:rPr>
          <w:rFonts w:ascii="Arial" w:hAnsi="Arial" w:cs="Arial"/>
          <w:noProof/>
          <w:color w:val="215868" w:themeColor="accent5" w:themeShade="80"/>
          <w:sz w:val="22"/>
          <w:szCs w:val="22"/>
          <w:lang w:val="lv-LV" w:eastAsia="lv-LV"/>
        </w:rPr>
        <w:drawing>
          <wp:inline distT="0" distB="0" distL="0" distR="0" wp14:anchorId="6CEE41C3" wp14:editId="25788390">
            <wp:extent cx="762169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žtaka_dzelt -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92" cy="6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2F0">
        <w:rPr>
          <w:rFonts w:ascii="Arial" w:hAnsi="Arial" w:cs="Arial"/>
          <w:noProof/>
          <w:color w:val="215868" w:themeColor="accent5" w:themeShade="80"/>
          <w:sz w:val="22"/>
          <w:szCs w:val="22"/>
          <w:lang w:val="lv-LV" w:eastAsia="lv-LV"/>
        </w:rPr>
        <w:drawing>
          <wp:inline distT="0" distB="0" distL="0" distR="0" wp14:anchorId="6341BB95" wp14:editId="7D5A4951">
            <wp:extent cx="2695575" cy="5610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 ar 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438" cy="57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2F0">
        <w:rPr>
          <w:rFonts w:ascii="Arial" w:hAnsi="Arial" w:cs="Arial"/>
          <w:color w:val="215868" w:themeColor="accent5" w:themeShade="80"/>
          <w:sz w:val="22"/>
          <w:szCs w:val="22"/>
          <w:lang w:val="de-DE"/>
        </w:rPr>
        <w:t xml:space="preserve">     </w:t>
      </w:r>
      <w:r w:rsidRPr="00DF72F0">
        <w:rPr>
          <w:rFonts w:ascii="Arial" w:hAnsi="Arial" w:cs="Arial"/>
          <w:noProof/>
          <w:color w:val="215868" w:themeColor="accent5" w:themeShade="80"/>
          <w:sz w:val="22"/>
          <w:szCs w:val="22"/>
          <w:lang w:val="lv-LV" w:eastAsia="lv-LV"/>
        </w:rPr>
        <w:drawing>
          <wp:inline distT="0" distB="0" distL="0" distR="0" wp14:anchorId="6BB22488" wp14:editId="57F38EB4">
            <wp:extent cx="1877060" cy="8303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um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286" cy="88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3C1B1" w14:textId="77777777" w:rsidR="00DF72F0" w:rsidRPr="00DF72F0" w:rsidRDefault="00DF72F0" w:rsidP="00195F84">
      <w:pPr>
        <w:pStyle w:val="Paraststmeklis"/>
        <w:spacing w:before="320" w:beforeAutospacing="0" w:after="0" w:afterAutospacing="0" w:line="276" w:lineRule="auto"/>
        <w:rPr>
          <w:rFonts w:ascii="Arial" w:hAnsi="Arial" w:cs="Arial"/>
          <w:color w:val="215868" w:themeColor="accent5" w:themeShade="80"/>
          <w:sz w:val="22"/>
          <w:szCs w:val="22"/>
          <w:lang w:val="de-DE"/>
        </w:rPr>
      </w:pPr>
    </w:p>
    <w:p w14:paraId="14EAA923" w14:textId="5EC4E79C" w:rsidR="00195F84" w:rsidRPr="002820BE" w:rsidRDefault="005A235A" w:rsidP="00195F84">
      <w:pPr>
        <w:pStyle w:val="Paraststmeklis"/>
        <w:spacing w:before="320" w:beforeAutospacing="0" w:after="0" w:afterAutospacing="0" w:line="276" w:lineRule="auto"/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</w:pPr>
      <w:r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2020. gada 1.oktobrī, p</w:t>
      </w:r>
      <w:r w:rsidR="00DF72F0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lkst.</w:t>
      </w:r>
      <w:r w:rsidR="00195F84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10</w:t>
      </w:r>
      <w:r w:rsidR="00DF72F0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.</w:t>
      </w:r>
      <w:r w:rsidR="00195F84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00-14</w:t>
      </w:r>
      <w:r w:rsidR="00DF72F0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.</w:t>
      </w:r>
      <w:r w:rsidR="00195F84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 xml:space="preserve">30, </w:t>
      </w:r>
      <w:r w:rsidR="00A7161F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Siguld</w:t>
      </w:r>
      <w:r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ā</w:t>
      </w:r>
      <w:r w:rsidR="00A7161F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, Kultūras centr</w:t>
      </w:r>
      <w:r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ā</w:t>
      </w:r>
      <w:r w:rsidR="00A7161F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 xml:space="preserve"> „</w:t>
      </w:r>
      <w:r w:rsidR="00DF72F0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Devons</w:t>
      </w:r>
      <w:r w:rsidR="00A7161F" w:rsidRPr="002820BE">
        <w:rPr>
          <w:rFonts w:ascii="Arial" w:hAnsi="Arial" w:cs="Arial"/>
          <w:b/>
          <w:bCs/>
          <w:color w:val="215868" w:themeColor="accent5" w:themeShade="80"/>
          <w:sz w:val="22"/>
          <w:szCs w:val="22"/>
          <w:lang w:val="de-DE"/>
        </w:rPr>
        <w:t>“ (Pils iela 10)</w:t>
      </w:r>
    </w:p>
    <w:p w14:paraId="24873D32" w14:textId="1A6F607A" w:rsidR="002777DA" w:rsidRPr="002777DA" w:rsidRDefault="002777DA" w:rsidP="002777DA">
      <w:pPr>
        <w:pStyle w:val="Paraststmeklis"/>
        <w:spacing w:before="320" w:beforeAutospacing="0" w:after="0" w:afterAutospacing="0" w:line="276" w:lineRule="auto"/>
        <w:jc w:val="center"/>
        <w:rPr>
          <w:rFonts w:ascii="Arial" w:hAnsi="Arial" w:cs="Arial"/>
          <w:b/>
          <w:color w:val="215868" w:themeColor="accent5" w:themeShade="80"/>
          <w:lang w:val="de-DE"/>
        </w:rPr>
      </w:pPr>
      <w:r>
        <w:rPr>
          <w:rFonts w:ascii="Arial" w:hAnsi="Arial" w:cs="Arial"/>
          <w:b/>
          <w:color w:val="215868" w:themeColor="accent5" w:themeShade="80"/>
          <w:lang w:val="de-DE"/>
        </w:rPr>
        <w:t>JAUNĀS IESPĒJAS UN IZAICINĀJUMI DABAS TŪRISMA PRODUKTU PĀRDOŠANĀ</w:t>
      </w:r>
    </w:p>
    <w:tbl>
      <w:tblPr>
        <w:tblStyle w:val="GridTable1Light-Accent6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72F0" w:rsidRPr="00DF72F0" w14:paraId="2D9D9111" w14:textId="77777777" w:rsidTr="00DF7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4B7EA97E" w14:textId="77777777" w:rsidR="00882355" w:rsidRDefault="00882355" w:rsidP="00DF72F0">
            <w:pPr>
              <w:pStyle w:val="Paraststmeklis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</w:pPr>
          </w:p>
          <w:p w14:paraId="0C1F9DDD" w14:textId="4D23A6BB" w:rsidR="00DF72F0" w:rsidRPr="002777DA" w:rsidRDefault="00DF72F0" w:rsidP="00DF72F0">
            <w:pPr>
              <w:pStyle w:val="Paraststmeklis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</w:pPr>
            <w:r w:rsidRPr="005A235A">
              <w:rPr>
                <w:rFonts w:ascii="Arial" w:hAnsi="Arial" w:cs="Arial"/>
                <w:color w:val="215868" w:themeColor="accent5" w:themeShade="80"/>
                <w:sz w:val="22"/>
                <w:szCs w:val="22"/>
                <w:lang w:val="lv-LV"/>
              </w:rPr>
              <w:t>Lekcija/darbnīca</w:t>
            </w:r>
            <w:r w:rsidR="006963BC" w:rsidRPr="002777DA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6963BC" w:rsidRPr="002777DA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>Mežtakas</w:t>
            </w:r>
            <w:proofErr w:type="spellEnd"/>
            <w:r w:rsidR="006963BC" w:rsidRPr="002777DA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 xml:space="preserve"> un</w:t>
            </w:r>
            <w:r w:rsidRPr="002777DA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 xml:space="preserve"> </w:t>
            </w:r>
            <w:r w:rsidR="006963BC" w:rsidRPr="002777DA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>Rīgas plānošanas reģiona</w:t>
            </w:r>
            <w:r w:rsidRPr="002777DA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 xml:space="preserve"> novadu tūrisma nozarē iesaistītām organizācijām: uzņēmumiem, muzejiem, TIC</w:t>
            </w:r>
            <w:r w:rsidR="00882355" w:rsidRPr="002777DA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 xml:space="preserve">, u.c. </w:t>
            </w:r>
          </w:p>
          <w:p w14:paraId="784C992F" w14:textId="77777777" w:rsidR="00DF72F0" w:rsidRPr="00DF72F0" w:rsidRDefault="00DF72F0">
            <w:pPr>
              <w:rPr>
                <w:rFonts w:ascii="Arial" w:hAnsi="Arial" w:cs="Arial"/>
                <w:color w:val="215868" w:themeColor="accent5" w:themeShade="80"/>
                <w:lang w:val="de-DE"/>
              </w:rPr>
            </w:pPr>
          </w:p>
        </w:tc>
      </w:tr>
      <w:tr w:rsidR="00DF72F0" w:rsidRPr="00DF72F0" w14:paraId="0C0ED7D2" w14:textId="77777777" w:rsidTr="00D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6AB5AA74" w14:textId="77777777" w:rsidR="00DF72F0" w:rsidRPr="00DF72F0" w:rsidRDefault="00DF72F0" w:rsidP="00DF72F0">
            <w:pPr>
              <w:pStyle w:val="Sarakstarindkopa"/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</w:p>
          <w:p w14:paraId="4901C89D" w14:textId="5D96101A" w:rsidR="00DF72F0" w:rsidRPr="00DF72F0" w:rsidRDefault="00DF72F0" w:rsidP="00DF72F0">
            <w:pPr>
              <w:pStyle w:val="Sarakstarindkop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  <w:r w:rsidRPr="00DF72F0">
              <w:rPr>
                <w:rFonts w:ascii="Arial" w:hAnsi="Arial" w:cs="Arial"/>
                <w:b w:val="0"/>
                <w:bCs w:val="0"/>
                <w:color w:val="215868" w:themeColor="accent5" w:themeShade="80"/>
              </w:rPr>
              <w:t xml:space="preserve">Kas ir </w:t>
            </w:r>
            <w:proofErr w:type="spellStart"/>
            <w:r w:rsidRPr="00DF72F0">
              <w:rPr>
                <w:rFonts w:ascii="Arial" w:hAnsi="Arial" w:cs="Arial"/>
                <w:b w:val="0"/>
                <w:bCs w:val="0"/>
                <w:color w:val="215868" w:themeColor="accent5" w:themeShade="80"/>
              </w:rPr>
              <w:t>Mežtaka</w:t>
            </w:r>
            <w:proofErr w:type="spellEnd"/>
            <w:r w:rsidR="006963BC">
              <w:rPr>
                <w:rFonts w:ascii="Arial" w:hAnsi="Arial" w:cs="Arial"/>
                <w:b w:val="0"/>
                <w:bCs w:val="0"/>
                <w:color w:val="215868" w:themeColor="accent5" w:themeShade="80"/>
              </w:rPr>
              <w:t xml:space="preserve">, </w:t>
            </w:r>
            <w:proofErr w:type="spellStart"/>
            <w:r w:rsidR="006963BC">
              <w:rPr>
                <w:rFonts w:ascii="Arial" w:hAnsi="Arial" w:cs="Arial"/>
                <w:b w:val="0"/>
                <w:bCs w:val="0"/>
                <w:color w:val="215868" w:themeColor="accent5" w:themeShade="80"/>
              </w:rPr>
              <w:t>Jūrtaka</w:t>
            </w:r>
            <w:proofErr w:type="spellEnd"/>
            <w:r w:rsidRPr="00DF72F0">
              <w:rPr>
                <w:rFonts w:ascii="Arial" w:hAnsi="Arial" w:cs="Arial"/>
                <w:b w:val="0"/>
                <w:bCs w:val="0"/>
                <w:color w:val="215868" w:themeColor="accent5" w:themeShade="80"/>
              </w:rPr>
              <w:t xml:space="preserve"> un citas garo pārgājienu takas un kā tās izmantot tūrisma produktu pārdošanā</w:t>
            </w:r>
          </w:p>
          <w:p w14:paraId="10D30FB9" w14:textId="067EC96B" w:rsidR="00DF72F0" w:rsidRPr="00DF72F0" w:rsidRDefault="00DF72F0" w:rsidP="00DF72F0">
            <w:pPr>
              <w:pStyle w:val="Sarakstarindkopa"/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</w:p>
        </w:tc>
      </w:tr>
      <w:tr w:rsidR="00DF72F0" w:rsidRPr="00DF72F0" w14:paraId="5C55F1C1" w14:textId="77777777" w:rsidTr="00D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3AD62CB3" w14:textId="3B093026" w:rsidR="00DF72F0" w:rsidRPr="00DF72F0" w:rsidRDefault="00DF72F0" w:rsidP="00DF72F0">
            <w:pPr>
              <w:pStyle w:val="Paraststmeklis"/>
              <w:numPr>
                <w:ilvl w:val="0"/>
                <w:numId w:val="1"/>
              </w:numPr>
              <w:spacing w:before="32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</w:pPr>
            <w:r w:rsidRPr="00DF72F0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lv-LV"/>
              </w:rPr>
              <w:t>Kā veidot tūrisma produktu stāstus</w:t>
            </w:r>
          </w:p>
          <w:p w14:paraId="307A3BD4" w14:textId="77777777" w:rsidR="00DF72F0" w:rsidRPr="00DF72F0" w:rsidRDefault="00DF72F0">
            <w:pPr>
              <w:rPr>
                <w:rFonts w:ascii="Arial" w:hAnsi="Arial" w:cs="Arial"/>
                <w:b w:val="0"/>
                <w:bCs w:val="0"/>
                <w:color w:val="215868" w:themeColor="accent5" w:themeShade="80"/>
              </w:rPr>
            </w:pPr>
          </w:p>
        </w:tc>
      </w:tr>
      <w:tr w:rsidR="00DF72F0" w:rsidRPr="00DF72F0" w14:paraId="71DFFFD2" w14:textId="77777777" w:rsidTr="00D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305D4018" w14:textId="77777777" w:rsidR="00DF72F0" w:rsidRPr="00DF72F0" w:rsidRDefault="00DF72F0" w:rsidP="00DF72F0">
            <w:pPr>
              <w:pStyle w:val="Sarakstarindkopa"/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</w:p>
          <w:p w14:paraId="5E49159D" w14:textId="0CBB88CB" w:rsidR="00DF72F0" w:rsidRPr="00DF72F0" w:rsidRDefault="00DF72F0" w:rsidP="00DF72F0">
            <w:pPr>
              <w:pStyle w:val="Sarakstarindkop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  <w:t>K</w:t>
            </w:r>
            <w:r w:rsidRPr="00DF72F0"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  <w:t>ā pārdot tūrisma produktus</w:t>
            </w:r>
          </w:p>
          <w:p w14:paraId="68286CBA" w14:textId="15CC6B9D" w:rsidR="00DF72F0" w:rsidRPr="00DF72F0" w:rsidRDefault="00DF72F0" w:rsidP="00DF72F0">
            <w:pPr>
              <w:pStyle w:val="Sarakstarindkopa"/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</w:p>
        </w:tc>
      </w:tr>
      <w:tr w:rsidR="00DF72F0" w:rsidRPr="00DF72F0" w14:paraId="1D6D4032" w14:textId="77777777" w:rsidTr="00D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311ECB07" w14:textId="221F9227" w:rsidR="00DF72F0" w:rsidRPr="00DF72F0" w:rsidRDefault="00DF72F0" w:rsidP="00DF72F0">
            <w:pPr>
              <w:pStyle w:val="Paraststmeklis"/>
              <w:numPr>
                <w:ilvl w:val="0"/>
                <w:numId w:val="1"/>
              </w:numPr>
              <w:spacing w:before="32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de-DE"/>
              </w:rPr>
            </w:pPr>
            <w:r w:rsidRPr="00DF72F0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de-DE"/>
              </w:rPr>
              <w:t>Mūsdienu un nākotnes tūrisma produktu reklamēšanas un pārdošanas kanāli un kā tajos darboties efektīvāk</w:t>
            </w:r>
          </w:p>
          <w:p w14:paraId="39661CD7" w14:textId="77777777" w:rsidR="00DF72F0" w:rsidRPr="00DF72F0" w:rsidRDefault="00DF72F0">
            <w:pPr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</w:p>
        </w:tc>
      </w:tr>
      <w:tr w:rsidR="00DF72F0" w:rsidRPr="00DF72F0" w14:paraId="38F3791A" w14:textId="77777777" w:rsidTr="00D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34A1C0E0" w14:textId="269EACD6" w:rsidR="00DF72F0" w:rsidRPr="00DF72F0" w:rsidRDefault="00DF72F0" w:rsidP="00DF72F0">
            <w:pPr>
              <w:pStyle w:val="Paraststmeklis"/>
              <w:numPr>
                <w:ilvl w:val="0"/>
                <w:numId w:val="1"/>
              </w:numPr>
              <w:spacing w:before="32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de-DE"/>
              </w:rPr>
            </w:pPr>
            <w:r w:rsidRPr="00DF72F0">
              <w:rPr>
                <w:rFonts w:ascii="Arial" w:hAnsi="Arial" w:cs="Arial"/>
                <w:b w:val="0"/>
                <w:bCs w:val="0"/>
                <w:color w:val="215868" w:themeColor="accent5" w:themeShade="80"/>
                <w:sz w:val="22"/>
                <w:szCs w:val="22"/>
                <w:lang w:val="de-DE"/>
              </w:rPr>
              <w:t>Pieredzes apmaiņas un tīklošanās nozīme tūrisma nozarē</w:t>
            </w:r>
          </w:p>
          <w:p w14:paraId="478AF55B" w14:textId="77777777" w:rsidR="00DF72F0" w:rsidRPr="00DF72F0" w:rsidRDefault="00DF72F0">
            <w:pPr>
              <w:rPr>
                <w:rFonts w:ascii="Arial" w:hAnsi="Arial" w:cs="Arial"/>
                <w:b w:val="0"/>
                <w:bCs w:val="0"/>
                <w:color w:val="215868" w:themeColor="accent5" w:themeShade="80"/>
                <w:lang w:val="de-DE"/>
              </w:rPr>
            </w:pPr>
          </w:p>
        </w:tc>
      </w:tr>
    </w:tbl>
    <w:p w14:paraId="18B433BE" w14:textId="4A33815F" w:rsidR="00DF72F0" w:rsidRPr="00DF72F0" w:rsidRDefault="00DF72F0">
      <w:pPr>
        <w:rPr>
          <w:rFonts w:ascii="Arial" w:hAnsi="Arial" w:cs="Arial"/>
          <w:color w:val="215868" w:themeColor="accent5" w:themeShade="80"/>
          <w:lang w:val="de-DE"/>
        </w:rPr>
      </w:pPr>
    </w:p>
    <w:p w14:paraId="1A76FCAF" w14:textId="77777777" w:rsidR="00DF72F0" w:rsidRPr="00DF72F0" w:rsidRDefault="00DF72F0" w:rsidP="00DF72F0">
      <w:pPr>
        <w:rPr>
          <w:rFonts w:ascii="Arial" w:hAnsi="Arial" w:cs="Arial"/>
          <w:color w:val="215868" w:themeColor="accent5" w:themeShade="80"/>
        </w:rPr>
      </w:pPr>
      <w:r w:rsidRPr="00DF72F0">
        <w:rPr>
          <w:rFonts w:ascii="Arial" w:hAnsi="Arial" w:cs="Arial"/>
          <w:b/>
          <w:color w:val="215868" w:themeColor="accent5" w:themeShade="80"/>
        </w:rPr>
        <w:t xml:space="preserve">Projekta nosaukums: </w:t>
      </w:r>
      <w:r w:rsidRPr="00DF72F0">
        <w:rPr>
          <w:rFonts w:ascii="Arial" w:hAnsi="Arial" w:cs="Arial"/>
          <w:color w:val="215868" w:themeColor="accent5" w:themeShade="80"/>
        </w:rPr>
        <w:t>Garās distances pārrobežu pārgājiena maršruts “</w:t>
      </w:r>
      <w:proofErr w:type="spellStart"/>
      <w:r w:rsidRPr="00DF72F0">
        <w:rPr>
          <w:rFonts w:ascii="Arial" w:hAnsi="Arial" w:cs="Arial"/>
          <w:color w:val="215868" w:themeColor="accent5" w:themeShade="80"/>
        </w:rPr>
        <w:t>Mežtaka</w:t>
      </w:r>
      <w:proofErr w:type="spellEnd"/>
      <w:r w:rsidRPr="00DF72F0">
        <w:rPr>
          <w:rFonts w:ascii="Arial" w:hAnsi="Arial" w:cs="Arial"/>
          <w:color w:val="215868" w:themeColor="accent5" w:themeShade="80"/>
        </w:rPr>
        <w:t>” / Nr.779</w:t>
      </w:r>
    </w:p>
    <w:p w14:paraId="61C892D3" w14:textId="6BC0290D" w:rsidR="00DF72F0" w:rsidRDefault="00DF72F0" w:rsidP="00DF72F0">
      <w:pPr>
        <w:rPr>
          <w:rFonts w:ascii="Arial" w:hAnsi="Arial" w:cs="Arial"/>
          <w:color w:val="215868" w:themeColor="accent5" w:themeShade="80"/>
        </w:rPr>
      </w:pPr>
      <w:r w:rsidRPr="00DF72F0">
        <w:rPr>
          <w:rFonts w:ascii="Arial" w:hAnsi="Arial" w:cs="Arial"/>
          <w:b/>
          <w:bCs/>
          <w:color w:val="215868" w:themeColor="accent5" w:themeShade="80"/>
        </w:rPr>
        <w:t>Programma:</w:t>
      </w:r>
      <w:r w:rsidRPr="00DF72F0">
        <w:rPr>
          <w:rFonts w:ascii="Arial" w:hAnsi="Arial" w:cs="Arial"/>
          <w:color w:val="215868" w:themeColor="accent5" w:themeShade="80"/>
        </w:rPr>
        <w:t xml:space="preserve"> Centrālās Baltijas jūras reģiona programma 2014.-2020.gadam</w:t>
      </w:r>
    </w:p>
    <w:p w14:paraId="45F3BEC0" w14:textId="0F07C651" w:rsidR="00882355" w:rsidRPr="00DF72F0" w:rsidRDefault="00882355" w:rsidP="00DF72F0">
      <w:pPr>
        <w:rPr>
          <w:rFonts w:ascii="Arial" w:hAnsi="Arial" w:cs="Arial"/>
          <w:color w:val="215868" w:themeColor="accent5" w:themeShade="80"/>
        </w:rPr>
      </w:pPr>
      <w:r>
        <w:rPr>
          <w:rFonts w:ascii="Arial" w:hAnsi="Arial" w:cs="Arial"/>
          <w:color w:val="215868" w:themeColor="accent5" w:themeShade="80"/>
        </w:rPr>
        <w:t xml:space="preserve">Moderators: Edgars </w:t>
      </w:r>
      <w:proofErr w:type="spellStart"/>
      <w:r>
        <w:rPr>
          <w:rFonts w:ascii="Arial" w:hAnsi="Arial" w:cs="Arial"/>
          <w:color w:val="215868" w:themeColor="accent5" w:themeShade="80"/>
        </w:rPr>
        <w:t>Ražinskis</w:t>
      </w:r>
      <w:proofErr w:type="spellEnd"/>
      <w:r>
        <w:rPr>
          <w:rFonts w:ascii="Arial" w:hAnsi="Arial" w:cs="Arial"/>
          <w:color w:val="215868" w:themeColor="accent5" w:themeShade="80"/>
        </w:rPr>
        <w:t xml:space="preserve">, projekta </w:t>
      </w:r>
      <w:proofErr w:type="spellStart"/>
      <w:r>
        <w:rPr>
          <w:rFonts w:ascii="Arial" w:hAnsi="Arial" w:cs="Arial"/>
          <w:color w:val="215868" w:themeColor="accent5" w:themeShade="80"/>
        </w:rPr>
        <w:t>Mežtaka</w:t>
      </w:r>
      <w:proofErr w:type="spellEnd"/>
      <w:r>
        <w:rPr>
          <w:rFonts w:ascii="Arial" w:hAnsi="Arial" w:cs="Arial"/>
          <w:color w:val="215868" w:themeColor="accent5" w:themeShade="80"/>
        </w:rPr>
        <w:t xml:space="preserve"> eksperts un Vidzemes un Banku augs</w:t>
      </w:r>
      <w:r w:rsidR="00A21980">
        <w:rPr>
          <w:rFonts w:ascii="Arial" w:hAnsi="Arial" w:cs="Arial"/>
          <w:color w:val="215868" w:themeColor="accent5" w:themeShade="80"/>
        </w:rPr>
        <w:t>ts</w:t>
      </w:r>
      <w:r>
        <w:rPr>
          <w:rFonts w:ascii="Arial" w:hAnsi="Arial" w:cs="Arial"/>
          <w:color w:val="215868" w:themeColor="accent5" w:themeShade="80"/>
        </w:rPr>
        <w:t>kol</w:t>
      </w:r>
      <w:r w:rsidR="00A21980">
        <w:rPr>
          <w:rFonts w:ascii="Arial" w:hAnsi="Arial" w:cs="Arial"/>
          <w:color w:val="215868" w:themeColor="accent5" w:themeShade="80"/>
        </w:rPr>
        <w:t>u</w:t>
      </w:r>
      <w:r>
        <w:rPr>
          <w:rFonts w:ascii="Arial" w:hAnsi="Arial" w:cs="Arial"/>
          <w:color w:val="215868" w:themeColor="accent5" w:themeShade="80"/>
        </w:rPr>
        <w:t xml:space="preserve"> vieslektors.</w:t>
      </w:r>
    </w:p>
    <w:p w14:paraId="34F6F90C" w14:textId="77777777" w:rsidR="00DF72F0" w:rsidRPr="00DF72F0" w:rsidRDefault="00DF72F0">
      <w:pPr>
        <w:rPr>
          <w:rFonts w:ascii="Arial" w:hAnsi="Arial" w:cs="Arial"/>
          <w:color w:val="215868" w:themeColor="accent5" w:themeShade="80"/>
        </w:rPr>
      </w:pPr>
    </w:p>
    <w:sectPr w:rsidR="00DF72F0" w:rsidRPr="00DF72F0" w:rsidSect="00FB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75DD"/>
    <w:multiLevelType w:val="hybridMultilevel"/>
    <w:tmpl w:val="F168C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84"/>
    <w:rsid w:val="00006A09"/>
    <w:rsid w:val="00043E88"/>
    <w:rsid w:val="00195F84"/>
    <w:rsid w:val="00206EAB"/>
    <w:rsid w:val="002247E2"/>
    <w:rsid w:val="00273FE0"/>
    <w:rsid w:val="002777DA"/>
    <w:rsid w:val="002820BE"/>
    <w:rsid w:val="00475E19"/>
    <w:rsid w:val="005A235A"/>
    <w:rsid w:val="006963BC"/>
    <w:rsid w:val="00831E9B"/>
    <w:rsid w:val="00882355"/>
    <w:rsid w:val="00A21980"/>
    <w:rsid w:val="00A7161F"/>
    <w:rsid w:val="00C16B26"/>
    <w:rsid w:val="00DF72F0"/>
    <w:rsid w:val="00ED3635"/>
    <w:rsid w:val="00F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ACFE"/>
  <w15:docId w15:val="{0AAC0C47-A921-4EBB-A9B3-ED56FDE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2E0D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9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unhideWhenUsed/>
    <w:rsid w:val="00DF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Parastatabula"/>
    <w:uiPriority w:val="46"/>
    <w:rsid w:val="00DF72F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rakstarindkopa">
    <w:name w:val="List Paragraph"/>
    <w:basedOn w:val="Parasts"/>
    <w:uiPriority w:val="34"/>
    <w:qFormat/>
    <w:rsid w:val="00DF72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3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1E9B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</dc:creator>
  <cp:lastModifiedBy>Laima Jātniece</cp:lastModifiedBy>
  <cp:revision>2</cp:revision>
  <cp:lastPrinted>2020-03-09T10:22:00Z</cp:lastPrinted>
  <dcterms:created xsi:type="dcterms:W3CDTF">2020-09-17T12:20:00Z</dcterms:created>
  <dcterms:modified xsi:type="dcterms:W3CDTF">2020-09-17T12:20:00Z</dcterms:modified>
</cp:coreProperties>
</file>