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2E" w:rsidRDefault="00C77A2E" w:rsidP="00C77A2E">
      <w:pPr>
        <w:jc w:val="center"/>
        <w:rPr>
          <w:b/>
        </w:rPr>
      </w:pPr>
      <w:r>
        <w:rPr>
          <w:b/>
        </w:rPr>
        <w:t xml:space="preserve">Ādažu novada domes </w:t>
      </w:r>
    </w:p>
    <w:p w:rsidR="00C77A2E" w:rsidRDefault="00C77A2E" w:rsidP="00C77A2E">
      <w:pPr>
        <w:jc w:val="center"/>
        <w:rPr>
          <w:b/>
        </w:rPr>
      </w:pPr>
      <w:r>
        <w:rPr>
          <w:b/>
        </w:rPr>
        <w:t>iepirkuma</w:t>
      </w:r>
    </w:p>
    <w:p w:rsidR="00C77A2E" w:rsidRPr="000A218E" w:rsidRDefault="00C77A2E" w:rsidP="00C77A2E">
      <w:pPr>
        <w:jc w:val="center"/>
        <w:rPr>
          <w:b/>
          <w:sz w:val="8"/>
          <w:szCs w:val="8"/>
        </w:rPr>
      </w:pPr>
    </w:p>
    <w:p w:rsidR="00C77A2E" w:rsidRPr="0035028D" w:rsidRDefault="00C77A2E" w:rsidP="00C77A2E">
      <w:pPr>
        <w:tabs>
          <w:tab w:val="left" w:pos="1095"/>
        </w:tabs>
        <w:jc w:val="center"/>
        <w:rPr>
          <w:b/>
          <w:sz w:val="28"/>
          <w:szCs w:val="28"/>
        </w:rPr>
      </w:pPr>
      <w:r w:rsidRPr="0035028D">
        <w:rPr>
          <w:b/>
          <w:sz w:val="28"/>
          <w:szCs w:val="28"/>
        </w:rPr>
        <w:t>„</w:t>
      </w:r>
      <w:r w:rsidR="00B80482">
        <w:rPr>
          <w:b/>
          <w:sz w:val="28"/>
          <w:szCs w:val="28"/>
        </w:rPr>
        <w:t>Video</w:t>
      </w:r>
      <w:r w:rsidR="00A47A0E">
        <w:rPr>
          <w:b/>
          <w:sz w:val="28"/>
          <w:szCs w:val="28"/>
        </w:rPr>
        <w:t>novērošanas kameru uzstādīšana</w:t>
      </w:r>
      <w:r>
        <w:rPr>
          <w:b/>
          <w:sz w:val="28"/>
          <w:szCs w:val="28"/>
        </w:rPr>
        <w:t>”</w:t>
      </w:r>
      <w:r w:rsidRPr="0035028D">
        <w:rPr>
          <w:b/>
          <w:sz w:val="28"/>
          <w:szCs w:val="28"/>
        </w:rPr>
        <w:t xml:space="preserve"> </w:t>
      </w:r>
    </w:p>
    <w:p w:rsidR="00C77A2E" w:rsidRDefault="00C77A2E" w:rsidP="00C77A2E">
      <w:pPr>
        <w:jc w:val="center"/>
        <w:rPr>
          <w:b/>
          <w:sz w:val="28"/>
          <w:szCs w:val="28"/>
        </w:rPr>
      </w:pPr>
      <w:r w:rsidRPr="0035028D">
        <w:rPr>
          <w:b/>
          <w:sz w:val="28"/>
          <w:szCs w:val="28"/>
        </w:rPr>
        <w:t>(ID.Nr.</w:t>
      </w:r>
      <w:r>
        <w:rPr>
          <w:b/>
          <w:sz w:val="28"/>
          <w:szCs w:val="28"/>
        </w:rPr>
        <w:t xml:space="preserve"> </w:t>
      </w:r>
      <w:r w:rsidRPr="0035028D">
        <w:rPr>
          <w:b/>
          <w:sz w:val="28"/>
          <w:szCs w:val="28"/>
        </w:rPr>
        <w:t>ĀND</w:t>
      </w:r>
      <w:r>
        <w:rPr>
          <w:b/>
          <w:sz w:val="28"/>
          <w:szCs w:val="28"/>
        </w:rPr>
        <w:t xml:space="preserve"> 2017</w:t>
      </w:r>
      <w:r w:rsidRPr="0035028D">
        <w:rPr>
          <w:b/>
          <w:sz w:val="28"/>
          <w:szCs w:val="28"/>
        </w:rPr>
        <w:t>/</w:t>
      </w:r>
      <w:r w:rsidR="00A47A0E">
        <w:rPr>
          <w:rStyle w:val="Normal14ptChar"/>
        </w:rPr>
        <w:t>106</w:t>
      </w:r>
      <w:r w:rsidRPr="0035028D">
        <w:rPr>
          <w:b/>
          <w:sz w:val="28"/>
          <w:szCs w:val="28"/>
        </w:rPr>
        <w:t>)</w:t>
      </w:r>
    </w:p>
    <w:p w:rsidR="00C77A2E" w:rsidRPr="000A218E" w:rsidRDefault="00C77A2E" w:rsidP="00C77A2E">
      <w:pPr>
        <w:jc w:val="center"/>
        <w:rPr>
          <w:sz w:val="8"/>
          <w:szCs w:val="8"/>
        </w:rPr>
      </w:pPr>
    </w:p>
    <w:p w:rsidR="00C77A2E" w:rsidRPr="000A218E" w:rsidRDefault="00C77A2E" w:rsidP="00C77A2E">
      <w:pPr>
        <w:jc w:val="center"/>
        <w:rPr>
          <w:sz w:val="8"/>
          <w:szCs w:val="8"/>
        </w:rPr>
      </w:pPr>
    </w:p>
    <w:p w:rsidR="00C77A2E" w:rsidRPr="007027AB" w:rsidRDefault="00C77A2E" w:rsidP="00C77A2E">
      <w:pPr>
        <w:jc w:val="center"/>
      </w:pPr>
      <w:r w:rsidRPr="007027AB">
        <w:t>iepirkuma komisijas sēdes</w:t>
      </w:r>
    </w:p>
    <w:p w:rsidR="00C77A2E" w:rsidRPr="000A218E" w:rsidRDefault="00C77A2E" w:rsidP="00C77A2E">
      <w:pPr>
        <w:rPr>
          <w:sz w:val="8"/>
          <w:szCs w:val="8"/>
        </w:rPr>
      </w:pPr>
    </w:p>
    <w:p w:rsidR="00C77A2E" w:rsidRPr="000A218E" w:rsidRDefault="00C77A2E" w:rsidP="00C77A2E">
      <w:pPr>
        <w:pStyle w:val="Heading1"/>
        <w:rPr>
          <w:b/>
          <w:bCs/>
          <w:sz w:val="24"/>
        </w:rPr>
      </w:pPr>
      <w:r w:rsidRPr="000A218E">
        <w:rPr>
          <w:b/>
          <w:bCs/>
          <w:sz w:val="24"/>
        </w:rPr>
        <w:t>PROTOKOLS</w:t>
      </w:r>
      <w:r w:rsidRPr="000A218E">
        <w:rPr>
          <w:b/>
        </w:rPr>
        <w:t xml:space="preserve"> </w:t>
      </w:r>
      <w:r w:rsidRPr="00BD3EBC">
        <w:rPr>
          <w:b/>
        </w:rPr>
        <w:t>Nr.</w:t>
      </w:r>
      <w:r>
        <w:rPr>
          <w:b/>
        </w:rPr>
        <w:t>05-30-2017/</w:t>
      </w:r>
      <w:r w:rsidR="007C1777">
        <w:rPr>
          <w:b/>
        </w:rPr>
        <w:t>1</w:t>
      </w:r>
      <w:r w:rsidR="00A47A0E">
        <w:rPr>
          <w:b/>
        </w:rPr>
        <w:t>06</w:t>
      </w:r>
      <w:r>
        <w:rPr>
          <w:b/>
        </w:rPr>
        <w:t>-1</w:t>
      </w:r>
    </w:p>
    <w:p w:rsidR="00C77A2E" w:rsidRDefault="00C77A2E" w:rsidP="00C77A2E"/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C77A2E" w:rsidTr="00794CF5">
        <w:tc>
          <w:tcPr>
            <w:tcW w:w="4261" w:type="dxa"/>
          </w:tcPr>
          <w:p w:rsidR="00C77A2E" w:rsidRDefault="00C77A2E" w:rsidP="00794CF5">
            <w:r>
              <w:t>Ādažos</w:t>
            </w:r>
          </w:p>
        </w:tc>
        <w:tc>
          <w:tcPr>
            <w:tcW w:w="4261" w:type="dxa"/>
          </w:tcPr>
          <w:p w:rsidR="00C77A2E" w:rsidRDefault="00C77A2E" w:rsidP="007C1777">
            <w:pPr>
              <w:jc w:val="right"/>
            </w:pPr>
            <w:r>
              <w:rPr>
                <w:b/>
              </w:rPr>
              <w:t>2017</w:t>
            </w:r>
            <w:r w:rsidRPr="00962275">
              <w:rPr>
                <w:b/>
              </w:rPr>
              <w:t>. gada</w:t>
            </w:r>
            <w:r>
              <w:rPr>
                <w:b/>
              </w:rPr>
              <w:t xml:space="preserve"> </w:t>
            </w:r>
            <w:r w:rsidR="00A47A0E">
              <w:rPr>
                <w:b/>
              </w:rPr>
              <w:t>18</w:t>
            </w:r>
            <w:r w:rsidR="007C1777">
              <w:rPr>
                <w:b/>
              </w:rPr>
              <w:t>.augustā</w:t>
            </w:r>
          </w:p>
        </w:tc>
      </w:tr>
    </w:tbl>
    <w:p w:rsidR="00A47A0E" w:rsidRDefault="00A47A0E" w:rsidP="00C77A2E">
      <w:pPr>
        <w:pStyle w:val="Heading2"/>
        <w:rPr>
          <w:b/>
          <w:bCs/>
          <w:sz w:val="24"/>
        </w:rPr>
      </w:pPr>
    </w:p>
    <w:p w:rsidR="00C77A2E" w:rsidRDefault="00C77A2E" w:rsidP="00C77A2E">
      <w:pPr>
        <w:pStyle w:val="Heading2"/>
        <w:rPr>
          <w:sz w:val="24"/>
        </w:rPr>
      </w:pPr>
      <w:r w:rsidRPr="00BD3EBC">
        <w:rPr>
          <w:b/>
          <w:bCs/>
          <w:sz w:val="24"/>
        </w:rPr>
        <w:t>Sēde sākās:</w:t>
      </w:r>
      <w:r w:rsidRPr="00BD3EBC">
        <w:rPr>
          <w:sz w:val="24"/>
        </w:rPr>
        <w:t xml:space="preserve"> </w:t>
      </w:r>
    </w:p>
    <w:p w:rsidR="00C77A2E" w:rsidRPr="00BD3EBC" w:rsidRDefault="00C77A2E" w:rsidP="00C77A2E">
      <w:pPr>
        <w:pStyle w:val="Heading2"/>
        <w:ind w:firstLine="720"/>
        <w:rPr>
          <w:sz w:val="24"/>
        </w:rPr>
      </w:pPr>
      <w:r w:rsidRPr="00BD3EBC">
        <w:rPr>
          <w:sz w:val="24"/>
        </w:rPr>
        <w:t>Komisijas priekšsēdētāj</w:t>
      </w:r>
      <w:r w:rsidR="00A47A0E">
        <w:rPr>
          <w:sz w:val="24"/>
        </w:rPr>
        <w:t>s</w:t>
      </w:r>
      <w:r w:rsidRPr="00BD3EBC">
        <w:rPr>
          <w:sz w:val="24"/>
        </w:rPr>
        <w:t xml:space="preserve"> atklāj sēdi plkst. </w:t>
      </w:r>
      <w:r>
        <w:rPr>
          <w:sz w:val="24"/>
        </w:rPr>
        <w:t>10</w:t>
      </w:r>
      <w:r w:rsidRPr="00962275">
        <w:rPr>
          <w:sz w:val="24"/>
        </w:rPr>
        <w:t>:00</w:t>
      </w:r>
    </w:p>
    <w:p w:rsidR="00C77A2E" w:rsidRDefault="00C77A2E" w:rsidP="00C77A2E">
      <w:pPr>
        <w:jc w:val="both"/>
        <w:rPr>
          <w:b/>
          <w:bCs/>
        </w:rPr>
      </w:pPr>
    </w:p>
    <w:p w:rsidR="00C77A2E" w:rsidRPr="00B65AF1" w:rsidRDefault="00C77A2E" w:rsidP="00C77A2E">
      <w:pPr>
        <w:jc w:val="both"/>
        <w:rPr>
          <w:b/>
          <w:bCs/>
        </w:rPr>
      </w:pPr>
      <w:r w:rsidRPr="00B65AF1"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46"/>
        <w:gridCol w:w="4660"/>
      </w:tblGrid>
      <w:tr w:rsidR="00C77A2E" w:rsidRPr="00B65AF1" w:rsidTr="00794CF5">
        <w:trPr>
          <w:trHeight w:val="1131"/>
        </w:trPr>
        <w:tc>
          <w:tcPr>
            <w:tcW w:w="3046" w:type="dxa"/>
          </w:tcPr>
          <w:p w:rsidR="007C1777" w:rsidRDefault="00C77A2E" w:rsidP="00794CF5">
            <w:pPr>
              <w:ind w:left="72" w:right="-694"/>
              <w:jc w:val="both"/>
            </w:pPr>
            <w:r w:rsidRPr="00243F1D">
              <w:t>Komisijas priekšsēdētāj</w:t>
            </w:r>
            <w:r w:rsidR="00A47A0E">
              <w:t>s:</w:t>
            </w:r>
          </w:p>
          <w:p w:rsidR="00C77A2E" w:rsidRPr="00243F1D" w:rsidRDefault="00C77A2E" w:rsidP="00794CF5">
            <w:pPr>
              <w:ind w:left="72" w:right="-694"/>
              <w:jc w:val="both"/>
            </w:pPr>
            <w:r w:rsidRPr="00243F1D">
              <w:t>Komisijas locekļi:</w:t>
            </w:r>
          </w:p>
          <w:p w:rsidR="00C77A2E" w:rsidRPr="00243F1D" w:rsidRDefault="00C77A2E" w:rsidP="00794CF5">
            <w:pPr>
              <w:ind w:left="72" w:right="-694"/>
              <w:jc w:val="both"/>
            </w:pPr>
          </w:p>
          <w:p w:rsidR="005A044E" w:rsidRDefault="005A044E" w:rsidP="00794CF5">
            <w:pPr>
              <w:ind w:right="-694"/>
              <w:jc w:val="both"/>
            </w:pPr>
          </w:p>
          <w:p w:rsidR="00A47A0E" w:rsidRDefault="00A47A0E" w:rsidP="00794CF5">
            <w:pPr>
              <w:ind w:left="72" w:right="-694"/>
              <w:jc w:val="both"/>
            </w:pPr>
          </w:p>
          <w:p w:rsidR="00C77A2E" w:rsidRPr="00243F1D" w:rsidRDefault="00C77A2E" w:rsidP="00794CF5">
            <w:pPr>
              <w:ind w:left="72" w:right="-694"/>
              <w:jc w:val="both"/>
            </w:pPr>
            <w:r>
              <w:t>Iepirkumu speciālista palīgs:</w:t>
            </w:r>
          </w:p>
        </w:tc>
        <w:tc>
          <w:tcPr>
            <w:tcW w:w="4660" w:type="dxa"/>
          </w:tcPr>
          <w:p w:rsidR="007C1777" w:rsidRDefault="00A47A0E" w:rsidP="00794CF5">
            <w:pPr>
              <w:ind w:right="-694"/>
              <w:jc w:val="both"/>
            </w:pPr>
            <w:r>
              <w:t>Artis Brūvers</w:t>
            </w:r>
          </w:p>
          <w:p w:rsidR="00C77A2E" w:rsidRDefault="00C77A2E" w:rsidP="00794CF5">
            <w:r>
              <w:t>Everita Kāpa</w:t>
            </w:r>
          </w:p>
          <w:p w:rsidR="00C77A2E" w:rsidRDefault="00C77A2E" w:rsidP="00794CF5">
            <w:r>
              <w:t>Halfors Krasts</w:t>
            </w:r>
          </w:p>
          <w:p w:rsidR="005A044E" w:rsidRDefault="005A044E" w:rsidP="00794CF5">
            <w:r>
              <w:t>Valērijs Bulāns</w:t>
            </w:r>
          </w:p>
          <w:p w:rsidR="00A47A0E" w:rsidRDefault="00A47A0E" w:rsidP="00794CF5">
            <w:r>
              <w:t>Uģis Dambis</w:t>
            </w:r>
          </w:p>
          <w:p w:rsidR="00C77A2E" w:rsidRDefault="00C77A2E" w:rsidP="00794CF5">
            <w:r>
              <w:t>Alīna Liepiņa</w:t>
            </w:r>
            <w:r w:rsidR="00C14905">
              <w:t>-</w:t>
            </w:r>
            <w:proofErr w:type="spellStart"/>
            <w:r w:rsidR="00C14905">
              <w:t>Jākobsone</w:t>
            </w:r>
            <w:proofErr w:type="spellEnd"/>
          </w:p>
          <w:p w:rsidR="00C77A2E" w:rsidRPr="00243F1D" w:rsidRDefault="00C77A2E" w:rsidP="00794CF5"/>
        </w:tc>
      </w:tr>
    </w:tbl>
    <w:p w:rsidR="00C77A2E" w:rsidRPr="00B65AF1" w:rsidRDefault="00C77A2E" w:rsidP="00C77A2E">
      <w:pPr>
        <w:rPr>
          <w:b/>
        </w:rPr>
      </w:pPr>
      <w:r w:rsidRPr="00B65AF1">
        <w:rPr>
          <w:b/>
        </w:rPr>
        <w:t xml:space="preserve">Komisijas izveides pamats: </w:t>
      </w:r>
    </w:p>
    <w:p w:rsidR="00C77A2E" w:rsidRPr="00243F1D" w:rsidRDefault="00C77A2E" w:rsidP="00C77A2E">
      <w:pPr>
        <w:ind w:left="709" w:right="26"/>
        <w:jc w:val="both"/>
        <w:rPr>
          <w:color w:val="FF0000"/>
        </w:rPr>
      </w:pPr>
      <w:r w:rsidRPr="00243F1D">
        <w:t xml:space="preserve">Ādažu novada domes 2013.gada 24.septembra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243F1D">
          <w:t>lēmums</w:t>
        </w:r>
      </w:smartTag>
      <w:r w:rsidRPr="00243F1D">
        <w:t xml:space="preserve"> Nr. 215. un Ādažu novada domes 2014.gada 28.jūlija ārkārtas domes sēdes lēmums Nr. 17§ 2.</w:t>
      </w:r>
    </w:p>
    <w:p w:rsidR="00C77A2E" w:rsidRDefault="00C77A2E" w:rsidP="00C77A2E">
      <w:pPr>
        <w:jc w:val="both"/>
        <w:rPr>
          <w:b/>
          <w:bCs/>
        </w:rPr>
      </w:pPr>
    </w:p>
    <w:p w:rsidR="00C77A2E" w:rsidRPr="00BD3EBC" w:rsidRDefault="00C77A2E" w:rsidP="00C77A2E">
      <w:pPr>
        <w:jc w:val="both"/>
      </w:pPr>
      <w:r w:rsidRPr="00BD3EBC">
        <w:rPr>
          <w:b/>
          <w:bCs/>
        </w:rPr>
        <w:t>Darba kārtībā:</w:t>
      </w:r>
    </w:p>
    <w:p w:rsidR="00C77A2E" w:rsidRPr="00516187" w:rsidRDefault="00C77A2E" w:rsidP="00C77A2E">
      <w:pPr>
        <w:tabs>
          <w:tab w:val="left" w:pos="993"/>
        </w:tabs>
        <w:ind w:left="709"/>
        <w:jc w:val="both"/>
        <w:rPr>
          <w:b/>
        </w:rPr>
      </w:pPr>
      <w:r>
        <w:t xml:space="preserve">Lēmuma pieņemšana iepirkumā </w:t>
      </w:r>
      <w:r w:rsidRPr="0035028D">
        <w:t>„</w:t>
      </w:r>
      <w:r w:rsidR="00B80482">
        <w:t>Video</w:t>
      </w:r>
      <w:r w:rsidR="00A47A0E" w:rsidRPr="00A47A0E">
        <w:t>novērošanas kameru uzstādīšana</w:t>
      </w:r>
      <w:r w:rsidRPr="0035028D">
        <w:t>” (</w:t>
      </w:r>
      <w:proofErr w:type="spellStart"/>
      <w:r w:rsidRPr="0035028D">
        <w:t>ID.Nr</w:t>
      </w:r>
      <w:proofErr w:type="spellEnd"/>
      <w:r w:rsidRPr="0035028D">
        <w:t>.</w:t>
      </w:r>
      <w:r>
        <w:t xml:space="preserve"> </w:t>
      </w:r>
      <w:r w:rsidRPr="0035028D">
        <w:t>ĀND</w:t>
      </w:r>
      <w:r>
        <w:t xml:space="preserve"> </w:t>
      </w:r>
      <w:r w:rsidRPr="0035028D">
        <w:t>201</w:t>
      </w:r>
      <w:r>
        <w:t>7</w:t>
      </w:r>
      <w:r w:rsidRPr="0035028D">
        <w:t>/</w:t>
      </w:r>
      <w:r w:rsidR="00A47A0E">
        <w:t>106</w:t>
      </w:r>
      <w:r w:rsidRPr="0035028D">
        <w:t>)</w:t>
      </w:r>
      <w:r>
        <w:t>.</w:t>
      </w:r>
    </w:p>
    <w:p w:rsidR="00C77A2E" w:rsidRDefault="00C77A2E" w:rsidP="00C77A2E">
      <w:pPr>
        <w:jc w:val="both"/>
        <w:rPr>
          <w:b/>
        </w:rPr>
      </w:pPr>
    </w:p>
    <w:p w:rsidR="00C77A2E" w:rsidRPr="00BD3EBC" w:rsidRDefault="00C77A2E" w:rsidP="00C77A2E">
      <w:pPr>
        <w:jc w:val="both"/>
        <w:rPr>
          <w:b/>
        </w:rPr>
      </w:pPr>
      <w:r w:rsidRPr="00BD3EBC">
        <w:rPr>
          <w:b/>
        </w:rPr>
        <w:t>Darba gaita:</w:t>
      </w:r>
    </w:p>
    <w:p w:rsidR="00C77A2E" w:rsidRDefault="00A47A0E" w:rsidP="00C77A2E">
      <w:pPr>
        <w:numPr>
          <w:ilvl w:val="0"/>
          <w:numId w:val="1"/>
        </w:numPr>
        <w:shd w:val="clear" w:color="auto" w:fill="FFFFFF"/>
        <w:ind w:hanging="720"/>
        <w:jc w:val="both"/>
        <w:rPr>
          <w:bCs/>
        </w:rPr>
      </w:pPr>
      <w:r>
        <w:rPr>
          <w:bCs/>
        </w:rPr>
        <w:t>A. Brūvers</w:t>
      </w:r>
      <w:r w:rsidR="00C77A2E">
        <w:rPr>
          <w:bCs/>
        </w:rPr>
        <w:t xml:space="preserve"> ziņo par </w:t>
      </w:r>
      <w:r>
        <w:rPr>
          <w:bCs/>
        </w:rPr>
        <w:t xml:space="preserve">Ādažu pašvaldības policijas vecākā inspektora Artura </w:t>
      </w:r>
      <w:proofErr w:type="spellStart"/>
      <w:r>
        <w:rPr>
          <w:bCs/>
        </w:rPr>
        <w:t>Šmauksteļa</w:t>
      </w:r>
      <w:proofErr w:type="spellEnd"/>
      <w:r w:rsidR="00C77A2E">
        <w:rPr>
          <w:bCs/>
        </w:rPr>
        <w:t xml:space="preserve"> iesniegumu, kurā lūgts slēgt līgumu par </w:t>
      </w:r>
      <w:r w:rsidR="002D01A0">
        <w:rPr>
          <w:bCs/>
        </w:rPr>
        <w:t>divu videonovērošanas kameru uzstādīšanu</w:t>
      </w:r>
      <w:r w:rsidR="00034111">
        <w:rPr>
          <w:bCs/>
        </w:rPr>
        <w:t xml:space="preserve"> </w:t>
      </w:r>
      <w:r>
        <w:rPr>
          <w:bCs/>
        </w:rPr>
        <w:t xml:space="preserve">Gaujas ielas un Attekas ielas krustojuma </w:t>
      </w:r>
      <w:r w:rsidR="00034111">
        <w:rPr>
          <w:bCs/>
        </w:rPr>
        <w:t>teritorijā</w:t>
      </w:r>
      <w:r w:rsidR="00EF5B69">
        <w:rPr>
          <w:bCs/>
        </w:rPr>
        <w:t xml:space="preserve"> un to pieslēgšanu Ādažu pašvaldības policijas videonovērošanas sistēmai</w:t>
      </w:r>
      <w:r w:rsidR="00034111">
        <w:rPr>
          <w:bCs/>
        </w:rPr>
        <w:t xml:space="preserve"> </w:t>
      </w:r>
      <w:r w:rsidR="00EF5B69">
        <w:rPr>
          <w:bCs/>
        </w:rPr>
        <w:t xml:space="preserve"> ar SIA “Belam-Rīga”</w:t>
      </w:r>
      <w:r w:rsidR="00C77A2E">
        <w:rPr>
          <w:bCs/>
        </w:rPr>
        <w:t xml:space="preserve"> par kopējo līgumsummu – </w:t>
      </w:r>
      <w:r w:rsidR="00EF5B69">
        <w:rPr>
          <w:bCs/>
        </w:rPr>
        <w:t>4930.76</w:t>
      </w:r>
      <w:r w:rsidR="00C77A2E">
        <w:rPr>
          <w:bCs/>
        </w:rPr>
        <w:t xml:space="preserve"> euro bez PVN.</w:t>
      </w:r>
    </w:p>
    <w:p w:rsidR="00C77A2E" w:rsidRPr="00730168" w:rsidRDefault="00B80482" w:rsidP="00C77A2E">
      <w:pPr>
        <w:numPr>
          <w:ilvl w:val="0"/>
          <w:numId w:val="1"/>
        </w:numPr>
        <w:shd w:val="clear" w:color="auto" w:fill="FFFFFF"/>
        <w:ind w:hanging="720"/>
        <w:jc w:val="both"/>
        <w:rPr>
          <w:bCs/>
        </w:rPr>
      </w:pPr>
      <w:r>
        <w:rPr>
          <w:bCs/>
        </w:rPr>
        <w:t xml:space="preserve">A. Brūvers </w:t>
      </w:r>
      <w:r w:rsidR="00730168">
        <w:rPr>
          <w:bCs/>
        </w:rPr>
        <w:t>ziņo</w:t>
      </w:r>
      <w:r w:rsidR="00C77A2E">
        <w:rPr>
          <w:bCs/>
        </w:rPr>
        <w:t>, ka iesniegumā norādīts,</w:t>
      </w:r>
      <w:r w:rsidR="00730168">
        <w:rPr>
          <w:bCs/>
        </w:rPr>
        <w:t xml:space="preserve"> ka</w:t>
      </w:r>
      <w:r>
        <w:rPr>
          <w:lang w:eastAsia="lv-LV"/>
        </w:rPr>
        <w:t xml:space="preserve"> SIA “Belam-Rīga” ir uzstādījusi 19 videonovēro</w:t>
      </w:r>
      <w:r w:rsidR="00294F8C">
        <w:rPr>
          <w:lang w:eastAsia="lv-LV"/>
        </w:rPr>
        <w:t xml:space="preserve">šanas kameras  un </w:t>
      </w:r>
      <w:r w:rsidR="00294F8C">
        <w:rPr>
          <w:bCs/>
        </w:rPr>
        <w:t xml:space="preserve">to sistēmas Ādažu novadā, kā arī ir </w:t>
      </w:r>
      <w:r w:rsidR="00CD4EF5">
        <w:rPr>
          <w:bCs/>
        </w:rPr>
        <w:t>sistēmas DAHUA ražotāja pilnvarotais pārstāvis Latvijā, kas ir tiesīgs piegādāt, uzstādīt un sniegt atbalstu un nodrošināt personāla apmācība</w:t>
      </w:r>
      <w:r w:rsidR="0071031F">
        <w:rPr>
          <w:bCs/>
        </w:rPr>
        <w:t xml:space="preserve">s Latvijas teritorijā. </w:t>
      </w:r>
      <w:r w:rsidR="002322ED">
        <w:rPr>
          <w:bCs/>
        </w:rPr>
        <w:t>SIA “Belam-Rīga” rīcībā ir pilna informācija par videonovērošanas sistēmas tehniskajiem parametriem, elektrības un signālu pārraides shēmām Ādažu novadā.</w:t>
      </w:r>
    </w:p>
    <w:p w:rsidR="00C77A2E" w:rsidRDefault="00C77A2E" w:rsidP="00C77A2E">
      <w:pPr>
        <w:numPr>
          <w:ilvl w:val="0"/>
          <w:numId w:val="1"/>
        </w:numPr>
        <w:shd w:val="clear" w:color="auto" w:fill="FFFFFF"/>
        <w:ind w:hanging="720"/>
        <w:jc w:val="both"/>
        <w:rPr>
          <w:bCs/>
        </w:rPr>
      </w:pPr>
      <w:r>
        <w:rPr>
          <w:bCs/>
        </w:rPr>
        <w:t xml:space="preserve">Komisija iepazīstas ar </w:t>
      </w:r>
      <w:r w:rsidR="0071031F">
        <w:rPr>
          <w:bCs/>
        </w:rPr>
        <w:t xml:space="preserve">A. </w:t>
      </w:r>
      <w:proofErr w:type="spellStart"/>
      <w:r w:rsidR="0071031F">
        <w:rPr>
          <w:bCs/>
        </w:rPr>
        <w:t>Šmauksteļa</w:t>
      </w:r>
      <w:proofErr w:type="spellEnd"/>
      <w:r>
        <w:rPr>
          <w:bCs/>
        </w:rPr>
        <w:t xml:space="preserve"> iesniegumu un tā pielikumiem.</w:t>
      </w:r>
    </w:p>
    <w:p w:rsidR="00C77A2E" w:rsidRPr="00F420E3" w:rsidRDefault="00C77A2E" w:rsidP="00C77A2E">
      <w:pPr>
        <w:numPr>
          <w:ilvl w:val="0"/>
          <w:numId w:val="1"/>
        </w:numPr>
        <w:shd w:val="clear" w:color="auto" w:fill="FFFFFF"/>
        <w:ind w:hanging="720"/>
        <w:jc w:val="both"/>
        <w:rPr>
          <w:bCs/>
        </w:rPr>
      </w:pPr>
      <w:r w:rsidRPr="00243F1D">
        <w:t xml:space="preserve">Komisija apspriež, ka kopējā līguma summa nesasniedz Publisko iepirkumu likuma piemērošanas slieksni, tāpēc iepirkums organizējams, ievērojot Ādažu novada domes </w:t>
      </w:r>
      <w:r w:rsidR="004F5488">
        <w:rPr>
          <w:bCs/>
        </w:rPr>
        <w:t>2017.gada 15.februāra</w:t>
      </w:r>
      <w:r>
        <w:rPr>
          <w:bCs/>
        </w:rPr>
        <w:t xml:space="preserve"> rīkojuma</w:t>
      </w:r>
      <w:r w:rsidRPr="003035AF">
        <w:rPr>
          <w:bCs/>
        </w:rPr>
        <w:t xml:space="preserve"> </w:t>
      </w:r>
      <w:r w:rsidR="004F5488">
        <w:t>Nr. ĀND/1-10-1/17/10</w:t>
      </w:r>
      <w:r w:rsidRPr="00243F1D">
        <w:t xml:space="preserve"> normas.</w:t>
      </w:r>
    </w:p>
    <w:p w:rsidR="00C77A2E" w:rsidRDefault="00C77A2E" w:rsidP="00C77A2E">
      <w:pPr>
        <w:numPr>
          <w:ilvl w:val="0"/>
          <w:numId w:val="1"/>
        </w:numPr>
        <w:shd w:val="clear" w:color="auto" w:fill="FFFFFF"/>
        <w:ind w:hanging="720"/>
        <w:jc w:val="both"/>
        <w:rPr>
          <w:bCs/>
        </w:rPr>
      </w:pPr>
      <w:r>
        <w:rPr>
          <w:bCs/>
        </w:rPr>
        <w:lastRenderedPageBreak/>
        <w:t>Komisija apspriež, ka</w:t>
      </w:r>
      <w:r w:rsidRPr="00043A90">
        <w:rPr>
          <w:bCs/>
        </w:rPr>
        <w:t xml:space="preserve"> </w:t>
      </w:r>
      <w:r>
        <w:t>konkrētajā situācijā konstatējams</w:t>
      </w:r>
      <w:r w:rsidRPr="00F420E3">
        <w:rPr>
          <w:bCs/>
        </w:rPr>
        <w:t xml:space="preserve"> </w:t>
      </w:r>
      <w:r w:rsidRPr="00243F1D">
        <w:t xml:space="preserve">Ādažu novada domes </w:t>
      </w:r>
      <w:r w:rsidR="00DD387A">
        <w:rPr>
          <w:bCs/>
        </w:rPr>
        <w:t>2017.gada 15.februāra</w:t>
      </w:r>
      <w:r>
        <w:rPr>
          <w:bCs/>
        </w:rPr>
        <w:t xml:space="preserve"> rīkojuma</w:t>
      </w:r>
      <w:r w:rsidRPr="003035AF">
        <w:rPr>
          <w:bCs/>
        </w:rPr>
        <w:t xml:space="preserve"> </w:t>
      </w:r>
      <w:r w:rsidR="00DD387A">
        <w:t>Nr. ĀND/1-10-1/17/10</w:t>
      </w:r>
      <w:r w:rsidR="00506959">
        <w:t xml:space="preserve"> 13.4.2</w:t>
      </w:r>
      <w:r>
        <w:t xml:space="preserve">. punktos noteiktais izņēmums - </w:t>
      </w:r>
      <w:r w:rsidRPr="00E92D01">
        <w:rPr>
          <w:bCs/>
        </w:rPr>
        <w:t xml:space="preserve">objektīvu iemeslu dēļ </w:t>
      </w:r>
      <w:r>
        <w:rPr>
          <w:bCs/>
        </w:rPr>
        <w:t>iespējams tikai viens pretendents</w:t>
      </w:r>
      <w:r w:rsidR="0071031F">
        <w:rPr>
          <w:bCs/>
        </w:rPr>
        <w:t>.</w:t>
      </w:r>
    </w:p>
    <w:p w:rsidR="00C77A2E" w:rsidRPr="00767467" w:rsidRDefault="00C77A2E" w:rsidP="00C77A2E">
      <w:pPr>
        <w:numPr>
          <w:ilvl w:val="0"/>
          <w:numId w:val="1"/>
        </w:numPr>
        <w:shd w:val="clear" w:color="auto" w:fill="FFFFFF"/>
        <w:ind w:hanging="720"/>
        <w:jc w:val="both"/>
        <w:rPr>
          <w:bCs/>
        </w:rPr>
      </w:pPr>
      <w:r>
        <w:rPr>
          <w:bCs/>
        </w:rPr>
        <w:t>Komisija lemj par līguma slēgšanas tiesību piešķiršanu.</w:t>
      </w:r>
    </w:p>
    <w:p w:rsidR="00C77A2E" w:rsidRDefault="00C77A2E" w:rsidP="00C77A2E">
      <w:pPr>
        <w:ind w:left="709" w:right="43"/>
        <w:jc w:val="both"/>
      </w:pPr>
    </w:p>
    <w:p w:rsidR="00C77A2E" w:rsidRPr="00243F1D" w:rsidRDefault="00C77A2E" w:rsidP="00C77A2E">
      <w:pPr>
        <w:jc w:val="both"/>
        <w:rPr>
          <w:b/>
          <w:bCs/>
        </w:rPr>
      </w:pPr>
      <w:r w:rsidRPr="00243F1D">
        <w:rPr>
          <w:b/>
          <w:bCs/>
        </w:rPr>
        <w:t>Komisija vienbalsīgi nolemj:</w:t>
      </w:r>
    </w:p>
    <w:p w:rsidR="00C77A2E" w:rsidRPr="00243F1D" w:rsidRDefault="00C77A2E" w:rsidP="00C77A2E">
      <w:pPr>
        <w:numPr>
          <w:ilvl w:val="0"/>
          <w:numId w:val="2"/>
        </w:numPr>
        <w:shd w:val="clear" w:color="auto" w:fill="D9D9D9"/>
        <w:ind w:left="709" w:hanging="709"/>
        <w:jc w:val="both"/>
        <w:rPr>
          <w:b/>
          <w:bCs/>
        </w:rPr>
      </w:pPr>
      <w:r w:rsidRPr="00243F1D">
        <w:rPr>
          <w:b/>
          <w:bCs/>
        </w:rPr>
        <w:t xml:space="preserve">Pamatojoties uz </w:t>
      </w:r>
      <w:r w:rsidRPr="00243F1D">
        <w:rPr>
          <w:b/>
        </w:rPr>
        <w:t xml:space="preserve">Ādažu novada domes </w:t>
      </w:r>
      <w:r w:rsidR="001B0627">
        <w:rPr>
          <w:b/>
          <w:bCs/>
        </w:rPr>
        <w:t>2017</w:t>
      </w:r>
      <w:r w:rsidR="00506959">
        <w:rPr>
          <w:b/>
          <w:bCs/>
        </w:rPr>
        <w:t>.gada 15.februāra</w:t>
      </w:r>
      <w:r w:rsidRPr="000C6305">
        <w:rPr>
          <w:b/>
          <w:bCs/>
        </w:rPr>
        <w:t xml:space="preserve"> rīkojum</w:t>
      </w:r>
      <w:r>
        <w:rPr>
          <w:b/>
          <w:bCs/>
        </w:rPr>
        <w:t>a</w:t>
      </w:r>
      <w:r w:rsidRPr="000C6305">
        <w:rPr>
          <w:b/>
          <w:bCs/>
        </w:rPr>
        <w:t xml:space="preserve"> </w:t>
      </w:r>
      <w:r w:rsidR="00506959">
        <w:rPr>
          <w:b/>
        </w:rPr>
        <w:t>Nr. ĀND/1-10-1/17/10</w:t>
      </w:r>
      <w:r>
        <w:rPr>
          <w:sz w:val="22"/>
          <w:szCs w:val="22"/>
        </w:rPr>
        <w:t xml:space="preserve"> </w:t>
      </w:r>
      <w:r w:rsidRPr="00243F1D">
        <w:rPr>
          <w:b/>
          <w:bCs/>
        </w:rPr>
        <w:t xml:space="preserve">noteikumiem, slēgt līgumu par </w:t>
      </w:r>
      <w:r w:rsidR="0071031F">
        <w:rPr>
          <w:b/>
          <w:bCs/>
        </w:rPr>
        <w:t>videonovērošanas kameru uzstādīšanu</w:t>
      </w:r>
      <w:r w:rsidR="005A044E">
        <w:rPr>
          <w:b/>
          <w:bCs/>
        </w:rPr>
        <w:t xml:space="preserve"> </w:t>
      </w:r>
      <w:r w:rsidRPr="00243F1D">
        <w:rPr>
          <w:b/>
          <w:bCs/>
        </w:rPr>
        <w:t xml:space="preserve">ar </w:t>
      </w:r>
      <w:r w:rsidR="001B0627">
        <w:rPr>
          <w:b/>
          <w:bCs/>
        </w:rPr>
        <w:t>SIA “Belam-Rīga</w:t>
      </w:r>
      <w:r w:rsidR="005A044E">
        <w:rPr>
          <w:b/>
          <w:bCs/>
        </w:rPr>
        <w:t>”</w:t>
      </w:r>
      <w:r w:rsidRPr="00243F1D">
        <w:rPr>
          <w:b/>
          <w:bCs/>
        </w:rPr>
        <w:t xml:space="preserve"> par kopējo līgumsummu – </w:t>
      </w:r>
      <w:r w:rsidR="001B0627">
        <w:rPr>
          <w:b/>
          <w:bCs/>
        </w:rPr>
        <w:t>4930.76</w:t>
      </w:r>
      <w:r w:rsidRPr="00243F1D">
        <w:rPr>
          <w:b/>
          <w:bCs/>
        </w:rPr>
        <w:t xml:space="preserve"> </w:t>
      </w:r>
      <w:proofErr w:type="spellStart"/>
      <w:r w:rsidRPr="00243F1D">
        <w:rPr>
          <w:b/>
          <w:bCs/>
        </w:rPr>
        <w:t>euro</w:t>
      </w:r>
      <w:proofErr w:type="spellEnd"/>
      <w:r w:rsidRPr="00243F1D">
        <w:rPr>
          <w:b/>
          <w:bCs/>
        </w:rPr>
        <w:t xml:space="preserve"> bez PVN.</w:t>
      </w:r>
    </w:p>
    <w:p w:rsidR="00C77A2E" w:rsidRPr="00243F1D" w:rsidRDefault="00C77A2E" w:rsidP="00C77A2E">
      <w:pPr>
        <w:numPr>
          <w:ilvl w:val="0"/>
          <w:numId w:val="2"/>
        </w:numPr>
        <w:shd w:val="clear" w:color="auto" w:fill="D9D9D9"/>
        <w:ind w:left="709" w:hanging="709"/>
        <w:jc w:val="both"/>
        <w:rPr>
          <w:b/>
        </w:rPr>
      </w:pPr>
      <w:r>
        <w:rPr>
          <w:b/>
        </w:rPr>
        <w:t>A. Liepiņai</w:t>
      </w:r>
      <w:r w:rsidRPr="00243F1D">
        <w:rPr>
          <w:b/>
        </w:rPr>
        <w:t xml:space="preserve"> publicēt informāciju par pieņemto lēmumu ĀND mājaslapā.</w:t>
      </w:r>
    </w:p>
    <w:p w:rsidR="00C77A2E" w:rsidRPr="00243F1D" w:rsidRDefault="00C77A2E" w:rsidP="00C77A2E">
      <w:pPr>
        <w:numPr>
          <w:ilvl w:val="0"/>
          <w:numId w:val="2"/>
        </w:numPr>
        <w:shd w:val="clear" w:color="auto" w:fill="D9D9D9"/>
        <w:ind w:left="709" w:hanging="709"/>
        <w:jc w:val="both"/>
        <w:rPr>
          <w:b/>
        </w:rPr>
      </w:pPr>
      <w:r>
        <w:rPr>
          <w:b/>
        </w:rPr>
        <w:t>E. Kāpai</w:t>
      </w:r>
      <w:r w:rsidRPr="00243F1D">
        <w:rPr>
          <w:b/>
        </w:rPr>
        <w:t xml:space="preserve"> sagatavot līguma projektu un saskaņot to ar pusēm.</w:t>
      </w:r>
    </w:p>
    <w:p w:rsidR="00C77A2E" w:rsidRPr="00243F1D" w:rsidRDefault="00C77A2E" w:rsidP="00C77A2E">
      <w:pPr>
        <w:shd w:val="clear" w:color="auto" w:fill="FFFFFF"/>
        <w:jc w:val="both"/>
        <w:rPr>
          <w:bCs/>
        </w:rPr>
      </w:pPr>
    </w:p>
    <w:p w:rsidR="00C77A2E" w:rsidRPr="00243F1D" w:rsidRDefault="00C77A2E" w:rsidP="00C77A2E">
      <w:pPr>
        <w:jc w:val="both"/>
        <w:rPr>
          <w:b/>
          <w:bCs/>
        </w:rPr>
      </w:pPr>
    </w:p>
    <w:p w:rsidR="00C77A2E" w:rsidRPr="00243F1D" w:rsidRDefault="00C77A2E" w:rsidP="00C77A2E">
      <w:pPr>
        <w:jc w:val="both"/>
      </w:pPr>
      <w:r w:rsidRPr="00243F1D">
        <w:rPr>
          <w:b/>
          <w:bCs/>
        </w:rPr>
        <w:t>Sēdi slēdz:</w:t>
      </w:r>
      <w:r w:rsidRPr="00243F1D">
        <w:t xml:space="preserve"> </w:t>
      </w:r>
    </w:p>
    <w:p w:rsidR="00C77A2E" w:rsidRPr="00243F1D" w:rsidRDefault="00C77A2E" w:rsidP="00C77A2E">
      <w:pPr>
        <w:ind w:firstLine="720"/>
        <w:jc w:val="both"/>
      </w:pPr>
      <w:r w:rsidRPr="00243F1D">
        <w:t>Komisijas priekšsēdētāj</w:t>
      </w:r>
      <w:r w:rsidR="001B0627">
        <w:t>s</w:t>
      </w:r>
      <w:r w:rsidRPr="00243F1D">
        <w:t xml:space="preserve"> sēdi slēdz plkst. 1</w:t>
      </w:r>
      <w:r w:rsidR="001B0627">
        <w:t>0:3</w:t>
      </w:r>
      <w:r w:rsidRPr="00243F1D">
        <w:t>0.</w:t>
      </w:r>
    </w:p>
    <w:p w:rsidR="00C77A2E" w:rsidRPr="00243F1D" w:rsidRDefault="00C77A2E" w:rsidP="00C77A2E">
      <w:pPr>
        <w:jc w:val="both"/>
        <w:rPr>
          <w:b/>
        </w:rPr>
      </w:pPr>
    </w:p>
    <w:p w:rsidR="00C77A2E" w:rsidRPr="00243F1D" w:rsidRDefault="00C77A2E" w:rsidP="00C77A2E">
      <w:pPr>
        <w:jc w:val="both"/>
        <w:rPr>
          <w:b/>
        </w:rPr>
      </w:pPr>
      <w:r w:rsidRPr="00243F1D">
        <w:rPr>
          <w:b/>
        </w:rPr>
        <w:t xml:space="preserve">Pielikumā: </w:t>
      </w:r>
    </w:p>
    <w:p w:rsidR="00C77A2E" w:rsidRPr="00243F1D" w:rsidRDefault="001B0627" w:rsidP="00C77A2E">
      <w:pPr>
        <w:numPr>
          <w:ilvl w:val="0"/>
          <w:numId w:val="3"/>
        </w:numPr>
        <w:jc w:val="both"/>
      </w:pPr>
      <w:r>
        <w:t xml:space="preserve">A. </w:t>
      </w:r>
      <w:proofErr w:type="spellStart"/>
      <w:r>
        <w:t>Šmauksteļa</w:t>
      </w:r>
      <w:proofErr w:type="spellEnd"/>
      <w:r w:rsidR="00C77A2E" w:rsidRPr="00243F1D">
        <w:t xml:space="preserve"> iesniegums</w:t>
      </w:r>
      <w:r w:rsidR="00C77A2E">
        <w:t xml:space="preserve"> un tā pielikumi</w:t>
      </w:r>
      <w:r w:rsidR="00C77A2E" w:rsidRPr="00243F1D">
        <w:t>;</w:t>
      </w:r>
    </w:p>
    <w:p w:rsidR="00C77A2E" w:rsidRPr="00243F1D" w:rsidRDefault="00C77A2E" w:rsidP="00C77A2E">
      <w:pPr>
        <w:numPr>
          <w:ilvl w:val="0"/>
          <w:numId w:val="3"/>
        </w:numPr>
        <w:jc w:val="both"/>
      </w:pPr>
      <w:r w:rsidRPr="00243F1D">
        <w:t>Publikācijas izdruka no ĀND mājaslapas.</w:t>
      </w:r>
    </w:p>
    <w:p w:rsidR="00C77A2E" w:rsidRPr="00243F1D" w:rsidRDefault="00C77A2E" w:rsidP="00C77A2E">
      <w:pPr>
        <w:jc w:val="both"/>
      </w:pPr>
    </w:p>
    <w:p w:rsidR="00C77A2E" w:rsidRPr="00243F1D" w:rsidRDefault="00C77A2E" w:rsidP="00C77A2E"/>
    <w:p w:rsidR="00C77A2E" w:rsidRPr="00243F1D" w:rsidRDefault="00C77A2E" w:rsidP="00C77A2E">
      <w:pPr>
        <w:ind w:right="-694"/>
        <w:jc w:val="both"/>
      </w:pPr>
      <w:r w:rsidRPr="00243F1D">
        <w:t>Komisijas priekšsēdētāj</w:t>
      </w:r>
      <w:r w:rsidR="001B0627">
        <w:t>s</w:t>
      </w:r>
      <w:r w:rsidRPr="00243F1D">
        <w:t>:</w:t>
      </w:r>
      <w:r w:rsidR="001B0627">
        <w:tab/>
      </w:r>
      <w:r w:rsidRPr="00243F1D">
        <w:t xml:space="preserve"> </w:t>
      </w:r>
      <w:r w:rsidRPr="00243F1D">
        <w:tab/>
        <w:t>_____________________</w:t>
      </w:r>
      <w:r w:rsidRPr="00243F1D">
        <w:tab/>
      </w:r>
      <w:r w:rsidR="001B0627">
        <w:t>A. Brūvers</w:t>
      </w:r>
      <w:r w:rsidRPr="00243F1D">
        <w:t xml:space="preserve"> </w:t>
      </w:r>
    </w:p>
    <w:p w:rsidR="00C77A2E" w:rsidRDefault="00C77A2E" w:rsidP="00C77A2E">
      <w:pPr>
        <w:ind w:right="-694"/>
        <w:jc w:val="both"/>
      </w:pPr>
      <w:r>
        <w:t>Komisijas locekļi:</w:t>
      </w:r>
      <w:r>
        <w:tab/>
      </w:r>
      <w:r>
        <w:tab/>
      </w:r>
    </w:p>
    <w:p w:rsidR="00C77A2E" w:rsidRDefault="00C77A2E" w:rsidP="00C77A2E">
      <w:pPr>
        <w:ind w:right="-694"/>
        <w:jc w:val="both"/>
      </w:pP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E. Kāpa</w:t>
      </w:r>
    </w:p>
    <w:p w:rsidR="00C77A2E" w:rsidRPr="00243F1D" w:rsidRDefault="00C77A2E" w:rsidP="00506959">
      <w:pPr>
        <w:ind w:right="-694"/>
        <w:jc w:val="both"/>
      </w:pPr>
      <w:r>
        <w:tab/>
      </w:r>
      <w:r>
        <w:tab/>
      </w:r>
      <w:r>
        <w:tab/>
      </w:r>
      <w:r w:rsidRPr="00243F1D">
        <w:tab/>
      </w:r>
    </w:p>
    <w:p w:rsidR="00C77A2E" w:rsidRDefault="00C77A2E" w:rsidP="00C77A2E">
      <w:r w:rsidRPr="00243F1D">
        <w:tab/>
      </w:r>
      <w:r w:rsidRPr="00243F1D">
        <w:tab/>
      </w:r>
      <w:r w:rsidRPr="00243F1D">
        <w:tab/>
      </w:r>
      <w:r w:rsidRPr="00243F1D">
        <w:tab/>
      </w:r>
      <w:r w:rsidRPr="00243F1D">
        <w:tab/>
        <w:t>_____________________</w:t>
      </w:r>
      <w:r w:rsidRPr="00243F1D">
        <w:tab/>
        <w:t>H. Krasts</w:t>
      </w:r>
    </w:p>
    <w:p w:rsidR="00C77A2E" w:rsidRDefault="00C77A2E" w:rsidP="00C77A2E"/>
    <w:p w:rsidR="00C77A2E" w:rsidRDefault="00C77A2E" w:rsidP="00C77A2E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V. Bulāns</w:t>
      </w:r>
    </w:p>
    <w:p w:rsidR="001B0627" w:rsidRDefault="001B0627" w:rsidP="00C77A2E"/>
    <w:p w:rsidR="001B0627" w:rsidRPr="00243F1D" w:rsidRDefault="001B0627" w:rsidP="00C77A2E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U. Dambis</w:t>
      </w:r>
    </w:p>
    <w:p w:rsidR="00C77A2E" w:rsidRPr="00243F1D" w:rsidRDefault="00C77A2E" w:rsidP="00C77A2E"/>
    <w:p w:rsidR="00C77A2E" w:rsidRPr="00243F1D" w:rsidRDefault="00C77A2E" w:rsidP="00C14905">
      <w:pPr>
        <w:ind w:right="-483"/>
      </w:pPr>
      <w:r>
        <w:t>Iepirkumu speciālista palīgs:</w:t>
      </w:r>
      <w:r>
        <w:tab/>
      </w:r>
      <w:r>
        <w:tab/>
        <w:t>_____________________</w:t>
      </w:r>
      <w:r>
        <w:tab/>
        <w:t>A. Liepiņa</w:t>
      </w:r>
      <w:r w:rsidR="00C14905">
        <w:t>-Jākobsone</w:t>
      </w:r>
      <w:bookmarkStart w:id="0" w:name="_GoBack"/>
      <w:bookmarkEnd w:id="0"/>
    </w:p>
    <w:p w:rsidR="00C77A2E" w:rsidRPr="00243F1D" w:rsidRDefault="00C77A2E" w:rsidP="00C77A2E"/>
    <w:p w:rsidR="00C77A2E" w:rsidRPr="00243F1D" w:rsidRDefault="00C77A2E" w:rsidP="00C77A2E">
      <w:pPr>
        <w:rPr>
          <w:color w:val="FF0000"/>
        </w:rPr>
      </w:pPr>
    </w:p>
    <w:p w:rsidR="00C77A2E" w:rsidRDefault="00C77A2E" w:rsidP="00C77A2E"/>
    <w:p w:rsidR="00C77A2E" w:rsidRDefault="00C77A2E" w:rsidP="00C77A2E"/>
    <w:p w:rsidR="003C39CA" w:rsidRDefault="003C39CA"/>
    <w:sectPr w:rsidR="003C39CA" w:rsidSect="006D01BB">
      <w:pgSz w:w="11906" w:h="16838"/>
      <w:pgMar w:top="1560" w:right="1800" w:bottom="198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02C76"/>
    <w:multiLevelType w:val="hybridMultilevel"/>
    <w:tmpl w:val="548E23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41A2B"/>
    <w:multiLevelType w:val="hybridMultilevel"/>
    <w:tmpl w:val="4776D6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777C4"/>
    <w:multiLevelType w:val="hybridMultilevel"/>
    <w:tmpl w:val="92008D72"/>
    <w:lvl w:ilvl="0" w:tplc="24647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F1"/>
    <w:rsid w:val="00034111"/>
    <w:rsid w:val="00153D12"/>
    <w:rsid w:val="001B0627"/>
    <w:rsid w:val="002322ED"/>
    <w:rsid w:val="00294F8C"/>
    <w:rsid w:val="002B4141"/>
    <w:rsid w:val="002D01A0"/>
    <w:rsid w:val="003C39CA"/>
    <w:rsid w:val="004F5488"/>
    <w:rsid w:val="00506959"/>
    <w:rsid w:val="005A044E"/>
    <w:rsid w:val="0071031F"/>
    <w:rsid w:val="00730168"/>
    <w:rsid w:val="007C1777"/>
    <w:rsid w:val="009A26D8"/>
    <w:rsid w:val="00A20EF1"/>
    <w:rsid w:val="00A47A0E"/>
    <w:rsid w:val="00B80482"/>
    <w:rsid w:val="00C14905"/>
    <w:rsid w:val="00C77A2E"/>
    <w:rsid w:val="00CD4EF5"/>
    <w:rsid w:val="00D26F01"/>
    <w:rsid w:val="00D70323"/>
    <w:rsid w:val="00DD387A"/>
    <w:rsid w:val="00E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674B302D-DD85-4828-A97C-80823F85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7A2E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7A2E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7A2E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77A2E"/>
    <w:rPr>
      <w:rFonts w:ascii="Times New Roman" w:eastAsia="Times New Roman" w:hAnsi="Times New Roman" w:cs="Times New Roman"/>
      <w:sz w:val="28"/>
      <w:szCs w:val="24"/>
    </w:rPr>
  </w:style>
  <w:style w:type="paragraph" w:customStyle="1" w:styleId="Normal14pt">
    <w:name w:val="Normal + 14 pt"/>
    <w:aliases w:val="Bold"/>
    <w:basedOn w:val="Normal"/>
    <w:link w:val="Normal14ptChar"/>
    <w:uiPriority w:val="99"/>
    <w:rsid w:val="00C77A2E"/>
    <w:pPr>
      <w:jc w:val="center"/>
    </w:pPr>
    <w:rPr>
      <w:b/>
      <w:sz w:val="28"/>
      <w:szCs w:val="28"/>
    </w:rPr>
  </w:style>
  <w:style w:type="character" w:customStyle="1" w:styleId="Normal14ptChar">
    <w:name w:val="Normal + 14 pt Char"/>
    <w:aliases w:val="Bold Char"/>
    <w:link w:val="Normal14pt"/>
    <w:uiPriority w:val="99"/>
    <w:locked/>
    <w:rsid w:val="00C77A2E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1885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PROTOKOLS Nr.05-30-2017/106-1</vt:lpstr>
      <vt:lpstr>    </vt:lpstr>
      <vt:lpstr>    Sēde sākās: </vt:lpstr>
      <vt:lpstr>    Komisijas priekšsēdētājs atklāj sēdi plkst. 10:00</vt:lpstr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Alīna Liepiņa</cp:lastModifiedBy>
  <cp:revision>8</cp:revision>
  <dcterms:created xsi:type="dcterms:W3CDTF">2017-08-04T06:27:00Z</dcterms:created>
  <dcterms:modified xsi:type="dcterms:W3CDTF">2017-08-17T11:48:00Z</dcterms:modified>
</cp:coreProperties>
</file>