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5311" w14:textId="77777777" w:rsidR="00415383" w:rsidRDefault="00415383" w:rsidP="00415383">
      <w:pPr>
        <w:spacing w:after="0" w:line="240" w:lineRule="auto"/>
        <w:ind w:left="720"/>
        <w:jc w:val="right"/>
        <w:rPr>
          <w:rFonts w:ascii="Times New Roman" w:eastAsia="Times New Roman" w:hAnsi="Times New Roman"/>
          <w:sz w:val="24"/>
          <w:szCs w:val="24"/>
        </w:rPr>
      </w:pPr>
    </w:p>
    <w:p w14:paraId="6FC965AD" w14:textId="7F7B1665" w:rsidR="00415383" w:rsidRPr="00063CC5" w:rsidRDefault="00415383" w:rsidP="00415383">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b/>
          <w:bCs/>
        </w:rPr>
        <w:t xml:space="preserve">LĪGUMS </w:t>
      </w:r>
      <w:r w:rsidR="006A7486">
        <w:rPr>
          <w:rFonts w:ascii="Times New Roman" w:eastAsia="Times New Roman" w:hAnsi="Times New Roman"/>
          <w:b/>
          <w:bCs/>
        </w:rPr>
        <w:t xml:space="preserve">PAR JAUNĀS SKOLAS UN IELAS BŪVNIECĪBU </w:t>
      </w:r>
      <w:r w:rsidRPr="00063CC5">
        <w:rPr>
          <w:rFonts w:ascii="Times New Roman" w:eastAsia="Times New Roman" w:hAnsi="Times New Roman"/>
          <w:b/>
          <w:bCs/>
        </w:rPr>
        <w:t>Nr.</w:t>
      </w:r>
      <w:r w:rsidRPr="00063CC5">
        <w:rPr>
          <w:rFonts w:ascii="Times New Roman" w:eastAsia="Times New Roman" w:hAnsi="Times New Roman"/>
        </w:rPr>
        <w:t xml:space="preserve"> </w:t>
      </w:r>
      <w:r w:rsidR="004B2852">
        <w:rPr>
          <w:rFonts w:ascii="Times New Roman" w:eastAsia="Times New Roman" w:hAnsi="Times New Roman"/>
        </w:rPr>
        <w:t>JUR 2018-02/137</w:t>
      </w:r>
      <w:r w:rsidRPr="00063CC5">
        <w:rPr>
          <w:rFonts w:ascii="Times New Roman" w:eastAsia="Times New Roman" w:hAnsi="Times New Roman"/>
        </w:rPr>
        <w:t xml:space="preserve"> </w:t>
      </w:r>
    </w:p>
    <w:p w14:paraId="1C4E8806" w14:textId="77777777" w:rsidR="00415383" w:rsidRPr="00063CC5" w:rsidRDefault="00415383" w:rsidP="00415383">
      <w:pPr>
        <w:widowControl w:val="0"/>
        <w:overflowPunct w:val="0"/>
        <w:adjustRightInd w:val="0"/>
        <w:spacing w:after="0" w:line="240" w:lineRule="auto"/>
        <w:ind w:right="-360"/>
        <w:jc w:val="center"/>
        <w:rPr>
          <w:rFonts w:ascii="Times New Roman" w:eastAsia="Times New Roman" w:hAnsi="Times New Roman"/>
          <w:b/>
        </w:rPr>
      </w:pPr>
    </w:p>
    <w:p w14:paraId="5489C821" w14:textId="77777777" w:rsidR="00415383" w:rsidRPr="00063CC5" w:rsidRDefault="00415383" w:rsidP="00415383">
      <w:pPr>
        <w:widowControl w:val="0"/>
        <w:overflowPunct w:val="0"/>
        <w:adjustRightInd w:val="0"/>
        <w:spacing w:after="0" w:line="240" w:lineRule="auto"/>
        <w:ind w:right="-514"/>
        <w:jc w:val="both"/>
        <w:rPr>
          <w:rFonts w:ascii="Times New Roman" w:eastAsia="Times New Roman" w:hAnsi="Times New Roman"/>
        </w:rPr>
      </w:pPr>
    </w:p>
    <w:tbl>
      <w:tblPr>
        <w:tblW w:w="0" w:type="auto"/>
        <w:tblInd w:w="-106" w:type="dxa"/>
        <w:tblLook w:val="00A0" w:firstRow="1" w:lastRow="0" w:firstColumn="1" w:lastColumn="0" w:noHBand="0" w:noVBand="0"/>
      </w:tblPr>
      <w:tblGrid>
        <w:gridCol w:w="4576"/>
        <w:gridCol w:w="4601"/>
      </w:tblGrid>
      <w:tr w:rsidR="00415383" w:rsidRPr="00063CC5" w14:paraId="373D9D03" w14:textId="77777777" w:rsidTr="00B917CF">
        <w:trPr>
          <w:trHeight w:val="312"/>
        </w:trPr>
        <w:tc>
          <w:tcPr>
            <w:tcW w:w="4643" w:type="dxa"/>
          </w:tcPr>
          <w:p w14:paraId="44CF8C07" w14:textId="63792C57" w:rsidR="00415383" w:rsidRPr="00063CC5" w:rsidRDefault="0026192E" w:rsidP="00B917CF">
            <w:pPr>
              <w:widowControl w:val="0"/>
              <w:overflowPunct w:val="0"/>
              <w:adjustRightInd w:val="0"/>
              <w:spacing w:after="0" w:line="240" w:lineRule="auto"/>
              <w:ind w:left="567" w:right="-514" w:hanging="567"/>
              <w:rPr>
                <w:rFonts w:ascii="Times New Roman" w:eastAsia="Times New Roman" w:hAnsi="Times New Roman"/>
              </w:rPr>
            </w:pPr>
            <w:r>
              <w:rPr>
                <w:rFonts w:ascii="Times New Roman" w:eastAsia="Times New Roman" w:hAnsi="Times New Roman"/>
              </w:rPr>
              <w:t>Ādažos</w:t>
            </w:r>
          </w:p>
        </w:tc>
        <w:tc>
          <w:tcPr>
            <w:tcW w:w="4644" w:type="dxa"/>
          </w:tcPr>
          <w:p w14:paraId="693BD3EA" w14:textId="5678B5AA" w:rsidR="00415383" w:rsidRPr="00063CC5" w:rsidRDefault="00415383" w:rsidP="008B2475">
            <w:pPr>
              <w:widowControl w:val="0"/>
              <w:overflowPunct w:val="0"/>
              <w:adjustRightInd w:val="0"/>
              <w:spacing w:after="0" w:line="240" w:lineRule="auto"/>
              <w:ind w:left="567" w:right="-514" w:hanging="567"/>
              <w:jc w:val="right"/>
              <w:rPr>
                <w:rFonts w:ascii="Times New Roman" w:eastAsia="Times New Roman" w:hAnsi="Times New Roman"/>
              </w:rPr>
            </w:pPr>
            <w:r>
              <w:rPr>
                <w:rFonts w:ascii="Times New Roman" w:eastAsia="Times New Roman" w:hAnsi="Times New Roman"/>
              </w:rPr>
              <w:t>201</w:t>
            </w:r>
            <w:r w:rsidR="0026192E">
              <w:rPr>
                <w:rFonts w:ascii="Times New Roman" w:eastAsia="Times New Roman" w:hAnsi="Times New Roman"/>
              </w:rPr>
              <w:t>8</w:t>
            </w:r>
            <w:r w:rsidR="008B2475">
              <w:rPr>
                <w:rFonts w:ascii="Times New Roman" w:eastAsia="Times New Roman" w:hAnsi="Times New Roman"/>
              </w:rPr>
              <w:t>. gada 21.februārī</w:t>
            </w:r>
            <w:r w:rsidRPr="00063CC5">
              <w:rPr>
                <w:rFonts w:ascii="Times New Roman" w:eastAsia="Times New Roman" w:hAnsi="Times New Roman"/>
              </w:rPr>
              <w:t>____</w:t>
            </w:r>
          </w:p>
        </w:tc>
      </w:tr>
    </w:tbl>
    <w:p w14:paraId="5E2148D7" w14:textId="77777777" w:rsidR="00091D44" w:rsidRDefault="00091D44" w:rsidP="00415383">
      <w:pPr>
        <w:spacing w:after="0" w:line="240" w:lineRule="auto"/>
        <w:jc w:val="both"/>
        <w:rPr>
          <w:rFonts w:ascii="Times New Roman" w:eastAsia="Times New Roman" w:hAnsi="Times New Roman"/>
          <w:b/>
        </w:rPr>
      </w:pPr>
    </w:p>
    <w:p w14:paraId="51BD503C" w14:textId="7930A219" w:rsidR="00415383" w:rsidRPr="00063CC5" w:rsidRDefault="00A9605D" w:rsidP="00091D44">
      <w:pPr>
        <w:spacing w:before="120" w:after="0" w:line="240" w:lineRule="auto"/>
        <w:jc w:val="both"/>
        <w:rPr>
          <w:rFonts w:ascii="Times New Roman" w:eastAsia="Times New Roman" w:hAnsi="Times New Roman"/>
        </w:rPr>
      </w:pPr>
      <w:r w:rsidRPr="00A47EEB">
        <w:rPr>
          <w:rFonts w:ascii="Times New Roman" w:eastAsia="Times New Roman" w:hAnsi="Times New Roman"/>
          <w:b/>
        </w:rPr>
        <w:t>Ādažu novada dome</w:t>
      </w:r>
      <w:r w:rsidR="00415383" w:rsidRPr="00063CC5">
        <w:rPr>
          <w:rFonts w:ascii="Times New Roman" w:eastAsia="Times New Roman" w:hAnsi="Times New Roman"/>
        </w:rPr>
        <w:t xml:space="preserve"> </w:t>
      </w:r>
      <w:r w:rsidR="00071E23">
        <w:rPr>
          <w:rFonts w:ascii="Times New Roman" w:eastAsia="Times New Roman" w:hAnsi="Times New Roman"/>
        </w:rPr>
        <w:t xml:space="preserve">(turpmāk – Pasūtītājs), </w:t>
      </w:r>
      <w:r w:rsidR="00415383" w:rsidRPr="00063CC5">
        <w:rPr>
          <w:rFonts w:ascii="Times New Roman" w:eastAsia="Times New Roman" w:hAnsi="Times New Roman"/>
        </w:rPr>
        <w:t xml:space="preserve">kuru, pamatojoties uz </w:t>
      </w:r>
      <w:r w:rsidR="002748C1">
        <w:rPr>
          <w:rFonts w:ascii="Times New Roman" w:eastAsia="Times New Roman" w:hAnsi="Times New Roman"/>
        </w:rPr>
        <w:t>likuma “Par pašvaldībām”</w:t>
      </w:r>
      <w:r w:rsidR="00415383" w:rsidRPr="00063CC5">
        <w:rPr>
          <w:rFonts w:ascii="Times New Roman" w:eastAsia="Times New Roman" w:hAnsi="Times New Roman"/>
        </w:rPr>
        <w:t xml:space="preserve"> </w:t>
      </w:r>
      <w:r w:rsidR="002748C1">
        <w:rPr>
          <w:rFonts w:ascii="Times New Roman" w:eastAsia="Times New Roman" w:hAnsi="Times New Roman"/>
        </w:rPr>
        <w:t>un Ādažu novada pašvaldīb</w:t>
      </w:r>
      <w:r w:rsidR="00A47EEB">
        <w:rPr>
          <w:rFonts w:ascii="Times New Roman" w:eastAsia="Times New Roman" w:hAnsi="Times New Roman"/>
        </w:rPr>
        <w:t>a</w:t>
      </w:r>
      <w:r w:rsidR="002748C1">
        <w:rPr>
          <w:rFonts w:ascii="Times New Roman" w:eastAsia="Times New Roman" w:hAnsi="Times New Roman"/>
        </w:rPr>
        <w:t>s nolikuma pamata</w:t>
      </w:r>
      <w:r w:rsidR="009C1D41">
        <w:rPr>
          <w:rFonts w:ascii="Times New Roman" w:eastAsia="Times New Roman" w:hAnsi="Times New Roman"/>
        </w:rPr>
        <w:t>,</w:t>
      </w:r>
      <w:r w:rsidR="002748C1">
        <w:rPr>
          <w:rFonts w:ascii="Times New Roman" w:eastAsia="Times New Roman" w:hAnsi="Times New Roman"/>
        </w:rPr>
        <w:t xml:space="preserve"> </w:t>
      </w:r>
      <w:r w:rsidR="00415383" w:rsidRPr="00063CC5">
        <w:rPr>
          <w:rFonts w:ascii="Times New Roman" w:eastAsia="Times New Roman" w:hAnsi="Times New Roman"/>
        </w:rPr>
        <w:t xml:space="preserve">pārstāv </w:t>
      </w:r>
      <w:r w:rsidR="002748C1">
        <w:rPr>
          <w:rFonts w:ascii="Times New Roman" w:eastAsia="Times New Roman" w:hAnsi="Times New Roman"/>
        </w:rPr>
        <w:t xml:space="preserve">izpilddirektors </w:t>
      </w:r>
      <w:r w:rsidR="00071E23">
        <w:rPr>
          <w:rFonts w:ascii="Times New Roman" w:eastAsia="Times New Roman" w:hAnsi="Times New Roman"/>
        </w:rPr>
        <w:t>Guntis Porietis</w:t>
      </w:r>
      <w:r w:rsidR="00415383" w:rsidRPr="00063CC5">
        <w:rPr>
          <w:rFonts w:ascii="Times New Roman" w:eastAsia="Times New Roman" w:hAnsi="Times New Roman"/>
        </w:rPr>
        <w:t xml:space="preserve">, no vienas puses, un </w:t>
      </w:r>
    </w:p>
    <w:p w14:paraId="66BBE6F6" w14:textId="40D8CA49" w:rsidR="00415383" w:rsidRPr="00063CC5" w:rsidRDefault="0026192E" w:rsidP="00091D44">
      <w:pPr>
        <w:spacing w:before="120" w:after="0" w:line="240" w:lineRule="auto"/>
        <w:jc w:val="both"/>
        <w:rPr>
          <w:rFonts w:ascii="Times New Roman" w:eastAsia="Times New Roman" w:hAnsi="Times New Roman"/>
        </w:rPr>
      </w:pPr>
      <w:r w:rsidRPr="00296F19">
        <w:rPr>
          <w:rFonts w:ascii="Times New Roman" w:eastAsia="Times New Roman" w:hAnsi="Times New Roman"/>
          <w:b/>
        </w:rPr>
        <w:t>SIA “MONUM”</w:t>
      </w:r>
      <w:r w:rsidR="00415383" w:rsidRPr="00296F19">
        <w:rPr>
          <w:rFonts w:ascii="Times New Roman" w:eastAsia="Times New Roman" w:hAnsi="Times New Roman"/>
          <w:b/>
        </w:rPr>
        <w:t xml:space="preserve"> </w:t>
      </w:r>
      <w:r w:rsidR="002748C1" w:rsidRPr="00296F19">
        <w:rPr>
          <w:rFonts w:ascii="Times New Roman" w:eastAsia="Times New Roman" w:hAnsi="Times New Roman"/>
          <w:b/>
        </w:rPr>
        <w:t>(</w:t>
      </w:r>
      <w:r w:rsidR="002748C1">
        <w:rPr>
          <w:rFonts w:ascii="Times New Roman" w:eastAsia="Times New Roman" w:hAnsi="Times New Roman"/>
        </w:rPr>
        <w:t>turpmāk – Uzņēmējs),</w:t>
      </w:r>
      <w:r w:rsidR="00071E23">
        <w:rPr>
          <w:rFonts w:ascii="Times New Roman" w:eastAsia="Times New Roman" w:hAnsi="Times New Roman"/>
        </w:rPr>
        <w:t xml:space="preserve"> kuru,</w:t>
      </w:r>
      <w:r w:rsidR="00415383" w:rsidRPr="00063CC5">
        <w:rPr>
          <w:rFonts w:ascii="Times New Roman" w:eastAsia="Times New Roman" w:hAnsi="Times New Roman"/>
        </w:rPr>
        <w:t xml:space="preserve"> uz </w:t>
      </w:r>
      <w:r w:rsidR="002748C1">
        <w:rPr>
          <w:rFonts w:ascii="Times New Roman" w:eastAsia="Times New Roman" w:hAnsi="Times New Roman"/>
        </w:rPr>
        <w:t>statūtu pamata</w:t>
      </w:r>
      <w:r w:rsidR="009C1D41">
        <w:rPr>
          <w:rFonts w:ascii="Times New Roman" w:eastAsia="Times New Roman" w:hAnsi="Times New Roman"/>
        </w:rPr>
        <w:t>,</w:t>
      </w:r>
      <w:r w:rsidR="002748C1">
        <w:rPr>
          <w:rFonts w:ascii="Times New Roman" w:eastAsia="Times New Roman" w:hAnsi="Times New Roman"/>
        </w:rPr>
        <w:t xml:space="preserve"> </w:t>
      </w:r>
      <w:r w:rsidR="00415383" w:rsidRPr="00063CC5">
        <w:rPr>
          <w:rFonts w:ascii="Times New Roman" w:eastAsia="Times New Roman" w:hAnsi="Times New Roman"/>
        </w:rPr>
        <w:t>pārstāv</w:t>
      </w:r>
      <w:r w:rsidR="00F9174D">
        <w:rPr>
          <w:rFonts w:ascii="Times New Roman" w:eastAsia="Times New Roman" w:hAnsi="Times New Roman"/>
        </w:rPr>
        <w:t xml:space="preserve"> </w:t>
      </w:r>
      <w:r>
        <w:rPr>
          <w:rFonts w:ascii="Times New Roman" w:eastAsia="Times New Roman" w:hAnsi="Times New Roman"/>
        </w:rPr>
        <w:t xml:space="preserve">valdes priekšsēdētājs Māris Ozoliņš, </w:t>
      </w:r>
      <w:r w:rsidR="00415383" w:rsidRPr="00063CC5">
        <w:rPr>
          <w:rFonts w:ascii="Times New Roman" w:eastAsia="Times New Roman" w:hAnsi="Times New Roman"/>
        </w:rPr>
        <w:t>no otras puses,</w:t>
      </w:r>
    </w:p>
    <w:p w14:paraId="5A8409D6" w14:textId="681FD99A" w:rsidR="00415383" w:rsidRPr="00063CC5" w:rsidRDefault="00A47EEB" w:rsidP="00091D44">
      <w:pPr>
        <w:spacing w:before="120" w:after="0" w:line="240" w:lineRule="auto"/>
        <w:jc w:val="both"/>
        <w:rPr>
          <w:rFonts w:ascii="Times New Roman" w:eastAsia="Times New Roman" w:hAnsi="Times New Roman"/>
        </w:rPr>
      </w:pPr>
      <w:r w:rsidRPr="00A47EEB">
        <w:rPr>
          <w:rFonts w:ascii="Times New Roman" w:eastAsia="Times New Roman" w:hAnsi="Times New Roman"/>
        </w:rPr>
        <w:t xml:space="preserve">visi kopā </w:t>
      </w:r>
      <w:r w:rsidR="008031D0">
        <w:rPr>
          <w:rFonts w:ascii="Times New Roman" w:eastAsia="Times New Roman" w:hAnsi="Times New Roman"/>
        </w:rPr>
        <w:t>turpmāk saukti “Puses” un katrs atsevišķi “Puse”</w:t>
      </w:r>
      <w:r>
        <w:rPr>
          <w:rFonts w:ascii="Times New Roman" w:eastAsia="Times New Roman" w:hAnsi="Times New Roman"/>
        </w:rPr>
        <w:t>,</w:t>
      </w:r>
      <w:r w:rsidRPr="00A47EEB">
        <w:rPr>
          <w:rFonts w:ascii="Times New Roman" w:eastAsia="Times New Roman" w:hAnsi="Times New Roman"/>
        </w:rPr>
        <w:t xml:space="preserve"> </w:t>
      </w:r>
      <w:r w:rsidR="00F431D5" w:rsidRPr="00F431D5">
        <w:rPr>
          <w:rFonts w:ascii="Times New Roman" w:eastAsia="Times New Roman" w:hAnsi="Times New Roman"/>
        </w:rPr>
        <w:t xml:space="preserve">pamatojoties uz Pasūtītāja rīkotā </w:t>
      </w:r>
      <w:r w:rsidR="00F431D5">
        <w:rPr>
          <w:rFonts w:ascii="Times New Roman" w:eastAsia="Times New Roman" w:hAnsi="Times New Roman"/>
        </w:rPr>
        <w:t xml:space="preserve">slēgtā </w:t>
      </w:r>
      <w:r w:rsidR="00F431D5" w:rsidRPr="00F431D5">
        <w:rPr>
          <w:rFonts w:ascii="Times New Roman" w:eastAsia="Times New Roman" w:hAnsi="Times New Roman"/>
        </w:rPr>
        <w:t>konkursa „</w:t>
      </w:r>
      <w:r w:rsidR="00454396">
        <w:rPr>
          <w:rFonts w:ascii="Times New Roman" w:eastAsia="Times New Roman" w:hAnsi="Times New Roman"/>
        </w:rPr>
        <w:t>Skolas būvdarbi Ādažos</w:t>
      </w:r>
      <w:r w:rsidR="00F431D5" w:rsidRPr="00F431D5">
        <w:rPr>
          <w:rFonts w:ascii="Times New Roman" w:eastAsia="Times New Roman" w:hAnsi="Times New Roman"/>
        </w:rPr>
        <w:t>”</w:t>
      </w:r>
      <w:r w:rsidR="008031D0">
        <w:rPr>
          <w:rFonts w:ascii="Times New Roman" w:eastAsia="Times New Roman" w:hAnsi="Times New Roman"/>
        </w:rPr>
        <w:t xml:space="preserve"> iepirkuma (identifikācijas Nr.</w:t>
      </w:r>
      <w:r w:rsidR="00F431D5" w:rsidRPr="00F431D5">
        <w:rPr>
          <w:rFonts w:ascii="Times New Roman" w:eastAsia="Times New Roman" w:hAnsi="Times New Roman"/>
        </w:rPr>
        <w:t>ĀND 2017/</w:t>
      </w:r>
      <w:r w:rsidR="00454396">
        <w:rPr>
          <w:rFonts w:ascii="Times New Roman" w:eastAsia="Times New Roman" w:hAnsi="Times New Roman"/>
        </w:rPr>
        <w:t>92</w:t>
      </w:r>
      <w:r w:rsidR="00F431D5" w:rsidRPr="00F431D5">
        <w:rPr>
          <w:rFonts w:ascii="Times New Roman" w:eastAsia="Times New Roman" w:hAnsi="Times New Roman"/>
        </w:rPr>
        <w:t xml:space="preserve"> (turpmāk - Iepirkums)) rezultātiem un </w:t>
      </w:r>
      <w:r w:rsidR="008031D0">
        <w:rPr>
          <w:rFonts w:ascii="Times New Roman" w:eastAsia="Times New Roman" w:hAnsi="Times New Roman"/>
        </w:rPr>
        <w:t xml:space="preserve">Pasūtītāja </w:t>
      </w:r>
      <w:r w:rsidR="00F431D5" w:rsidRPr="00F431D5">
        <w:rPr>
          <w:rFonts w:ascii="Times New Roman" w:eastAsia="Times New Roman" w:hAnsi="Times New Roman"/>
        </w:rPr>
        <w:t>Iepirkumu komisijas 201</w:t>
      </w:r>
      <w:r w:rsidR="0026192E">
        <w:rPr>
          <w:rFonts w:ascii="Times New Roman" w:eastAsia="Times New Roman" w:hAnsi="Times New Roman"/>
        </w:rPr>
        <w:t>8</w:t>
      </w:r>
      <w:r w:rsidR="00F431D5" w:rsidRPr="00F431D5">
        <w:rPr>
          <w:rFonts w:ascii="Times New Roman" w:eastAsia="Times New Roman" w:hAnsi="Times New Roman"/>
        </w:rPr>
        <w:t xml:space="preserve">.gada </w:t>
      </w:r>
      <w:r w:rsidR="008031D0">
        <w:rPr>
          <w:rFonts w:ascii="Times New Roman" w:eastAsia="Times New Roman" w:hAnsi="Times New Roman"/>
        </w:rPr>
        <w:t>16.</w:t>
      </w:r>
      <w:r w:rsidR="0026192E">
        <w:rPr>
          <w:rFonts w:ascii="Times New Roman" w:eastAsia="Times New Roman" w:hAnsi="Times New Roman"/>
        </w:rPr>
        <w:t>janvāra</w:t>
      </w:r>
      <w:r w:rsidR="00F431D5" w:rsidRPr="00F431D5">
        <w:rPr>
          <w:rFonts w:ascii="Times New Roman" w:eastAsia="Times New Roman" w:hAnsi="Times New Roman"/>
        </w:rPr>
        <w:t xml:space="preserve"> lēmumu (protokols Nr.05-30-201</w:t>
      </w:r>
      <w:r w:rsidR="00F431D5">
        <w:rPr>
          <w:rFonts w:ascii="Times New Roman" w:eastAsia="Times New Roman" w:hAnsi="Times New Roman"/>
        </w:rPr>
        <w:t>7</w:t>
      </w:r>
      <w:r w:rsidR="00F431D5" w:rsidRPr="00F431D5">
        <w:rPr>
          <w:rFonts w:ascii="Times New Roman" w:eastAsia="Times New Roman" w:hAnsi="Times New Roman"/>
        </w:rPr>
        <w:t>/</w:t>
      </w:r>
      <w:r w:rsidR="00454396">
        <w:rPr>
          <w:rFonts w:ascii="Times New Roman" w:eastAsia="Times New Roman" w:hAnsi="Times New Roman"/>
        </w:rPr>
        <w:t>92-</w:t>
      </w:r>
      <w:r w:rsidR="0026192E">
        <w:rPr>
          <w:rFonts w:ascii="Times New Roman" w:eastAsia="Times New Roman" w:hAnsi="Times New Roman"/>
        </w:rPr>
        <w:t>13</w:t>
      </w:r>
      <w:r w:rsidR="00F431D5" w:rsidRPr="00F431D5">
        <w:rPr>
          <w:rFonts w:ascii="Times New Roman" w:eastAsia="Times New Roman" w:hAnsi="Times New Roman"/>
        </w:rPr>
        <w:t xml:space="preserve">), noslēdz šādu </w:t>
      </w:r>
      <w:r w:rsidR="0026192E">
        <w:rPr>
          <w:rFonts w:ascii="Times New Roman" w:eastAsia="Times New Roman" w:hAnsi="Times New Roman"/>
        </w:rPr>
        <w:t>i</w:t>
      </w:r>
      <w:r w:rsidR="00F431D5" w:rsidRPr="00F431D5">
        <w:rPr>
          <w:rFonts w:ascii="Times New Roman" w:eastAsia="Times New Roman" w:hAnsi="Times New Roman"/>
        </w:rPr>
        <w:t>epirkuma līgumu (turpmāk - Līgums):</w:t>
      </w:r>
    </w:p>
    <w:p w14:paraId="6C276D73" w14:textId="77777777" w:rsidR="00415383" w:rsidRPr="00063CC5" w:rsidRDefault="00415383" w:rsidP="00091D44">
      <w:pPr>
        <w:numPr>
          <w:ilvl w:val="0"/>
          <w:numId w:val="8"/>
        </w:numPr>
        <w:spacing w:before="120" w:after="0" w:line="240" w:lineRule="auto"/>
        <w:ind w:left="567" w:hanging="567"/>
        <w:jc w:val="center"/>
        <w:rPr>
          <w:rFonts w:ascii="Times New Roman" w:eastAsia="Times New Roman" w:hAnsi="Times New Roman"/>
          <w:b/>
          <w:bCs/>
        </w:rPr>
      </w:pPr>
      <w:bookmarkStart w:id="0" w:name="_Ref320629866"/>
      <w:r w:rsidRPr="00063CC5">
        <w:rPr>
          <w:rFonts w:ascii="Times New Roman" w:eastAsia="Times New Roman" w:hAnsi="Times New Roman"/>
          <w:b/>
          <w:bCs/>
        </w:rPr>
        <w:t>LĪGUMĀ LIETOTIE TERMINI</w:t>
      </w:r>
    </w:p>
    <w:p w14:paraId="6D564FA5" w14:textId="3F89A363" w:rsidR="00415383" w:rsidRPr="00063CC5" w:rsidRDefault="00A07626"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Pr>
          <w:rFonts w:ascii="Times New Roman" w:eastAsia="Times New Roman" w:hAnsi="Times New Roman"/>
          <w:b/>
          <w:bCs/>
        </w:rPr>
        <w:t>L</w:t>
      </w:r>
      <w:r w:rsidR="00415383" w:rsidRPr="00063CC5">
        <w:rPr>
          <w:rFonts w:ascii="Times New Roman" w:eastAsia="Times New Roman" w:hAnsi="Times New Roman"/>
          <w:b/>
          <w:bCs/>
        </w:rPr>
        <w:t>īgums</w:t>
      </w:r>
      <w:r w:rsidR="00415383" w:rsidRPr="00063CC5">
        <w:rPr>
          <w:rFonts w:ascii="Times New Roman" w:eastAsia="Times New Roman" w:hAnsi="Times New Roman"/>
        </w:rPr>
        <w:t xml:space="preserve"> - </w:t>
      </w:r>
      <w:r w:rsidR="00334B46" w:rsidRPr="00334B46">
        <w:rPr>
          <w:rFonts w:ascii="Times New Roman" w:eastAsia="Times New Roman" w:hAnsi="Times New Roman"/>
        </w:rPr>
        <w:t>šis Līgums, ieskaitot visus pielikumus, kā arī jebkurš dokuments, kas to papildina vai groza</w:t>
      </w:r>
      <w:r w:rsidR="009F2256">
        <w:rPr>
          <w:rFonts w:ascii="Times New Roman" w:eastAsia="Times New Roman" w:hAnsi="Times New Roman"/>
        </w:rPr>
        <w:t>.</w:t>
      </w:r>
    </w:p>
    <w:p w14:paraId="233A5731" w14:textId="4BDB862C" w:rsidR="00415383" w:rsidRPr="00063CC5" w:rsidRDefault="00415383" w:rsidP="00000EB7">
      <w:pPr>
        <w:numPr>
          <w:ilvl w:val="1"/>
          <w:numId w:val="8"/>
        </w:numPr>
        <w:tabs>
          <w:tab w:val="clear" w:pos="644"/>
          <w:tab w:val="left" w:pos="322"/>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Objekts</w:t>
      </w:r>
      <w:r w:rsidRPr="00063CC5">
        <w:rPr>
          <w:rFonts w:ascii="Times New Roman" w:eastAsia="Times New Roman" w:hAnsi="Times New Roman"/>
        </w:rPr>
        <w:t xml:space="preserve"> – </w:t>
      </w:r>
      <w:r w:rsidR="00490E36" w:rsidRPr="00490E36">
        <w:rPr>
          <w:rFonts w:ascii="Times New Roman" w:eastAsia="Times New Roman" w:hAnsi="Times New Roman"/>
        </w:rPr>
        <w:t xml:space="preserve">Būvdarbu veikšanas teritorija, kas ar pieņemšanas-nodošanas aktu nodota </w:t>
      </w:r>
      <w:r w:rsidR="00490E36">
        <w:rPr>
          <w:rFonts w:ascii="Times New Roman" w:eastAsia="Times New Roman" w:hAnsi="Times New Roman"/>
        </w:rPr>
        <w:t>U</w:t>
      </w:r>
      <w:r w:rsidR="002435AF">
        <w:rPr>
          <w:rFonts w:ascii="Times New Roman" w:eastAsia="Times New Roman" w:hAnsi="Times New Roman"/>
        </w:rPr>
        <w:t>zņēmējam</w:t>
      </w:r>
      <w:r w:rsidR="00490E36">
        <w:rPr>
          <w:rFonts w:ascii="Times New Roman" w:eastAsia="Times New Roman" w:hAnsi="Times New Roman"/>
        </w:rPr>
        <w:t>.</w:t>
      </w:r>
    </w:p>
    <w:p w14:paraId="102FBC29" w14:textId="2AD24AB6" w:rsidR="00415383" w:rsidRPr="002435AF" w:rsidRDefault="00415383" w:rsidP="00000EB7">
      <w:pPr>
        <w:pStyle w:val="ListParagraph"/>
        <w:numPr>
          <w:ilvl w:val="1"/>
          <w:numId w:val="8"/>
        </w:numPr>
        <w:tabs>
          <w:tab w:val="num" w:pos="567"/>
          <w:tab w:val="num" w:pos="709"/>
        </w:tabs>
        <w:spacing w:before="120"/>
        <w:ind w:left="567" w:hanging="567"/>
        <w:contextualSpacing w:val="0"/>
        <w:jc w:val="both"/>
        <w:rPr>
          <w:color w:val="FF0000"/>
          <w:sz w:val="22"/>
          <w:szCs w:val="22"/>
        </w:rPr>
      </w:pPr>
      <w:r w:rsidRPr="002435AF">
        <w:rPr>
          <w:b/>
          <w:bCs/>
          <w:sz w:val="22"/>
          <w:szCs w:val="22"/>
        </w:rPr>
        <w:t>Būvprojekt</w:t>
      </w:r>
      <w:r w:rsidR="0059062A" w:rsidRPr="002435AF">
        <w:rPr>
          <w:b/>
          <w:bCs/>
          <w:sz w:val="22"/>
          <w:szCs w:val="22"/>
        </w:rPr>
        <w:t>s</w:t>
      </w:r>
      <w:r w:rsidRPr="002435AF">
        <w:rPr>
          <w:b/>
          <w:bCs/>
          <w:sz w:val="22"/>
          <w:szCs w:val="22"/>
        </w:rPr>
        <w:t xml:space="preserve"> </w:t>
      </w:r>
      <w:r w:rsidRPr="002435AF">
        <w:rPr>
          <w:sz w:val="22"/>
          <w:szCs w:val="22"/>
        </w:rPr>
        <w:t xml:space="preserve">- </w:t>
      </w:r>
      <w:r w:rsidR="00454396" w:rsidRPr="002435AF">
        <w:rPr>
          <w:sz w:val="22"/>
          <w:szCs w:val="22"/>
        </w:rPr>
        <w:t xml:space="preserve">būvprojekts „Jauna skolas ēka Ādažos” un būvprojekts „Attekas ielas </w:t>
      </w:r>
      <w:r w:rsidR="00334B46" w:rsidRPr="002435AF">
        <w:rPr>
          <w:sz w:val="22"/>
          <w:szCs w:val="22"/>
        </w:rPr>
        <w:t>t</w:t>
      </w:r>
      <w:r w:rsidR="00454396" w:rsidRPr="002435AF">
        <w:rPr>
          <w:sz w:val="22"/>
          <w:szCs w:val="22"/>
        </w:rPr>
        <w:t>urpinājuma, savienojuma ar Pirmo ielu un siltumtrases no katlu mājas Attekas ielā 43 līdz Gaujas ielai 16 izbūve Ādažos”) ietvaros</w:t>
      </w:r>
      <w:r w:rsidR="002435AF">
        <w:rPr>
          <w:sz w:val="22"/>
          <w:szCs w:val="22"/>
        </w:rPr>
        <w:t>”</w:t>
      </w:r>
      <w:r w:rsidRPr="002435AF">
        <w:rPr>
          <w:sz w:val="22"/>
          <w:szCs w:val="22"/>
        </w:rPr>
        <w:t xml:space="preserve"> (</w:t>
      </w:r>
      <w:r w:rsidR="0037598F" w:rsidRPr="002435AF">
        <w:rPr>
          <w:sz w:val="22"/>
          <w:szCs w:val="22"/>
        </w:rPr>
        <w:t>1</w:t>
      </w:r>
      <w:r w:rsidRPr="002435AF">
        <w:rPr>
          <w:sz w:val="22"/>
          <w:szCs w:val="22"/>
        </w:rPr>
        <w:t>.pielikums)</w:t>
      </w:r>
      <w:r w:rsidR="00C225B0" w:rsidRPr="002435AF">
        <w:rPr>
          <w:sz w:val="22"/>
          <w:szCs w:val="22"/>
        </w:rPr>
        <w:t>.</w:t>
      </w:r>
    </w:p>
    <w:p w14:paraId="12521DB4" w14:textId="333C6BFB" w:rsidR="00415383" w:rsidRPr="00063CC5" w:rsidRDefault="00415383" w:rsidP="00000EB7">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Būvdarbi</w:t>
      </w:r>
      <w:r w:rsidRPr="00063CC5">
        <w:rPr>
          <w:rFonts w:ascii="Times New Roman" w:eastAsia="Times New Roman" w:hAnsi="Times New Roman"/>
        </w:rPr>
        <w:t xml:space="preserve"> –</w:t>
      </w:r>
      <w:r w:rsidR="002435AF">
        <w:rPr>
          <w:rFonts w:ascii="Times New Roman" w:eastAsia="Times New Roman" w:hAnsi="Times New Roman"/>
        </w:rPr>
        <w:t xml:space="preserve"> </w:t>
      </w:r>
      <w:r w:rsidR="00221BFF" w:rsidRPr="00221BFF">
        <w:rPr>
          <w:rFonts w:ascii="Times New Roman" w:eastAsia="Times New Roman" w:hAnsi="Times New Roman"/>
        </w:rPr>
        <w:t xml:space="preserve">pasākumu kopums (saskaņošana, sagatavošana, izpēte, pārbūves un izbūves darbi, dokumentu komplektēšana, u.c.), kas nepieciešams Projekta realizācijai un kas Būvuzņēmējam jāveic saskaņā ar </w:t>
      </w:r>
      <w:r w:rsidR="00A07626">
        <w:rPr>
          <w:rFonts w:ascii="Times New Roman" w:eastAsia="Times New Roman" w:hAnsi="Times New Roman"/>
        </w:rPr>
        <w:t>L</w:t>
      </w:r>
      <w:r w:rsidR="00221BFF" w:rsidRPr="00221BFF">
        <w:rPr>
          <w:rFonts w:ascii="Times New Roman" w:eastAsia="Times New Roman" w:hAnsi="Times New Roman"/>
        </w:rPr>
        <w:t>īgumu, iepirkuma „</w:t>
      </w:r>
      <w:r w:rsidR="0067452D">
        <w:rPr>
          <w:rFonts w:ascii="Times New Roman" w:eastAsia="Times New Roman" w:hAnsi="Times New Roman"/>
        </w:rPr>
        <w:t xml:space="preserve">Skolas būvdarbi </w:t>
      </w:r>
      <w:r w:rsidR="00C225B0">
        <w:rPr>
          <w:rFonts w:ascii="Times New Roman" w:eastAsia="Times New Roman" w:hAnsi="Times New Roman"/>
        </w:rPr>
        <w:t>Ādažos</w:t>
      </w:r>
      <w:r w:rsidR="00221BFF" w:rsidRPr="00221BFF">
        <w:rPr>
          <w:rFonts w:ascii="Times New Roman" w:eastAsia="Times New Roman" w:hAnsi="Times New Roman"/>
        </w:rPr>
        <w:t>” nolikuma noteikumiem, Būvprojekt</w:t>
      </w:r>
      <w:r w:rsidR="00C225B0">
        <w:rPr>
          <w:rFonts w:ascii="Times New Roman" w:eastAsia="Times New Roman" w:hAnsi="Times New Roman"/>
        </w:rPr>
        <w:t>iem</w:t>
      </w:r>
      <w:r w:rsidR="00221BFF" w:rsidRPr="00221BFF">
        <w:rPr>
          <w:rFonts w:ascii="Times New Roman" w:eastAsia="Times New Roman" w:hAnsi="Times New Roman"/>
        </w:rPr>
        <w:t>, Vispārīgajiem būvnoteikumiem, Pasūtītāja pilnvaroto personu norādījumiem un citiem normatīvajiem aktiem.</w:t>
      </w:r>
    </w:p>
    <w:p w14:paraId="734A4DB1" w14:textId="3068FD02" w:rsidR="00415383" w:rsidRPr="00063CC5" w:rsidRDefault="00415383" w:rsidP="00E7319F">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Līgumcena</w:t>
      </w:r>
      <w:r w:rsidR="00AF2A20">
        <w:rPr>
          <w:rFonts w:ascii="Times New Roman" w:eastAsia="Times New Roman" w:hAnsi="Times New Roman"/>
        </w:rPr>
        <w:t xml:space="preserve"> – Līgumā norādītā</w:t>
      </w:r>
      <w:r w:rsidR="0067452D">
        <w:rPr>
          <w:rFonts w:ascii="Times New Roman" w:eastAsia="Times New Roman" w:hAnsi="Times New Roman"/>
        </w:rPr>
        <w:t xml:space="preserve"> summa bez</w:t>
      </w:r>
      <w:r w:rsidR="00C225B0">
        <w:rPr>
          <w:rFonts w:ascii="Times New Roman" w:eastAsia="Times New Roman" w:hAnsi="Times New Roman"/>
        </w:rPr>
        <w:t xml:space="preserve"> pievienotās vērtības nodokļa (turpmāk – PVN)</w:t>
      </w:r>
      <w:r w:rsidR="0067452D">
        <w:rPr>
          <w:rFonts w:ascii="Times New Roman" w:eastAsia="Times New Roman" w:hAnsi="Times New Roman"/>
        </w:rPr>
        <w:t xml:space="preserve">, </w:t>
      </w:r>
      <w:r w:rsidRPr="00063CC5">
        <w:rPr>
          <w:rFonts w:ascii="Times New Roman" w:eastAsia="Times New Roman" w:hAnsi="Times New Roman"/>
        </w:rPr>
        <w:t xml:space="preserve">atbilstoši Uzņēmēja iesniegtajam </w:t>
      </w:r>
      <w:r w:rsidR="0067452D">
        <w:rPr>
          <w:rFonts w:ascii="Times New Roman" w:eastAsia="Times New Roman" w:hAnsi="Times New Roman"/>
        </w:rPr>
        <w:t>Tehniskajam-</w:t>
      </w:r>
      <w:r w:rsidRPr="00063CC5">
        <w:rPr>
          <w:rFonts w:ascii="Times New Roman" w:eastAsia="Times New Roman" w:hAnsi="Times New Roman"/>
        </w:rPr>
        <w:t>Finanšu piedāvājumam</w:t>
      </w:r>
      <w:r w:rsidR="001E76AB">
        <w:rPr>
          <w:rFonts w:ascii="Times New Roman" w:eastAsia="Times New Roman" w:hAnsi="Times New Roman"/>
        </w:rPr>
        <w:t xml:space="preserve"> iepirkumā</w:t>
      </w:r>
      <w:r w:rsidR="0067452D">
        <w:rPr>
          <w:rFonts w:ascii="Times New Roman" w:eastAsia="Times New Roman" w:hAnsi="Times New Roman"/>
        </w:rPr>
        <w:t>, ko</w:t>
      </w:r>
      <w:r w:rsidRPr="00063CC5">
        <w:rPr>
          <w:rFonts w:ascii="Times New Roman" w:eastAsia="Times New Roman" w:hAnsi="Times New Roman"/>
        </w:rPr>
        <w:t xml:space="preserve"> Pasūtītājs maksās Uzņēmējam par Līgumā noteiktos termiņos</w:t>
      </w:r>
      <w:r w:rsidR="00990B46">
        <w:rPr>
          <w:rFonts w:ascii="Times New Roman" w:eastAsia="Times New Roman" w:hAnsi="Times New Roman"/>
        </w:rPr>
        <w:t>,</w:t>
      </w:r>
      <w:r w:rsidRPr="00063CC5">
        <w:rPr>
          <w:rFonts w:ascii="Times New Roman" w:eastAsia="Times New Roman" w:hAnsi="Times New Roman"/>
        </w:rPr>
        <w:t xml:space="preserve"> atbilstoši Būvpr</w:t>
      </w:r>
      <w:r w:rsidR="001E76AB">
        <w:rPr>
          <w:rFonts w:ascii="Times New Roman" w:eastAsia="Times New Roman" w:hAnsi="Times New Roman"/>
        </w:rPr>
        <w:t>ojektie</w:t>
      </w:r>
      <w:r w:rsidR="00990B46">
        <w:rPr>
          <w:rFonts w:ascii="Times New Roman" w:eastAsia="Times New Roman" w:hAnsi="Times New Roman"/>
        </w:rPr>
        <w:t>m (1.pielikums),</w:t>
      </w:r>
      <w:r w:rsidRPr="00063CC5">
        <w:rPr>
          <w:rFonts w:ascii="Times New Roman" w:eastAsia="Times New Roman" w:hAnsi="Times New Roman"/>
        </w:rPr>
        <w:t xml:space="preserve"> faktiski veiktiem un Pasūtītāja pieņemtajiem Būvdarbiem</w:t>
      </w:r>
      <w:r w:rsidR="0067452D" w:rsidRPr="0067452D">
        <w:rPr>
          <w:rFonts w:ascii="Times New Roman" w:eastAsia="Times New Roman" w:hAnsi="Times New Roman"/>
        </w:rPr>
        <w:t xml:space="preserve"> </w:t>
      </w:r>
      <w:r w:rsidR="0067452D" w:rsidRPr="00063CC5">
        <w:rPr>
          <w:rFonts w:ascii="Times New Roman" w:eastAsia="Times New Roman" w:hAnsi="Times New Roman"/>
        </w:rPr>
        <w:t>pilnā apjomā</w:t>
      </w:r>
      <w:r w:rsidRPr="00063CC5">
        <w:rPr>
          <w:rFonts w:ascii="Times New Roman" w:eastAsia="Times New Roman" w:hAnsi="Times New Roman"/>
        </w:rPr>
        <w:t>. Līgumcena ietver samaksu par Līguma ietvaros paredzēto saistību pilnīgu izpildi, tai skaitā, bet ne tikai, visas izmaksas, kas saistītas ar Būvdarbu veikšanu pilnā apjomā, tai skaitā</w:t>
      </w:r>
      <w:r w:rsidR="00990B46">
        <w:rPr>
          <w:rFonts w:ascii="Times New Roman" w:eastAsia="Times New Roman" w:hAnsi="Times New Roman"/>
        </w:rPr>
        <w:t>,</w:t>
      </w:r>
      <w:r w:rsidRPr="00063CC5">
        <w:rPr>
          <w:rFonts w:ascii="Times New Roman" w:eastAsia="Times New Roman" w:hAnsi="Times New Roman"/>
        </w:rPr>
        <w:t xml:space="preserve"> materiālu un izstrādājumu izmaksas, darbu izmaksas, pieskaitāmos izdevumus, mehānismu un transporta</w:t>
      </w:r>
      <w:r w:rsidR="00AF2A20">
        <w:rPr>
          <w:rFonts w:ascii="Times New Roman" w:eastAsia="Times New Roman" w:hAnsi="Times New Roman"/>
        </w:rPr>
        <w:t xml:space="preserve"> izmaksas</w:t>
      </w:r>
      <w:r w:rsidRPr="00063CC5">
        <w:rPr>
          <w:rFonts w:ascii="Times New Roman" w:eastAsia="Times New Roman" w:hAnsi="Times New Roman"/>
        </w:rPr>
        <w:t xml:space="preserve">, darbu organizācijas izmaksas, nodokļus (izņemot PVN), apdrošināšanas izmaksas, izdevumus, kas saistīti ar visu nepieciešamo dokumentu </w:t>
      </w:r>
      <w:r w:rsidR="00E7319F" w:rsidRPr="00063CC5">
        <w:rPr>
          <w:rFonts w:ascii="Times New Roman" w:eastAsia="Times New Roman" w:hAnsi="Times New Roman"/>
        </w:rPr>
        <w:t xml:space="preserve">Objekta pieņemšanai ekspluatācijā saņemšanu </w:t>
      </w:r>
      <w:r w:rsidRPr="00063CC5">
        <w:rPr>
          <w:rFonts w:ascii="Times New Roman" w:eastAsia="Times New Roman" w:hAnsi="Times New Roman"/>
        </w:rPr>
        <w:t>(piemēram, atz</w:t>
      </w:r>
      <w:r w:rsidR="00E7319F">
        <w:rPr>
          <w:rFonts w:ascii="Times New Roman" w:eastAsia="Times New Roman" w:hAnsi="Times New Roman"/>
        </w:rPr>
        <w:t xml:space="preserve">inumu saņemšanu no institūcijām un </w:t>
      </w:r>
      <w:r w:rsidRPr="00063CC5">
        <w:rPr>
          <w:rFonts w:ascii="Times New Roman" w:eastAsia="Times New Roman" w:hAnsi="Times New Roman"/>
        </w:rPr>
        <w:t>personām, kas izdevušas tehniskos noteikumus), tai skaitā</w:t>
      </w:r>
      <w:r w:rsidR="00E7319F">
        <w:rPr>
          <w:rFonts w:ascii="Times New Roman" w:eastAsia="Times New Roman" w:hAnsi="Times New Roman"/>
        </w:rPr>
        <w:t>,</w:t>
      </w:r>
      <w:r w:rsidRPr="00063CC5">
        <w:rPr>
          <w:rFonts w:ascii="Times New Roman" w:eastAsia="Times New Roman" w:hAnsi="Times New Roman"/>
        </w:rPr>
        <w:t xml:space="preserve"> darbi, izstrādājumi, materiāli, iekārtas un mehānismi, kas nav norādīti </w:t>
      </w:r>
      <w:r w:rsidR="00E7319F">
        <w:rPr>
          <w:rFonts w:ascii="Times New Roman" w:eastAsia="Times New Roman" w:hAnsi="Times New Roman"/>
        </w:rPr>
        <w:t>Tehniskajā</w:t>
      </w:r>
      <w:r w:rsidR="00E7319F" w:rsidRPr="00E7319F">
        <w:rPr>
          <w:rFonts w:ascii="Times New Roman" w:eastAsia="Times New Roman" w:hAnsi="Times New Roman"/>
        </w:rPr>
        <w:t>-</w:t>
      </w:r>
      <w:r w:rsidRPr="00063CC5">
        <w:rPr>
          <w:rFonts w:ascii="Times New Roman" w:eastAsia="Times New Roman" w:hAnsi="Times New Roman"/>
        </w:rPr>
        <w:t>F</w:t>
      </w:r>
      <w:r>
        <w:rPr>
          <w:rFonts w:ascii="Times New Roman" w:eastAsia="Times New Roman" w:hAnsi="Times New Roman"/>
        </w:rPr>
        <w:t>inanšu piedāvājumā vai Uzņēmēja</w:t>
      </w:r>
      <w:r w:rsidR="00EE1FBE">
        <w:rPr>
          <w:rFonts w:ascii="Times New Roman" w:eastAsia="Times New Roman" w:hAnsi="Times New Roman"/>
        </w:rPr>
        <w:t xml:space="preserve"> iepirkuma procedūrā iesniegtās Būvdarbu tāmēs, bet ir </w:t>
      </w:r>
      <w:r w:rsidRPr="00063CC5">
        <w:rPr>
          <w:rFonts w:ascii="Times New Roman" w:eastAsia="Times New Roman" w:hAnsi="Times New Roman"/>
        </w:rPr>
        <w:t xml:space="preserve">secināmi no Būvprojekta, kā arī darbi, izstrādājumi, materiāli, iekārtas un mehānismi, kas nav norādīti Līgumā vai Būvdarbu dokumentācijā, bet ir nepieciešami Būvdarbu pienācīgai, </w:t>
      </w:r>
      <w:r w:rsidRPr="00063CC5">
        <w:rPr>
          <w:rFonts w:ascii="Times New Roman" w:eastAsia="Times New Roman" w:hAnsi="Times New Roman"/>
          <w:color w:val="000000"/>
        </w:rPr>
        <w:t xml:space="preserve">savlaicīgai </w:t>
      </w:r>
      <w:r w:rsidRPr="00063CC5">
        <w:rPr>
          <w:rFonts w:ascii="Times New Roman" w:eastAsia="Times New Roman" w:hAnsi="Times New Roman"/>
        </w:rPr>
        <w:t>un kvalitatīvai izpildei.</w:t>
      </w:r>
    </w:p>
    <w:p w14:paraId="7BE7189B" w14:textId="6020E540" w:rsidR="00D54D90" w:rsidRPr="00503389" w:rsidRDefault="00D54D90" w:rsidP="00503389">
      <w:pPr>
        <w:pStyle w:val="ListParagraph"/>
        <w:numPr>
          <w:ilvl w:val="1"/>
          <w:numId w:val="8"/>
        </w:numPr>
        <w:tabs>
          <w:tab w:val="clear" w:pos="644"/>
          <w:tab w:val="num" w:pos="567"/>
        </w:tabs>
        <w:spacing w:before="120"/>
        <w:ind w:left="567" w:hanging="567"/>
        <w:contextualSpacing w:val="0"/>
        <w:jc w:val="both"/>
      </w:pPr>
      <w:r w:rsidRPr="007E74A5">
        <w:rPr>
          <w:b/>
          <w:sz w:val="22"/>
          <w:szCs w:val="22"/>
        </w:rPr>
        <w:t>Finanšu piedāvājums</w:t>
      </w:r>
      <w:r w:rsidRPr="00D54D90">
        <w:rPr>
          <w:sz w:val="22"/>
          <w:szCs w:val="22"/>
        </w:rPr>
        <w:t xml:space="preserve"> – </w:t>
      </w:r>
      <w:r w:rsidR="007E74A5">
        <w:rPr>
          <w:sz w:val="22"/>
          <w:szCs w:val="22"/>
        </w:rPr>
        <w:t>U</w:t>
      </w:r>
      <w:r w:rsidRPr="00D54D90">
        <w:rPr>
          <w:sz w:val="22"/>
          <w:szCs w:val="22"/>
        </w:rPr>
        <w:t>zņēmēja kopējais izmaksu aprēķins atbilstoši Tehniskajai specifikācijai un Piedāvājumam.</w:t>
      </w:r>
    </w:p>
    <w:p w14:paraId="777B596A" w14:textId="7C6B4A2F" w:rsidR="00415383" w:rsidRPr="00F9174D" w:rsidRDefault="00415383" w:rsidP="00000EB7">
      <w:pPr>
        <w:numPr>
          <w:ilvl w:val="1"/>
          <w:numId w:val="8"/>
        </w:numPr>
        <w:tabs>
          <w:tab w:val="clear" w:pos="644"/>
          <w:tab w:val="num" w:pos="0"/>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izmaiņu akts</w:t>
      </w:r>
      <w:r w:rsidRPr="00063CC5">
        <w:rPr>
          <w:rFonts w:ascii="Times New Roman" w:eastAsia="Times New Roman" w:hAnsi="Times New Roman"/>
        </w:rPr>
        <w:t xml:space="preserve"> – a</w:t>
      </w:r>
      <w:r w:rsidR="00EE1FBE">
        <w:rPr>
          <w:rFonts w:ascii="Times New Roman" w:eastAsia="Times New Roman" w:hAnsi="Times New Roman"/>
        </w:rPr>
        <w:t>kts, ko Puses sagatavo</w:t>
      </w:r>
      <w:r w:rsidRPr="00063CC5">
        <w:rPr>
          <w:rFonts w:ascii="Times New Roman" w:eastAsia="Times New Roman" w:hAnsi="Times New Roman"/>
        </w:rPr>
        <w:t xml:space="preserve"> un paraksta, konstatējot nepieciešamību </w:t>
      </w:r>
      <w:r w:rsidRPr="00F9174D">
        <w:rPr>
          <w:rFonts w:ascii="Times New Roman" w:eastAsia="Times New Roman" w:hAnsi="Times New Roman"/>
        </w:rPr>
        <w:t xml:space="preserve">veikt Būvdarbu apjoma izmaiņas un/vai papildu un neparedzētos Būvdarbus Līguma 5.sadaļā noteiktajā kārtībā. </w:t>
      </w:r>
      <w:r w:rsidR="00EE1FBE">
        <w:rPr>
          <w:rFonts w:ascii="Times New Roman" w:eastAsia="Times New Roman" w:hAnsi="Times New Roman"/>
        </w:rPr>
        <w:t>A</w:t>
      </w:r>
      <w:r w:rsidRPr="00F9174D">
        <w:rPr>
          <w:rFonts w:ascii="Times New Roman" w:eastAsia="Times New Roman" w:hAnsi="Times New Roman"/>
        </w:rPr>
        <w:t xml:space="preserve">kta paraugs pievienots Līguma pielikumā </w:t>
      </w:r>
      <w:r w:rsidRPr="00296F19">
        <w:rPr>
          <w:rFonts w:ascii="Times New Roman" w:eastAsia="Times New Roman" w:hAnsi="Times New Roman"/>
        </w:rPr>
        <w:t>(</w:t>
      </w:r>
      <w:r w:rsidR="002D2486" w:rsidRPr="00296F19">
        <w:rPr>
          <w:rFonts w:ascii="Times New Roman" w:eastAsia="Times New Roman" w:hAnsi="Times New Roman"/>
        </w:rPr>
        <w:t>7</w:t>
      </w:r>
      <w:r w:rsidRPr="00296F19">
        <w:rPr>
          <w:rFonts w:ascii="Times New Roman" w:eastAsia="Times New Roman" w:hAnsi="Times New Roman"/>
        </w:rPr>
        <w:t>.pielikums).</w:t>
      </w:r>
    </w:p>
    <w:p w14:paraId="52222248" w14:textId="2A28A9F2" w:rsidR="00415383" w:rsidRPr="00296F19" w:rsidRDefault="00415383" w:rsidP="00000EB7">
      <w:pPr>
        <w:numPr>
          <w:ilvl w:val="1"/>
          <w:numId w:val="8"/>
        </w:numPr>
        <w:tabs>
          <w:tab w:val="clear" w:pos="644"/>
          <w:tab w:val="num" w:pos="567"/>
          <w:tab w:val="num" w:pos="851"/>
        </w:tabs>
        <w:spacing w:before="120" w:after="0" w:line="240" w:lineRule="auto"/>
        <w:ind w:left="567" w:hanging="567"/>
        <w:jc w:val="both"/>
        <w:rPr>
          <w:rFonts w:ascii="Times New Roman" w:eastAsia="Times New Roman" w:hAnsi="Times New Roman"/>
        </w:rPr>
      </w:pPr>
      <w:r w:rsidRPr="00503389">
        <w:rPr>
          <w:rFonts w:ascii="Times New Roman" w:eastAsia="Times New Roman" w:hAnsi="Times New Roman"/>
          <w:b/>
          <w:lang w:eastAsia="lv-LV"/>
        </w:rPr>
        <w:t xml:space="preserve">Objekta </w:t>
      </w:r>
      <w:r w:rsidR="005E72F0" w:rsidRPr="00503389">
        <w:rPr>
          <w:rFonts w:ascii="Times New Roman" w:eastAsia="Times New Roman" w:hAnsi="Times New Roman"/>
          <w:b/>
          <w:lang w:eastAsia="lv-LV"/>
        </w:rPr>
        <w:t xml:space="preserve">būvlaukuma </w:t>
      </w:r>
      <w:r w:rsidRPr="00503389">
        <w:rPr>
          <w:rFonts w:ascii="Times New Roman" w:eastAsia="Times New Roman" w:hAnsi="Times New Roman"/>
          <w:b/>
          <w:lang w:eastAsia="lv-LV"/>
        </w:rPr>
        <w:t>nodošanas un pieņemšanas akts -</w:t>
      </w:r>
      <w:r w:rsidRPr="00F9174D">
        <w:rPr>
          <w:rFonts w:ascii="Times New Roman" w:eastAsia="Times New Roman" w:hAnsi="Times New Roman"/>
          <w:lang w:eastAsia="lv-LV"/>
        </w:rPr>
        <w:t xml:space="preserve"> </w:t>
      </w:r>
      <w:r w:rsidRPr="00296F19">
        <w:rPr>
          <w:rFonts w:ascii="Times New Roman" w:eastAsia="Times New Roman" w:hAnsi="Times New Roman"/>
        </w:rPr>
        <w:t>akts, kas apliecina Objekta (</w:t>
      </w:r>
      <w:r w:rsidR="00A7015A">
        <w:rPr>
          <w:rFonts w:ascii="Times New Roman" w:eastAsia="Times New Roman" w:hAnsi="Times New Roman"/>
        </w:rPr>
        <w:t>vai tā daļas)</w:t>
      </w:r>
      <w:r w:rsidRPr="00296F19">
        <w:rPr>
          <w:rFonts w:ascii="Times New Roman" w:eastAsia="Times New Roman" w:hAnsi="Times New Roman"/>
        </w:rPr>
        <w:t xml:space="preserve"> nodošanu Uzņēmējam Līgumā paredzēto Būvdarbu izpildei. Objekta nodoš</w:t>
      </w:r>
      <w:r w:rsidR="00A7015A">
        <w:rPr>
          <w:rFonts w:ascii="Times New Roman" w:eastAsia="Times New Roman" w:hAnsi="Times New Roman"/>
        </w:rPr>
        <w:t>anas un pieņemšanas akta paraugs</w:t>
      </w:r>
      <w:r w:rsidRPr="00296F19">
        <w:rPr>
          <w:rFonts w:ascii="Times New Roman" w:eastAsia="Times New Roman" w:hAnsi="Times New Roman"/>
        </w:rPr>
        <w:t xml:space="preserve"> </w:t>
      </w:r>
      <w:r w:rsidR="00A7015A">
        <w:rPr>
          <w:rFonts w:ascii="Times New Roman" w:eastAsia="Times New Roman" w:hAnsi="Times New Roman"/>
        </w:rPr>
        <w:t>pievienots</w:t>
      </w:r>
      <w:r w:rsidRPr="00296F19">
        <w:rPr>
          <w:rFonts w:ascii="Times New Roman" w:eastAsia="Times New Roman" w:hAnsi="Times New Roman"/>
        </w:rPr>
        <w:t xml:space="preserve"> Līguma pielikumā (</w:t>
      </w:r>
      <w:r w:rsidR="002D2486" w:rsidRPr="00296F19">
        <w:rPr>
          <w:rFonts w:ascii="Times New Roman" w:eastAsia="Times New Roman" w:hAnsi="Times New Roman"/>
        </w:rPr>
        <w:t>4</w:t>
      </w:r>
      <w:r w:rsidRPr="00296F19">
        <w:rPr>
          <w:rFonts w:ascii="Times New Roman" w:eastAsia="Times New Roman" w:hAnsi="Times New Roman"/>
        </w:rPr>
        <w:t>.pielikums).</w:t>
      </w:r>
    </w:p>
    <w:p w14:paraId="0289F7DB" w14:textId="001EAAD4" w:rsidR="00415383" w:rsidRPr="00F9174D" w:rsidRDefault="00415383" w:rsidP="00000EB7">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503389">
        <w:rPr>
          <w:rFonts w:ascii="Times New Roman" w:eastAsia="Times New Roman" w:hAnsi="Times New Roman"/>
          <w:b/>
          <w:bCs/>
        </w:rPr>
        <w:lastRenderedPageBreak/>
        <w:t>Būvdarbu izpildes akts</w:t>
      </w:r>
      <w:r w:rsidRPr="00F9174D">
        <w:rPr>
          <w:rFonts w:ascii="Times New Roman" w:eastAsia="Times New Roman" w:hAnsi="Times New Roman"/>
        </w:rPr>
        <w:t xml:space="preserve"> – akts par </w:t>
      </w:r>
      <w:r w:rsidRPr="00296F19">
        <w:rPr>
          <w:rFonts w:ascii="Times New Roman" w:eastAsia="Times New Roman" w:hAnsi="Times New Roman"/>
        </w:rPr>
        <w:t>izpildītajiem Būvdarbiem</w:t>
      </w:r>
      <w:r w:rsidR="00A7015A">
        <w:rPr>
          <w:rFonts w:ascii="Times New Roman" w:eastAsia="Times New Roman" w:hAnsi="Times New Roman"/>
        </w:rPr>
        <w:t xml:space="preserve">, kurā pa posmiem </w:t>
      </w:r>
      <w:r w:rsidRPr="00F9174D">
        <w:rPr>
          <w:rFonts w:ascii="Times New Roman" w:eastAsia="Times New Roman" w:hAnsi="Times New Roman"/>
        </w:rPr>
        <w:t xml:space="preserve">dokumentēti veiktie Būvdarbi un fiksēta to nodošana un pieņemšana. Būvdarbu </w:t>
      </w:r>
      <w:r w:rsidR="00A7015A">
        <w:rPr>
          <w:rFonts w:ascii="Times New Roman" w:eastAsia="Times New Roman" w:hAnsi="Times New Roman"/>
        </w:rPr>
        <w:t>izpildes akta paraugs (F</w:t>
      </w:r>
      <w:r w:rsidRPr="00296F19">
        <w:rPr>
          <w:rFonts w:ascii="Times New Roman" w:eastAsia="Times New Roman" w:hAnsi="Times New Roman"/>
        </w:rPr>
        <w:t>orma 2) pievienots Līguma pielikumā (</w:t>
      </w:r>
      <w:r w:rsidR="002D2486" w:rsidRPr="00296F19">
        <w:rPr>
          <w:rFonts w:ascii="Times New Roman" w:eastAsia="Times New Roman" w:hAnsi="Times New Roman"/>
        </w:rPr>
        <w:t>5</w:t>
      </w:r>
      <w:r w:rsidRPr="00296F19">
        <w:rPr>
          <w:rFonts w:ascii="Times New Roman" w:eastAsia="Times New Roman" w:hAnsi="Times New Roman"/>
        </w:rPr>
        <w:t>.pielikums).</w:t>
      </w:r>
    </w:p>
    <w:p w14:paraId="01F63BEB" w14:textId="6D471158" w:rsidR="00415383" w:rsidRPr="00F9174D" w:rsidRDefault="00415383" w:rsidP="00000EB7">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503389">
        <w:rPr>
          <w:rFonts w:ascii="Times New Roman" w:eastAsia="Times New Roman" w:hAnsi="Times New Roman"/>
          <w:b/>
          <w:bCs/>
        </w:rPr>
        <w:t>Būvdarbu pieņemšanas</w:t>
      </w:r>
      <w:r w:rsidR="00A7015A">
        <w:rPr>
          <w:rFonts w:ascii="Times New Roman" w:eastAsia="Times New Roman" w:hAnsi="Times New Roman"/>
          <w:b/>
          <w:bCs/>
        </w:rPr>
        <w:t>-</w:t>
      </w:r>
      <w:r w:rsidR="00983375">
        <w:rPr>
          <w:rFonts w:ascii="Times New Roman" w:eastAsia="Times New Roman" w:hAnsi="Times New Roman"/>
          <w:b/>
          <w:bCs/>
        </w:rPr>
        <w:t>nodošanas</w:t>
      </w:r>
      <w:r w:rsidRPr="00503389">
        <w:rPr>
          <w:rFonts w:ascii="Times New Roman" w:eastAsia="Times New Roman" w:hAnsi="Times New Roman"/>
          <w:b/>
          <w:bCs/>
        </w:rPr>
        <w:t xml:space="preserve"> akts</w:t>
      </w:r>
      <w:r w:rsidRPr="00296F19">
        <w:rPr>
          <w:rFonts w:ascii="Times New Roman" w:eastAsia="Times New Roman" w:hAnsi="Times New Roman"/>
          <w:bCs/>
        </w:rPr>
        <w:t xml:space="preserve"> </w:t>
      </w:r>
      <w:r w:rsidRPr="00F9174D">
        <w:rPr>
          <w:rFonts w:ascii="Times New Roman" w:eastAsia="Times New Roman" w:hAnsi="Times New Roman"/>
        </w:rPr>
        <w:t xml:space="preserve">– akts, kas apliecina Līgumā noteikto Būvdarbu </w:t>
      </w:r>
      <w:r w:rsidR="00FB153D" w:rsidRPr="00F9174D">
        <w:rPr>
          <w:rFonts w:ascii="Times New Roman" w:eastAsia="Times New Roman" w:hAnsi="Times New Roman"/>
        </w:rPr>
        <w:t xml:space="preserve">pilnīgu </w:t>
      </w:r>
      <w:r w:rsidRPr="0040479B">
        <w:rPr>
          <w:rFonts w:ascii="Times New Roman" w:eastAsia="Times New Roman" w:hAnsi="Times New Roman"/>
        </w:rPr>
        <w:t xml:space="preserve">izpildi un pēc tā abpusējās parakstīšanas apliecina Būvdarbu pieņemšanu no Pasūtītāja puses. </w:t>
      </w:r>
      <w:r w:rsidRPr="00296F19">
        <w:rPr>
          <w:rFonts w:ascii="Times New Roman" w:eastAsia="Times New Roman" w:hAnsi="Times New Roman"/>
        </w:rPr>
        <w:t>Būvdarbu nodoša</w:t>
      </w:r>
      <w:r w:rsidR="00CB27E4">
        <w:rPr>
          <w:rFonts w:ascii="Times New Roman" w:eastAsia="Times New Roman" w:hAnsi="Times New Roman"/>
        </w:rPr>
        <w:t>nas un pieņemšanas akta paraugs pievienots</w:t>
      </w:r>
      <w:r w:rsidRPr="00296F19">
        <w:rPr>
          <w:rFonts w:ascii="Times New Roman" w:eastAsia="Times New Roman" w:hAnsi="Times New Roman"/>
        </w:rPr>
        <w:t xml:space="preserve"> Līguma pielikumā (</w:t>
      </w:r>
      <w:r w:rsidR="002D2486" w:rsidRPr="00296F19">
        <w:rPr>
          <w:rFonts w:ascii="Times New Roman" w:eastAsia="Times New Roman" w:hAnsi="Times New Roman"/>
        </w:rPr>
        <w:t>6</w:t>
      </w:r>
      <w:r w:rsidRPr="00296F19">
        <w:rPr>
          <w:rFonts w:ascii="Times New Roman" w:eastAsia="Times New Roman" w:hAnsi="Times New Roman"/>
        </w:rPr>
        <w:t>.pielikums).</w:t>
      </w:r>
    </w:p>
    <w:p w14:paraId="5E65520E" w14:textId="16B0F6C3" w:rsidR="00415383" w:rsidRPr="00063CC5" w:rsidRDefault="00415383" w:rsidP="00000EB7">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Progresa ziņojums</w:t>
      </w:r>
      <w:r w:rsidRPr="00063CC5">
        <w:rPr>
          <w:rFonts w:ascii="Times New Roman" w:eastAsia="Times New Roman" w:hAnsi="Times New Roman"/>
        </w:rPr>
        <w:t xml:space="preserve"> – Uzņēmēja ziņojums </w:t>
      </w:r>
      <w:r w:rsidR="00CB27E4" w:rsidRPr="00063CC5">
        <w:rPr>
          <w:rFonts w:ascii="Times New Roman" w:eastAsia="Times New Roman" w:hAnsi="Times New Roman"/>
        </w:rPr>
        <w:t xml:space="preserve">Pasūtītājam </w:t>
      </w:r>
      <w:r w:rsidR="00CB27E4">
        <w:rPr>
          <w:rFonts w:ascii="Times New Roman" w:eastAsia="Times New Roman" w:hAnsi="Times New Roman"/>
        </w:rPr>
        <w:t>par iepriekšējo periodu</w:t>
      </w:r>
      <w:r w:rsidRPr="00063CC5">
        <w:rPr>
          <w:rFonts w:ascii="Times New Roman" w:eastAsia="Times New Roman" w:hAnsi="Times New Roman"/>
        </w:rPr>
        <w:t xml:space="preserve"> </w:t>
      </w:r>
      <w:r w:rsidR="007C0C56" w:rsidRPr="00063CC5">
        <w:rPr>
          <w:rFonts w:ascii="Times New Roman" w:eastAsia="Times New Roman" w:hAnsi="Times New Roman"/>
        </w:rPr>
        <w:t xml:space="preserve">Objektā </w:t>
      </w:r>
      <w:r w:rsidRPr="00063CC5">
        <w:rPr>
          <w:rFonts w:ascii="Times New Roman" w:eastAsia="Times New Roman" w:hAnsi="Times New Roman"/>
        </w:rPr>
        <w:t>(no Būvdarbu uzsākšanas vai iepr</w:t>
      </w:r>
      <w:r w:rsidR="00CB27E4">
        <w:rPr>
          <w:rFonts w:ascii="Times New Roman" w:eastAsia="Times New Roman" w:hAnsi="Times New Roman"/>
        </w:rPr>
        <w:t>iekš</w:t>
      </w:r>
      <w:r w:rsidR="00E46B79">
        <w:rPr>
          <w:rFonts w:ascii="Times New Roman" w:eastAsia="Times New Roman" w:hAnsi="Times New Roman"/>
        </w:rPr>
        <w:t>ējā Progresa ziņojuma),</w:t>
      </w:r>
      <w:r w:rsidR="00E46B79" w:rsidRPr="00063CC5">
        <w:rPr>
          <w:rFonts w:ascii="Times New Roman" w:eastAsia="Times New Roman" w:hAnsi="Times New Roman"/>
        </w:rPr>
        <w:t xml:space="preserve"> </w:t>
      </w:r>
      <w:r w:rsidRPr="00063CC5">
        <w:rPr>
          <w:rFonts w:ascii="Times New Roman" w:eastAsia="Times New Roman" w:hAnsi="Times New Roman"/>
        </w:rPr>
        <w:t>ietver</w:t>
      </w:r>
      <w:r w:rsidR="00CB27E4">
        <w:rPr>
          <w:rFonts w:ascii="Times New Roman" w:eastAsia="Times New Roman" w:hAnsi="Times New Roman"/>
        </w:rPr>
        <w:t>ot</w:t>
      </w:r>
      <w:r w:rsidRPr="00063CC5">
        <w:rPr>
          <w:rFonts w:ascii="Times New Roman" w:eastAsia="Times New Roman" w:hAnsi="Times New Roman"/>
        </w:rPr>
        <w:t xml:space="preserve"> Uzņēmēja aktivitāšu un sasniegto rezultātu kopsavilkumu, iesaistītos resursus, finansiālo progresu, problēmas un risinājumus, veikto Būvdarbu progresu, kopsavilkumu par darbaspēku</w:t>
      </w:r>
      <w:r w:rsidR="00525921">
        <w:rPr>
          <w:rFonts w:ascii="Times New Roman" w:eastAsia="Times New Roman" w:hAnsi="Times New Roman"/>
        </w:rPr>
        <w:t xml:space="preserve"> un </w:t>
      </w:r>
      <w:r w:rsidRPr="00063CC5">
        <w:rPr>
          <w:rFonts w:ascii="Times New Roman" w:eastAsia="Times New Roman" w:hAnsi="Times New Roman"/>
        </w:rPr>
        <w:t>iekārtām, nākamajā mēnesī vai citā periodā</w:t>
      </w:r>
      <w:r w:rsidR="00DE087D" w:rsidRPr="00DE087D">
        <w:rPr>
          <w:rFonts w:ascii="Times New Roman" w:eastAsia="Times New Roman" w:hAnsi="Times New Roman"/>
        </w:rPr>
        <w:t xml:space="preserve"> </w:t>
      </w:r>
      <w:r w:rsidR="00DE087D" w:rsidRPr="00063CC5">
        <w:rPr>
          <w:rFonts w:ascii="Times New Roman" w:eastAsia="Times New Roman" w:hAnsi="Times New Roman"/>
        </w:rPr>
        <w:t>paredzēto Būvdarbu aprakstu</w:t>
      </w:r>
      <w:r w:rsidRPr="00063CC5">
        <w:rPr>
          <w:rFonts w:ascii="Times New Roman" w:eastAsia="Times New Roman" w:hAnsi="Times New Roman"/>
        </w:rPr>
        <w:t xml:space="preserve"> </w:t>
      </w:r>
      <w:r w:rsidR="00DE087D">
        <w:rPr>
          <w:rFonts w:ascii="Times New Roman" w:eastAsia="Times New Roman" w:hAnsi="Times New Roman"/>
        </w:rPr>
        <w:t>(</w:t>
      </w:r>
      <w:r w:rsidRPr="00063CC5">
        <w:rPr>
          <w:rFonts w:ascii="Times New Roman" w:eastAsia="Times New Roman" w:hAnsi="Times New Roman"/>
        </w:rPr>
        <w:t>ja to prasa Pasūtītājs</w:t>
      </w:r>
      <w:r w:rsidR="00DE087D">
        <w:rPr>
          <w:rFonts w:ascii="Times New Roman" w:eastAsia="Times New Roman" w:hAnsi="Times New Roman"/>
        </w:rPr>
        <w:t>), izdotās instrukcijas būvobjektā un būvlaukumā,</w:t>
      </w:r>
      <w:r w:rsidRPr="00063CC5">
        <w:rPr>
          <w:rFonts w:ascii="Times New Roman" w:eastAsia="Times New Roman" w:hAnsi="Times New Roman"/>
        </w:rPr>
        <w:t xml:space="preserve"> saņemtos apsti</w:t>
      </w:r>
      <w:r w:rsidR="00DE087D">
        <w:rPr>
          <w:rFonts w:ascii="Times New Roman" w:eastAsia="Times New Roman" w:hAnsi="Times New Roman"/>
        </w:rPr>
        <w:t>prinājumus, notikušās sanāksmes un to</w:t>
      </w:r>
      <w:r w:rsidRPr="00063CC5">
        <w:rPr>
          <w:rFonts w:ascii="Times New Roman" w:eastAsia="Times New Roman" w:hAnsi="Times New Roman"/>
        </w:rPr>
        <w:t xml:space="preserve"> apmeklētību, iesniegtās prasības, pieņemtos lēmumus, Pasūtītāja neizdarītos apstiprinājumus, Būvuzņēmēja prete</w:t>
      </w:r>
      <w:r w:rsidR="00DE087D">
        <w:rPr>
          <w:rFonts w:ascii="Times New Roman" w:eastAsia="Times New Roman" w:hAnsi="Times New Roman"/>
        </w:rPr>
        <w:t>nzijas vai strīdus jautājumus (</w:t>
      </w:r>
      <w:r w:rsidRPr="00063CC5">
        <w:rPr>
          <w:rFonts w:ascii="Times New Roman" w:eastAsia="Times New Roman" w:hAnsi="Times New Roman"/>
        </w:rPr>
        <w:t>kavējumi, finanses</w:t>
      </w:r>
      <w:r w:rsidR="00DE087D">
        <w:rPr>
          <w:rFonts w:ascii="Times New Roman" w:eastAsia="Times New Roman" w:hAnsi="Times New Roman"/>
        </w:rPr>
        <w:t>,</w:t>
      </w:r>
      <w:r w:rsidRPr="00063CC5">
        <w:rPr>
          <w:rFonts w:ascii="Times New Roman" w:eastAsia="Times New Roman" w:hAnsi="Times New Roman"/>
        </w:rPr>
        <w:t xml:space="preserve"> u.c.</w:t>
      </w:r>
      <w:r w:rsidR="00DD60DE">
        <w:rPr>
          <w:rFonts w:ascii="Times New Roman" w:eastAsia="Times New Roman" w:hAnsi="Times New Roman"/>
        </w:rPr>
        <w:t>), problēmas</w:t>
      </w:r>
      <w:r w:rsidRPr="00063CC5">
        <w:rPr>
          <w:rFonts w:ascii="Times New Roman" w:eastAsia="Times New Roman" w:hAnsi="Times New Roman"/>
        </w:rPr>
        <w:t xml:space="preserve"> </w:t>
      </w:r>
      <w:r w:rsidR="00DD60DE">
        <w:rPr>
          <w:rFonts w:ascii="Times New Roman" w:eastAsia="Times New Roman" w:hAnsi="Times New Roman"/>
        </w:rPr>
        <w:t>Līguma izpildes gaitā, to objektīva</w:t>
      </w:r>
      <w:r w:rsidRPr="00063CC5">
        <w:rPr>
          <w:rFonts w:ascii="Times New Roman" w:eastAsia="Times New Roman" w:hAnsi="Times New Roman"/>
        </w:rPr>
        <w:t xml:space="preserve"> analīze un ietei</w:t>
      </w:r>
      <w:r w:rsidR="00DD60DE">
        <w:rPr>
          <w:rFonts w:ascii="Times New Roman" w:eastAsia="Times New Roman" w:hAnsi="Times New Roman"/>
        </w:rPr>
        <w:t>camie risinājumi, ieteikumi neparedzētu</w:t>
      </w:r>
      <w:r w:rsidRPr="00063CC5">
        <w:rPr>
          <w:rFonts w:ascii="Times New Roman" w:eastAsia="Times New Roman" w:hAnsi="Times New Roman"/>
        </w:rPr>
        <w:t xml:space="preserve"> apstākļus</w:t>
      </w:r>
      <w:r w:rsidR="00DD60DE" w:rsidRPr="00DD60DE">
        <w:rPr>
          <w:rFonts w:ascii="Times New Roman" w:eastAsia="Times New Roman" w:hAnsi="Times New Roman"/>
        </w:rPr>
        <w:t xml:space="preserve"> </w:t>
      </w:r>
      <w:r w:rsidR="00DD60DE">
        <w:rPr>
          <w:rFonts w:ascii="Times New Roman" w:eastAsia="Times New Roman" w:hAnsi="Times New Roman"/>
        </w:rPr>
        <w:t>pārvarēšanai, kas</w:t>
      </w:r>
      <w:r w:rsidRPr="00063CC5">
        <w:rPr>
          <w:rFonts w:ascii="Times New Roman" w:eastAsia="Times New Roman" w:hAnsi="Times New Roman"/>
        </w:rPr>
        <w:t xml:space="preserve"> varētu ietekmēt Būvdarbu izpildi vai kvalitāti, negadījumu un avārijas situāciju apkopojums, mēneša naudas plūsmas prognoze, </w:t>
      </w:r>
      <w:r w:rsidR="00281B9C">
        <w:rPr>
          <w:rFonts w:ascii="Times New Roman" w:eastAsia="Times New Roman" w:hAnsi="Times New Roman"/>
        </w:rPr>
        <w:t xml:space="preserve">kā arī </w:t>
      </w:r>
      <w:r w:rsidRPr="00063CC5">
        <w:rPr>
          <w:rFonts w:ascii="Times New Roman" w:eastAsia="Times New Roman" w:hAnsi="Times New Roman"/>
        </w:rPr>
        <w:t xml:space="preserve">precizēta naudas plūsmas prognoze. </w:t>
      </w:r>
    </w:p>
    <w:p w14:paraId="7009CFF3" w14:textId="6C967DEF" w:rsidR="00415383" w:rsidRPr="00063CC5" w:rsidRDefault="00415383"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lang w:eastAsia="lv-LV"/>
        </w:rPr>
        <w:t>Izpilddokumentācija</w:t>
      </w:r>
      <w:r w:rsidR="00AA2A44">
        <w:rPr>
          <w:rFonts w:ascii="Times New Roman" w:eastAsia="Times New Roman" w:hAnsi="Times New Roman"/>
          <w:b/>
          <w:bCs/>
          <w:lang w:eastAsia="lv-LV"/>
        </w:rPr>
        <w:t xml:space="preserve"> </w:t>
      </w:r>
      <w:r w:rsidRPr="00063CC5">
        <w:rPr>
          <w:rFonts w:ascii="Times New Roman" w:eastAsia="Times New Roman" w:hAnsi="Times New Roman"/>
        </w:rPr>
        <w:t>–</w:t>
      </w:r>
      <w:r w:rsidR="00AA2A44">
        <w:rPr>
          <w:rFonts w:ascii="Times New Roman" w:eastAsia="Times New Roman" w:hAnsi="Times New Roman"/>
        </w:rPr>
        <w:t xml:space="preserve"> </w:t>
      </w:r>
      <w:r>
        <w:rPr>
          <w:rFonts w:ascii="Times New Roman" w:eastAsia="Times New Roman" w:hAnsi="Times New Roman"/>
        </w:rPr>
        <w:t xml:space="preserve">izpildshēmas, izpildrasējumi, </w:t>
      </w:r>
      <w:r w:rsidRPr="00063CC5">
        <w:rPr>
          <w:rFonts w:ascii="Times New Roman" w:eastAsia="Times New Roman" w:hAnsi="Times New Roman"/>
        </w:rPr>
        <w:t xml:space="preserve">segto darbu un nozīmīgo konstrukciju akti, atbilstības </w:t>
      </w:r>
      <w:r w:rsidRPr="00063CC5">
        <w:rPr>
          <w:rFonts w:ascii="Times New Roman" w:eastAsia="Times New Roman" w:hAnsi="Times New Roman"/>
          <w:color w:val="000000"/>
        </w:rPr>
        <w:t>sertifikāti un Objek</w:t>
      </w:r>
      <w:r>
        <w:rPr>
          <w:rFonts w:ascii="Times New Roman" w:eastAsia="Times New Roman" w:hAnsi="Times New Roman"/>
          <w:color w:val="000000"/>
        </w:rPr>
        <w:t>ta būvniecībā pielietoto materiā</w:t>
      </w:r>
      <w:r w:rsidRPr="00063CC5">
        <w:rPr>
          <w:rFonts w:ascii="Times New Roman" w:eastAsia="Times New Roman" w:hAnsi="Times New Roman"/>
          <w:color w:val="000000"/>
        </w:rPr>
        <w:t xml:space="preserve">lu ekspluatācijas īpašību deklarācijas, uzstādīto iekārtu, materiālu un mehānismu garantiju apliecinājumi un tehniskās pases, lietošanas un apkopes </w:t>
      </w:r>
      <w:r w:rsidRPr="00063CC5">
        <w:rPr>
          <w:rFonts w:ascii="Times New Roman" w:eastAsia="Times New Roman" w:hAnsi="Times New Roman"/>
        </w:rPr>
        <w:t>instrukcijas, iekārtu, sistēmu testēšanas un pārbaudes akti un protokoli, apkalpojošā personāla apmācības instrukcijas</w:t>
      </w:r>
      <w:r w:rsidR="00281B9C">
        <w:rPr>
          <w:rFonts w:ascii="Times New Roman" w:eastAsia="Times New Roman" w:hAnsi="Times New Roman"/>
        </w:rPr>
        <w:t>,</w:t>
      </w:r>
      <w:r w:rsidRPr="00063CC5">
        <w:rPr>
          <w:rFonts w:ascii="Times New Roman" w:eastAsia="Times New Roman" w:hAnsi="Times New Roman"/>
        </w:rPr>
        <w:t xml:space="preserve">  u.tml.</w:t>
      </w:r>
    </w:p>
    <w:p w14:paraId="437B92EA" w14:textId="78A57694" w:rsidR="00415383" w:rsidRPr="00063CC5" w:rsidRDefault="00415383"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rPr>
        <w:t>Defektu akts</w:t>
      </w:r>
      <w:r w:rsidRPr="00063CC5">
        <w:rPr>
          <w:rFonts w:ascii="Times New Roman" w:eastAsia="Times New Roman" w:hAnsi="Times New Roman"/>
        </w:rPr>
        <w:t xml:space="preserve"> – akts par Būvdarbu defektiem, trūkumiem, bojājumiem, neprecizitātēm un c</w:t>
      </w:r>
      <w:r w:rsidR="00281B9C">
        <w:rPr>
          <w:rFonts w:ascii="Times New Roman" w:eastAsia="Times New Roman" w:hAnsi="Times New Roman"/>
        </w:rPr>
        <w:t>itām nepilnībām Būvdarbos, ko</w:t>
      </w:r>
      <w:r w:rsidRPr="00063CC5">
        <w:rPr>
          <w:rFonts w:ascii="Times New Roman" w:eastAsia="Times New Roman" w:hAnsi="Times New Roman"/>
        </w:rPr>
        <w:t xml:space="preserve"> Pasūtītājs kon</w:t>
      </w:r>
      <w:r w:rsidR="00281B9C">
        <w:rPr>
          <w:rFonts w:ascii="Times New Roman" w:eastAsia="Times New Roman" w:hAnsi="Times New Roman"/>
        </w:rPr>
        <w:t>statējis pēc attiecīgo Būvdarbu</w:t>
      </w:r>
      <w:r w:rsidRPr="00063CC5">
        <w:rPr>
          <w:rFonts w:ascii="Times New Roman" w:eastAsia="Times New Roman" w:hAnsi="Times New Roman"/>
        </w:rPr>
        <w:t xml:space="preserve"> vai jebkuras to daļas pieņemšanas un apmaksas un</w:t>
      </w:r>
      <w:r w:rsidR="005E72F0">
        <w:rPr>
          <w:rFonts w:ascii="Times New Roman" w:eastAsia="Times New Roman" w:hAnsi="Times New Roman"/>
        </w:rPr>
        <w:t>/vai Būvdarbu garantijas laikā.</w:t>
      </w:r>
    </w:p>
    <w:p w14:paraId="76BFFBBD" w14:textId="7B7C4A5A" w:rsidR="00415383" w:rsidRPr="00063CC5" w:rsidRDefault="00415383"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color w:val="000000"/>
        </w:rPr>
        <w:t>Garantijas laiks</w:t>
      </w:r>
      <w:r w:rsidR="00CE73C8">
        <w:rPr>
          <w:rFonts w:ascii="Times New Roman" w:eastAsia="Times New Roman" w:hAnsi="Times New Roman"/>
        </w:rPr>
        <w:t>– Līgumā paredzēt</w:t>
      </w:r>
      <w:r w:rsidRPr="00063CC5">
        <w:rPr>
          <w:rFonts w:ascii="Times New Roman" w:eastAsia="Times New Roman" w:hAnsi="Times New Roman"/>
        </w:rPr>
        <w:t xml:space="preserve">s </w:t>
      </w:r>
      <w:r w:rsidRPr="00063CC5">
        <w:rPr>
          <w:rFonts w:ascii="Times New Roman" w:eastAsia="Times New Roman" w:hAnsi="Times New Roman"/>
          <w:bCs/>
          <w:color w:val="000000"/>
        </w:rPr>
        <w:t xml:space="preserve">laika periods, kurā Uzņēmējam ir pienākums Pasūtītāja norādītajos termiņos novērst Uzņēmēja </w:t>
      </w:r>
      <w:r w:rsidR="00281B9C">
        <w:rPr>
          <w:rFonts w:ascii="Times New Roman" w:eastAsia="Times New Roman" w:hAnsi="Times New Roman"/>
          <w:bCs/>
          <w:color w:val="000000"/>
        </w:rPr>
        <w:t>izpildīto Būvdarbu defektus un/</w:t>
      </w:r>
      <w:r w:rsidRPr="00063CC5">
        <w:rPr>
          <w:rFonts w:ascii="Times New Roman" w:eastAsia="Times New Roman" w:hAnsi="Times New Roman"/>
          <w:bCs/>
          <w:color w:val="000000"/>
        </w:rPr>
        <w:t>vai nepilnības un nodot šos Būvdarbus Pasūtītājam ar attiecīgu abu Pušu parakstītu aktu.</w:t>
      </w:r>
    </w:p>
    <w:p w14:paraId="3E296E9B" w14:textId="5159F91C" w:rsidR="00415383" w:rsidRPr="00063CC5" w:rsidRDefault="00415383"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Garantijas darbi </w:t>
      </w:r>
      <w:r w:rsidRPr="00063CC5">
        <w:rPr>
          <w:rFonts w:ascii="Times New Roman" w:eastAsia="Times New Roman" w:hAnsi="Times New Roman"/>
        </w:rPr>
        <w:t>– Pasūtītāja konstatēto Būvdarbu defektu, trūkumu,</w:t>
      </w:r>
      <w:r w:rsidRPr="00063CC5">
        <w:rPr>
          <w:rFonts w:ascii="Times New Roman" w:eastAsia="Times New Roman" w:hAnsi="Times New Roman"/>
          <w:color w:val="000000"/>
        </w:rPr>
        <w:t xml:space="preserve"> bojājumu, </w:t>
      </w:r>
      <w:r w:rsidR="00CE73C8">
        <w:rPr>
          <w:rFonts w:ascii="Times New Roman" w:eastAsia="Times New Roman" w:hAnsi="Times New Roman"/>
          <w:color w:val="000000"/>
        </w:rPr>
        <w:t>neprecizitāšu un citu nepilnību</w:t>
      </w:r>
      <w:r w:rsidRPr="00063CC5">
        <w:rPr>
          <w:rFonts w:ascii="Times New Roman" w:eastAsia="Times New Roman" w:hAnsi="Times New Roman"/>
          <w:color w:val="000000"/>
        </w:rPr>
        <w:t xml:space="preserve"> novēršanas darbi Garantijas laikā.</w:t>
      </w:r>
    </w:p>
    <w:p w14:paraId="56850E58" w14:textId="10ABE281" w:rsidR="00415383" w:rsidRPr="00F9174D" w:rsidRDefault="00415383"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color w:val="000000"/>
        </w:rPr>
        <w:t>Bankas garantija/Apdrošinātāja galvojums –</w:t>
      </w:r>
      <w:r w:rsidRPr="00063CC5">
        <w:rPr>
          <w:rFonts w:ascii="Times New Roman" w:eastAsia="Times New Roman" w:hAnsi="Times New Roman"/>
          <w:color w:val="000000"/>
        </w:rPr>
        <w:t xml:space="preserve"> kredītiestādes/apdrošināšanas sabiedrības neatsaucama apņemšanās pēc Pasūtītāja, kā Bankas garantijas/Apdrošinātāja galvojuma saņēmēja, pirmā pieprasījuma maksāt Pasūtītājam naudas summu, kas nepārsniedz</w:t>
      </w:r>
      <w:r w:rsidR="00E25DC9">
        <w:rPr>
          <w:rFonts w:ascii="Times New Roman" w:eastAsia="Times New Roman" w:hAnsi="Times New Roman"/>
          <w:color w:val="000000"/>
        </w:rPr>
        <w:t xml:space="preserve"> garantijā/</w:t>
      </w:r>
      <w:r w:rsidRPr="00063CC5">
        <w:rPr>
          <w:rFonts w:ascii="Times New Roman" w:eastAsia="Times New Roman" w:hAnsi="Times New Roman"/>
          <w:color w:val="000000"/>
        </w:rPr>
        <w:t xml:space="preserve">galvojumā noteikto summu, ja Uzņēmējs neizpilda savas saistības, kas noteiktas Līgumā un par kurām izdota garantija/galvojums. Līguma </w:t>
      </w:r>
      <w:r w:rsidRPr="00F9174D">
        <w:rPr>
          <w:rFonts w:ascii="Times New Roman" w:eastAsia="Times New Roman" w:hAnsi="Times New Roman"/>
        </w:rPr>
        <w:t>saistību izpildes garantijas/</w:t>
      </w:r>
      <w:r w:rsidR="000C7E52">
        <w:rPr>
          <w:rFonts w:ascii="Times New Roman" w:eastAsia="Times New Roman" w:hAnsi="Times New Roman"/>
        </w:rPr>
        <w:t>g</w:t>
      </w:r>
      <w:r w:rsidRPr="00F9174D">
        <w:rPr>
          <w:rFonts w:ascii="Times New Roman" w:eastAsia="Times New Roman" w:hAnsi="Times New Roman"/>
        </w:rPr>
        <w:t xml:space="preserve">alvojuma forma pievienota Līguma pielikumā </w:t>
      </w:r>
      <w:r w:rsidR="005E72F0" w:rsidRPr="00F9174D">
        <w:rPr>
          <w:rFonts w:ascii="Times New Roman" w:eastAsia="Times New Roman" w:hAnsi="Times New Roman"/>
        </w:rPr>
        <w:t>(</w:t>
      </w:r>
      <w:r w:rsidR="002D2486" w:rsidRPr="00F9174D">
        <w:rPr>
          <w:rFonts w:ascii="Times New Roman" w:eastAsia="Times New Roman" w:hAnsi="Times New Roman"/>
        </w:rPr>
        <w:t>8</w:t>
      </w:r>
      <w:r w:rsidRPr="00F9174D">
        <w:rPr>
          <w:rFonts w:ascii="Times New Roman" w:eastAsia="Times New Roman" w:hAnsi="Times New Roman"/>
        </w:rPr>
        <w:t>.pielikums).</w:t>
      </w:r>
      <w:r w:rsidR="00F5568C">
        <w:rPr>
          <w:rFonts w:ascii="Times New Roman" w:eastAsia="Times New Roman" w:hAnsi="Times New Roman"/>
        </w:rPr>
        <w:t xml:space="preserve"> </w:t>
      </w:r>
      <w:r w:rsidRPr="00F9174D">
        <w:rPr>
          <w:rFonts w:ascii="Times New Roman" w:eastAsia="Times New Roman" w:hAnsi="Times New Roman"/>
        </w:rPr>
        <w:t>Avansa maksājuma Bankas garantijas forma pievienota Līguma pielikumā (</w:t>
      </w:r>
      <w:r w:rsidR="002D2486" w:rsidRPr="00F9174D">
        <w:rPr>
          <w:rFonts w:ascii="Times New Roman" w:eastAsia="Times New Roman" w:hAnsi="Times New Roman"/>
        </w:rPr>
        <w:t>9</w:t>
      </w:r>
      <w:r w:rsidRPr="00F9174D">
        <w:rPr>
          <w:rFonts w:ascii="Times New Roman" w:eastAsia="Times New Roman" w:hAnsi="Times New Roman"/>
        </w:rPr>
        <w:t>.pielikums)</w:t>
      </w:r>
      <w:r w:rsidR="00CE73C8">
        <w:rPr>
          <w:rFonts w:ascii="Times New Roman" w:eastAsia="Times New Roman" w:hAnsi="Times New Roman"/>
        </w:rPr>
        <w:t>.</w:t>
      </w:r>
    </w:p>
    <w:p w14:paraId="4E1A5D0E" w14:textId="70897C41" w:rsidR="004D457D" w:rsidRPr="004D457D" w:rsidRDefault="004D457D"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296F19">
        <w:rPr>
          <w:rFonts w:ascii="Times New Roman" w:eastAsia="Times New Roman" w:hAnsi="Times New Roman"/>
          <w:b/>
        </w:rPr>
        <w:t>Būvuzraugs</w:t>
      </w:r>
      <w:r w:rsidRPr="00296F19">
        <w:rPr>
          <w:rFonts w:ascii="Times New Roman" w:eastAsia="Times New Roman" w:hAnsi="Times New Roman"/>
        </w:rPr>
        <w:t xml:space="preserve"> – persona, </w:t>
      </w:r>
      <w:r w:rsidR="00665845">
        <w:rPr>
          <w:rFonts w:ascii="Times New Roman" w:eastAsia="Times New Roman" w:hAnsi="Times New Roman"/>
        </w:rPr>
        <w:t>kas</w:t>
      </w:r>
      <w:r w:rsidRPr="00296F19">
        <w:rPr>
          <w:rFonts w:ascii="Times New Roman" w:eastAsia="Times New Roman" w:hAnsi="Times New Roman"/>
        </w:rPr>
        <w:t xml:space="preserve"> p</w:t>
      </w:r>
      <w:r w:rsidR="00665845">
        <w:rPr>
          <w:rFonts w:ascii="Times New Roman" w:eastAsia="Times New Roman" w:hAnsi="Times New Roman"/>
        </w:rPr>
        <w:t>ārstāv Pasūtītāju un tā vārdā</w:t>
      </w:r>
      <w:r w:rsidRPr="00296F19">
        <w:rPr>
          <w:rFonts w:ascii="Times New Roman" w:eastAsia="Times New Roman" w:hAnsi="Times New Roman"/>
        </w:rPr>
        <w:t xml:space="preserve"> pilnvarota uzraudzīt Būvdarbu </w:t>
      </w:r>
      <w:r w:rsidRPr="004D457D">
        <w:rPr>
          <w:rFonts w:ascii="Times New Roman" w:eastAsia="Times New Roman" w:hAnsi="Times New Roman"/>
          <w:color w:val="000000" w:themeColor="text1"/>
        </w:rPr>
        <w:t xml:space="preserve">izpildes gaitu, atbilstību </w:t>
      </w:r>
      <w:r w:rsidR="00665845">
        <w:rPr>
          <w:rFonts w:ascii="Times New Roman" w:eastAsia="Times New Roman" w:hAnsi="Times New Roman"/>
          <w:color w:val="000000" w:themeColor="text1"/>
        </w:rPr>
        <w:t>L</w:t>
      </w:r>
      <w:r w:rsidRPr="004D457D">
        <w:rPr>
          <w:rFonts w:ascii="Times New Roman" w:eastAsia="Times New Roman" w:hAnsi="Times New Roman"/>
          <w:color w:val="000000" w:themeColor="text1"/>
        </w:rPr>
        <w:t xml:space="preserve">īgumam, Būvprojektam, būvnormatīviem, citiem normatīvajiem aktiem un Pasūtītāja interesēm. Būvuzraugs ir tiesīgs iepazīties ar </w:t>
      </w:r>
      <w:r w:rsidR="004F6D58">
        <w:rPr>
          <w:rFonts w:ascii="Times New Roman" w:eastAsia="Times New Roman" w:hAnsi="Times New Roman"/>
          <w:color w:val="000000" w:themeColor="text1"/>
        </w:rPr>
        <w:t>U</w:t>
      </w:r>
      <w:r w:rsidRPr="004D457D">
        <w:rPr>
          <w:rFonts w:ascii="Times New Roman" w:eastAsia="Times New Roman" w:hAnsi="Times New Roman"/>
          <w:color w:val="000000" w:themeColor="text1"/>
        </w:rPr>
        <w:t xml:space="preserve">zņēmēja izstrādāto dokumentāciju un darbu izpildi, pieprasīt skaidrojumus par to, saņemt Pasūtītājam adresētu informāciju, apturēt Būvdarbus, veikt citas </w:t>
      </w:r>
      <w:r w:rsidR="00CE73C8">
        <w:rPr>
          <w:rFonts w:ascii="Times New Roman" w:eastAsia="Times New Roman" w:hAnsi="Times New Roman"/>
          <w:color w:val="000000" w:themeColor="text1"/>
        </w:rPr>
        <w:t>L</w:t>
      </w:r>
      <w:r w:rsidRPr="004D457D">
        <w:rPr>
          <w:rFonts w:ascii="Times New Roman" w:eastAsia="Times New Roman" w:hAnsi="Times New Roman"/>
          <w:color w:val="000000" w:themeColor="text1"/>
        </w:rPr>
        <w:t>īgumā un normatīvajos aktos noteiktās darbības.</w:t>
      </w:r>
    </w:p>
    <w:p w14:paraId="17B35E0E" w14:textId="23D30024" w:rsidR="004D457D" w:rsidRDefault="004D457D" w:rsidP="00000EB7">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4D457D">
        <w:rPr>
          <w:rFonts w:ascii="Times New Roman" w:eastAsia="Times New Roman" w:hAnsi="Times New Roman"/>
          <w:b/>
          <w:color w:val="000000" w:themeColor="text1"/>
        </w:rPr>
        <w:t>Autoruzraugs</w:t>
      </w:r>
      <w:r w:rsidRPr="004D457D">
        <w:rPr>
          <w:rFonts w:ascii="Times New Roman" w:eastAsia="Times New Roman" w:hAnsi="Times New Roman"/>
          <w:color w:val="000000" w:themeColor="text1"/>
        </w:rPr>
        <w:t xml:space="preserve"> – Pasūtītāja nozīmēts projektētājs, </w:t>
      </w:r>
      <w:r w:rsidR="00E25DC9">
        <w:rPr>
          <w:rFonts w:ascii="Times New Roman" w:eastAsia="Times New Roman" w:hAnsi="Times New Roman"/>
          <w:color w:val="000000" w:themeColor="text1"/>
        </w:rPr>
        <w:t>kas</w:t>
      </w:r>
      <w:r w:rsidRPr="004D457D">
        <w:rPr>
          <w:rFonts w:ascii="Times New Roman" w:eastAsia="Times New Roman" w:hAnsi="Times New Roman"/>
          <w:color w:val="000000" w:themeColor="text1"/>
        </w:rPr>
        <w:t xml:space="preserve"> nodrošina un atbild par Būvprojek</w:t>
      </w:r>
      <w:r w:rsidR="00665845">
        <w:rPr>
          <w:rFonts w:ascii="Times New Roman" w:eastAsia="Times New Roman" w:hAnsi="Times New Roman"/>
          <w:color w:val="000000" w:themeColor="text1"/>
        </w:rPr>
        <w:t>ta daļu risinājumu mijiedarbību, tā</w:t>
      </w:r>
      <w:r w:rsidRPr="004D457D">
        <w:rPr>
          <w:rFonts w:ascii="Times New Roman" w:eastAsia="Times New Roman" w:hAnsi="Times New Roman"/>
          <w:color w:val="000000" w:themeColor="text1"/>
        </w:rPr>
        <w:t xml:space="preserve"> saturu kopumā un atbilstību </w:t>
      </w:r>
      <w:r w:rsidR="00E25DC9">
        <w:rPr>
          <w:rFonts w:ascii="Times New Roman" w:eastAsia="Times New Roman" w:hAnsi="Times New Roman"/>
          <w:color w:val="000000" w:themeColor="text1"/>
        </w:rPr>
        <w:t>L</w:t>
      </w:r>
      <w:r w:rsidRPr="004D457D">
        <w:rPr>
          <w:rFonts w:ascii="Times New Roman" w:eastAsia="Times New Roman" w:hAnsi="Times New Roman"/>
          <w:color w:val="000000" w:themeColor="text1"/>
        </w:rPr>
        <w:t>īguma un normatīvo aktu prasībām, kā arī veic Būvdarbu autoruzraudzību</w:t>
      </w:r>
    </w:p>
    <w:p w14:paraId="6C88BC96" w14:textId="77777777" w:rsidR="00415383" w:rsidRPr="00063CC5" w:rsidRDefault="00415383" w:rsidP="00091D44">
      <w:pPr>
        <w:numPr>
          <w:ilvl w:val="0"/>
          <w:numId w:val="8"/>
        </w:numPr>
        <w:spacing w:before="120"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PRIEKŠMETS</w:t>
      </w:r>
      <w:bookmarkEnd w:id="0"/>
    </w:p>
    <w:p w14:paraId="54B7A9B2" w14:textId="3C184175" w:rsidR="00415383" w:rsidRPr="005373C7" w:rsidRDefault="00415383" w:rsidP="00000EB7">
      <w:pPr>
        <w:pStyle w:val="ListParagraph"/>
        <w:numPr>
          <w:ilvl w:val="1"/>
          <w:numId w:val="8"/>
        </w:numPr>
        <w:tabs>
          <w:tab w:val="clear" w:pos="644"/>
          <w:tab w:val="num" w:pos="567"/>
        </w:tabs>
        <w:ind w:left="567" w:hanging="567"/>
        <w:jc w:val="both"/>
        <w:rPr>
          <w:sz w:val="22"/>
          <w:szCs w:val="22"/>
        </w:rPr>
      </w:pPr>
      <w:bookmarkStart w:id="1" w:name="_Ref320629818"/>
      <w:r w:rsidRPr="005373C7">
        <w:rPr>
          <w:sz w:val="22"/>
          <w:szCs w:val="22"/>
        </w:rPr>
        <w:t xml:space="preserve">Pasūtītājs uzdod, un Uzņēmējs apņemas par atlīdzību </w:t>
      </w:r>
      <w:r w:rsidRPr="003A2A8E">
        <w:rPr>
          <w:b/>
          <w:sz w:val="22"/>
          <w:szCs w:val="22"/>
        </w:rPr>
        <w:t xml:space="preserve">veikt </w:t>
      </w:r>
      <w:r w:rsidR="00B23F18" w:rsidRPr="003A2A8E">
        <w:rPr>
          <w:b/>
          <w:sz w:val="22"/>
          <w:szCs w:val="22"/>
        </w:rPr>
        <w:t xml:space="preserve">skolas ēkas </w:t>
      </w:r>
      <w:r w:rsidRPr="003A2A8E">
        <w:rPr>
          <w:b/>
          <w:sz w:val="22"/>
          <w:szCs w:val="22"/>
        </w:rPr>
        <w:t>Būvdarbus Objektā</w:t>
      </w:r>
      <w:r w:rsidRPr="005373C7">
        <w:rPr>
          <w:sz w:val="22"/>
          <w:szCs w:val="22"/>
        </w:rPr>
        <w:t xml:space="preserve"> </w:t>
      </w:r>
      <w:r w:rsidRPr="003A2A8E">
        <w:rPr>
          <w:b/>
          <w:sz w:val="22"/>
          <w:szCs w:val="22"/>
        </w:rPr>
        <w:t>un nodot tos Pasūtītājam</w:t>
      </w:r>
      <w:r w:rsidRPr="005373C7">
        <w:rPr>
          <w:sz w:val="22"/>
          <w:szCs w:val="22"/>
        </w:rPr>
        <w:t xml:space="preserve"> saskaņā ar Līgumu, Būvprojek</w:t>
      </w:r>
      <w:r w:rsidR="0097565D">
        <w:rPr>
          <w:sz w:val="22"/>
          <w:szCs w:val="22"/>
        </w:rPr>
        <w:t>t</w:t>
      </w:r>
      <w:r w:rsidR="0059062A">
        <w:rPr>
          <w:sz w:val="22"/>
          <w:szCs w:val="22"/>
        </w:rPr>
        <w:t>u</w:t>
      </w:r>
      <w:r w:rsidRPr="005373C7">
        <w:rPr>
          <w:sz w:val="22"/>
          <w:szCs w:val="22"/>
        </w:rPr>
        <w:t xml:space="preserve"> un spēkā esošo normatīvo aktu prasībām. </w:t>
      </w:r>
    </w:p>
    <w:p w14:paraId="665C6441" w14:textId="3BD196BC" w:rsidR="00B23F18" w:rsidRDefault="00C70DD3" w:rsidP="00000EB7">
      <w:pPr>
        <w:pStyle w:val="ListParagraph"/>
        <w:numPr>
          <w:ilvl w:val="1"/>
          <w:numId w:val="8"/>
        </w:numPr>
        <w:tabs>
          <w:tab w:val="clear" w:pos="644"/>
          <w:tab w:val="num" w:pos="567"/>
        </w:tabs>
        <w:spacing w:before="120"/>
        <w:ind w:left="567" w:hanging="567"/>
        <w:contextualSpacing w:val="0"/>
        <w:jc w:val="both"/>
        <w:rPr>
          <w:sz w:val="22"/>
          <w:szCs w:val="22"/>
        </w:rPr>
      </w:pPr>
      <w:r>
        <w:rPr>
          <w:sz w:val="22"/>
          <w:szCs w:val="22"/>
        </w:rPr>
        <w:t xml:space="preserve">Parakstot Līgumu </w:t>
      </w:r>
      <w:r w:rsidR="00882B33" w:rsidRPr="005373C7">
        <w:rPr>
          <w:sz w:val="22"/>
          <w:szCs w:val="22"/>
        </w:rPr>
        <w:t>U</w:t>
      </w:r>
      <w:r w:rsidR="00B23F18" w:rsidRPr="005373C7">
        <w:rPr>
          <w:sz w:val="22"/>
          <w:szCs w:val="22"/>
        </w:rPr>
        <w:t xml:space="preserve">zņēmējs apliecina, ka </w:t>
      </w:r>
      <w:r w:rsidRPr="00C70DD3">
        <w:rPr>
          <w:sz w:val="22"/>
          <w:szCs w:val="22"/>
        </w:rPr>
        <w:t xml:space="preserve">ir saņēmis no Pasūtītāja Būvdarbu veikšanai nepieciešamo dokumentāciju pilnā apjomā </w:t>
      </w:r>
      <w:r>
        <w:rPr>
          <w:sz w:val="22"/>
          <w:szCs w:val="22"/>
        </w:rPr>
        <w:t xml:space="preserve">un </w:t>
      </w:r>
      <w:r w:rsidR="00B23F18" w:rsidRPr="005373C7">
        <w:rPr>
          <w:sz w:val="22"/>
          <w:szCs w:val="22"/>
        </w:rPr>
        <w:t xml:space="preserve">ir pienācīgi iepazinies ar Līgumu un Tehniskajām </w:t>
      </w:r>
      <w:r w:rsidR="00B23F18" w:rsidRPr="005373C7">
        <w:rPr>
          <w:sz w:val="22"/>
          <w:szCs w:val="22"/>
        </w:rPr>
        <w:lastRenderedPageBreak/>
        <w:t xml:space="preserve">specifikācijām (t.sk., risinājumiem, apjomiem, pielietojamiem materiāliem un prasībām), </w:t>
      </w:r>
      <w:r w:rsidRPr="00C70DD3">
        <w:rPr>
          <w:sz w:val="22"/>
          <w:szCs w:val="22"/>
        </w:rPr>
        <w:t>kā arī ar visiem apstākļiem, kas var ietekmēt Būvdarbu izpildi</w:t>
      </w:r>
      <w:r w:rsidR="009507CB">
        <w:rPr>
          <w:sz w:val="22"/>
          <w:szCs w:val="22"/>
        </w:rPr>
        <w:t>, t</w:t>
      </w:r>
      <w:r w:rsidR="003A4032">
        <w:rPr>
          <w:sz w:val="22"/>
          <w:szCs w:val="22"/>
        </w:rPr>
        <w:t>.</w:t>
      </w:r>
      <w:r w:rsidR="009507CB">
        <w:rPr>
          <w:sz w:val="22"/>
          <w:szCs w:val="22"/>
        </w:rPr>
        <w:t>sk</w:t>
      </w:r>
      <w:r w:rsidR="003A4032">
        <w:rPr>
          <w:sz w:val="22"/>
          <w:szCs w:val="22"/>
        </w:rPr>
        <w:t>.,</w:t>
      </w:r>
      <w:r w:rsidR="009507CB">
        <w:rPr>
          <w:sz w:val="22"/>
          <w:szCs w:val="22"/>
        </w:rPr>
        <w:t xml:space="preserve"> ar</w:t>
      </w:r>
      <w:r w:rsidR="00B23F18" w:rsidRPr="005373C7">
        <w:rPr>
          <w:sz w:val="22"/>
          <w:szCs w:val="22"/>
        </w:rPr>
        <w:t xml:space="preserve"> Objekta būvlaukuma vietu un apstākļiem, pievedceļu izvietojumu, piegulošajām būvēm, to pašreizējo stāvokli, esošo inženierkomunikāciju izvietojumu, atzīst to</w:t>
      </w:r>
      <w:r w:rsidR="003A4032">
        <w:rPr>
          <w:sz w:val="22"/>
          <w:szCs w:val="22"/>
        </w:rPr>
        <w:t>s</w:t>
      </w:r>
      <w:r w:rsidR="00B23F18" w:rsidRPr="005373C7">
        <w:rPr>
          <w:sz w:val="22"/>
          <w:szCs w:val="22"/>
        </w:rPr>
        <w:t xml:space="preserve"> par atbilstošiem Līguma izpildei un atsakās saistībā ar to izvirzīt jebkāda satura iebildumus vai pretenzijas</w:t>
      </w:r>
      <w:r w:rsidR="009507CB" w:rsidRPr="009507CB">
        <w:rPr>
          <w:sz w:val="22"/>
          <w:szCs w:val="22"/>
        </w:rPr>
        <w:t>, izņemot gadījum</w:t>
      </w:r>
      <w:r w:rsidR="003A4032">
        <w:rPr>
          <w:sz w:val="22"/>
          <w:szCs w:val="22"/>
        </w:rPr>
        <w:t>u</w:t>
      </w:r>
      <w:r w:rsidR="009507CB" w:rsidRPr="009507CB">
        <w:rPr>
          <w:sz w:val="22"/>
          <w:szCs w:val="22"/>
        </w:rPr>
        <w:t xml:space="preserve">s, </w:t>
      </w:r>
      <w:r w:rsidR="00FC76B4">
        <w:rPr>
          <w:sz w:val="22"/>
          <w:szCs w:val="22"/>
        </w:rPr>
        <w:t>ko Uzņēmējs</w:t>
      </w:r>
      <w:r w:rsidR="009507CB" w:rsidRPr="009507CB">
        <w:rPr>
          <w:sz w:val="22"/>
          <w:szCs w:val="22"/>
        </w:rPr>
        <w:t xml:space="preserve"> nevarēja paredzēt</w:t>
      </w:r>
      <w:r w:rsidR="009507CB">
        <w:rPr>
          <w:sz w:val="22"/>
          <w:szCs w:val="22"/>
        </w:rPr>
        <w:t>.</w:t>
      </w:r>
      <w:r w:rsidR="00B23F18" w:rsidRPr="005373C7">
        <w:rPr>
          <w:sz w:val="22"/>
          <w:szCs w:val="22"/>
        </w:rPr>
        <w:t xml:space="preserve"> </w:t>
      </w:r>
      <w:r w:rsidR="009507CB">
        <w:rPr>
          <w:sz w:val="22"/>
          <w:szCs w:val="22"/>
        </w:rPr>
        <w:t>U</w:t>
      </w:r>
      <w:r w:rsidR="00B23F18" w:rsidRPr="005373C7">
        <w:rPr>
          <w:sz w:val="22"/>
          <w:szCs w:val="22"/>
        </w:rPr>
        <w:t>zņēmējs apliecina, ka Finanšu piedāvājumā ir iekļauti visi viņa izdevumi, kas saistīti ar Būvdarbu veikšanu, pabeigšanu un nodošanu Pasūtītājam.</w:t>
      </w:r>
    </w:p>
    <w:p w14:paraId="0C2CE4F3" w14:textId="77777777" w:rsidR="00415383" w:rsidRPr="00063CC5" w:rsidRDefault="00415383" w:rsidP="0065728E">
      <w:pPr>
        <w:numPr>
          <w:ilvl w:val="0"/>
          <w:numId w:val="8"/>
        </w:numPr>
        <w:spacing w:before="120"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LĪGUMCENA UN NORĒĶINU KĀRTĪBA</w:t>
      </w:r>
    </w:p>
    <w:p w14:paraId="6035A342" w14:textId="330B5CAC" w:rsidR="00F9174D" w:rsidRPr="00CC7EA1" w:rsidRDefault="0065728E" w:rsidP="00296F19">
      <w:pPr>
        <w:numPr>
          <w:ilvl w:val="1"/>
          <w:numId w:val="8"/>
        </w:numPr>
        <w:tabs>
          <w:tab w:val="clear" w:pos="644"/>
          <w:tab w:val="num" w:pos="567"/>
        </w:tabs>
        <w:spacing w:after="0" w:line="240" w:lineRule="auto"/>
        <w:ind w:left="567" w:hanging="567"/>
        <w:jc w:val="both"/>
        <w:rPr>
          <w:rFonts w:ascii="Times New Roman" w:eastAsia="Times New Roman" w:hAnsi="Times New Roman"/>
        </w:rPr>
      </w:pPr>
      <w:r>
        <w:rPr>
          <w:rFonts w:ascii="Times New Roman" w:eastAsia="Times New Roman" w:hAnsi="Times New Roman"/>
        </w:rPr>
        <w:t>P</w:t>
      </w:r>
      <w:r w:rsidR="00415383" w:rsidRPr="00CC7EA1">
        <w:rPr>
          <w:rFonts w:ascii="Times New Roman" w:eastAsia="Times New Roman" w:hAnsi="Times New Roman"/>
        </w:rPr>
        <w:t>ar Līgumā noteikto Būvdarbu atbilstošu kvalitatīvu</w:t>
      </w:r>
      <w:r>
        <w:rPr>
          <w:rFonts w:ascii="Times New Roman" w:eastAsia="Times New Roman" w:hAnsi="Times New Roman"/>
        </w:rPr>
        <w:t>, savlaicīgu un pilnīgu izpildi</w:t>
      </w:r>
      <w:r w:rsidR="00415383" w:rsidRPr="00CC7EA1">
        <w:rPr>
          <w:rFonts w:ascii="Times New Roman" w:eastAsia="Times New Roman" w:hAnsi="Times New Roman"/>
        </w:rPr>
        <w:t xml:space="preserve"> tiek noteikta Līgumcena </w:t>
      </w:r>
      <w:r w:rsidR="00F9174D" w:rsidRPr="0065728E">
        <w:rPr>
          <w:rFonts w:ascii="Times New Roman" w:eastAsia="Times New Roman" w:hAnsi="Times New Roman"/>
          <w:b/>
        </w:rPr>
        <w:t xml:space="preserve">EUR </w:t>
      </w:r>
      <w:r w:rsidR="00D96522" w:rsidRPr="0065728E">
        <w:rPr>
          <w:rFonts w:ascii="Times New Roman" w:eastAsia="Times New Roman" w:hAnsi="Times New Roman"/>
          <w:b/>
        </w:rPr>
        <w:t>17</w:t>
      </w:r>
      <w:r w:rsidR="0051218E" w:rsidRPr="0065728E">
        <w:rPr>
          <w:rFonts w:ascii="Times New Roman" w:eastAsia="Times New Roman" w:hAnsi="Times New Roman"/>
          <w:b/>
        </w:rPr>
        <w:t> </w:t>
      </w:r>
      <w:r w:rsidR="00D96522" w:rsidRPr="0065728E">
        <w:rPr>
          <w:rFonts w:ascii="Times New Roman" w:eastAsia="Times New Roman" w:hAnsi="Times New Roman"/>
          <w:b/>
        </w:rPr>
        <w:t>626</w:t>
      </w:r>
      <w:r w:rsidR="00CE6140" w:rsidRPr="0065728E">
        <w:rPr>
          <w:rFonts w:ascii="Times New Roman" w:eastAsia="Times New Roman" w:hAnsi="Times New Roman"/>
          <w:b/>
        </w:rPr>
        <w:t> </w:t>
      </w:r>
      <w:r w:rsidR="0051218E" w:rsidRPr="0065728E">
        <w:rPr>
          <w:rFonts w:ascii="Times New Roman" w:eastAsia="Times New Roman" w:hAnsi="Times New Roman"/>
          <w:b/>
        </w:rPr>
        <w:t>011</w:t>
      </w:r>
      <w:r w:rsidR="00CE6140" w:rsidRPr="0065728E">
        <w:rPr>
          <w:rFonts w:ascii="Times New Roman" w:eastAsia="Times New Roman" w:hAnsi="Times New Roman"/>
          <w:b/>
        </w:rPr>
        <w:t>,</w:t>
      </w:r>
      <w:r w:rsidR="0051218E" w:rsidRPr="0065728E">
        <w:rPr>
          <w:rFonts w:ascii="Times New Roman" w:eastAsia="Times New Roman" w:hAnsi="Times New Roman"/>
          <w:b/>
        </w:rPr>
        <w:t>37</w:t>
      </w:r>
      <w:r w:rsidR="0051218E" w:rsidRPr="00CC7EA1">
        <w:rPr>
          <w:rFonts w:ascii="Times New Roman" w:eastAsia="Times New Roman" w:hAnsi="Times New Roman"/>
        </w:rPr>
        <w:t xml:space="preserve"> </w:t>
      </w:r>
      <w:r w:rsidR="00415383" w:rsidRPr="00CC7EA1">
        <w:rPr>
          <w:rFonts w:ascii="Times New Roman" w:eastAsia="Times New Roman" w:hAnsi="Times New Roman"/>
        </w:rPr>
        <w:t>(</w:t>
      </w:r>
      <w:r w:rsidR="0051218E" w:rsidRPr="00CC7EA1">
        <w:rPr>
          <w:rFonts w:ascii="Times New Roman" w:eastAsia="Times New Roman" w:hAnsi="Times New Roman"/>
        </w:rPr>
        <w:t>septiņpadsmit miljoni seši simti divdesmit</w:t>
      </w:r>
      <w:r>
        <w:rPr>
          <w:rFonts w:ascii="Times New Roman" w:eastAsia="Times New Roman" w:hAnsi="Times New Roman"/>
        </w:rPr>
        <w:t xml:space="preserve"> seši tūkstoši vienpadsmit euro</w:t>
      </w:r>
      <w:r w:rsidR="0051218E" w:rsidRPr="00CC7EA1">
        <w:rPr>
          <w:rFonts w:ascii="Times New Roman" w:eastAsia="Times New Roman" w:hAnsi="Times New Roman"/>
        </w:rPr>
        <w:t xml:space="preserve"> </w:t>
      </w:r>
      <w:r w:rsidR="00415383" w:rsidRPr="00CC7EA1">
        <w:rPr>
          <w:rFonts w:ascii="Times New Roman" w:eastAsia="Times New Roman" w:hAnsi="Times New Roman"/>
        </w:rPr>
        <w:t xml:space="preserve">un </w:t>
      </w:r>
      <w:r w:rsidR="0051218E" w:rsidRPr="00CC7EA1">
        <w:rPr>
          <w:rFonts w:ascii="Times New Roman" w:eastAsia="Times New Roman" w:hAnsi="Times New Roman"/>
        </w:rPr>
        <w:t>37</w:t>
      </w:r>
      <w:r w:rsidR="00415383" w:rsidRPr="00CC7EA1">
        <w:rPr>
          <w:rFonts w:ascii="Times New Roman" w:eastAsia="Times New Roman" w:hAnsi="Times New Roman"/>
        </w:rPr>
        <w:t xml:space="preserve"> centi)</w:t>
      </w:r>
      <w:r>
        <w:rPr>
          <w:rFonts w:ascii="Times New Roman" w:eastAsia="Times New Roman" w:hAnsi="Times New Roman"/>
        </w:rPr>
        <w:t>,</w:t>
      </w:r>
      <w:r w:rsidR="00915889" w:rsidRPr="00CC7EA1">
        <w:rPr>
          <w:rFonts w:ascii="Times New Roman" w:eastAsia="Times New Roman" w:hAnsi="Times New Roman"/>
        </w:rPr>
        <w:t xml:space="preserve"> bez PVN</w:t>
      </w:r>
      <w:r w:rsidR="00F9174D" w:rsidRPr="00CC7EA1">
        <w:rPr>
          <w:rFonts w:ascii="Times New Roman" w:eastAsia="Times New Roman" w:hAnsi="Times New Roman"/>
        </w:rPr>
        <w:t>, tai skaitā:</w:t>
      </w:r>
    </w:p>
    <w:p w14:paraId="2D5FE5E1" w14:textId="430B7A85" w:rsidR="00F9174D" w:rsidRPr="00296F19" w:rsidRDefault="006211DD" w:rsidP="00296F19">
      <w:pPr>
        <w:pStyle w:val="ListParagraph"/>
        <w:numPr>
          <w:ilvl w:val="2"/>
          <w:numId w:val="8"/>
        </w:numPr>
        <w:tabs>
          <w:tab w:val="left" w:pos="1276"/>
        </w:tabs>
        <w:ind w:hanging="153"/>
        <w:jc w:val="both"/>
        <w:rPr>
          <w:sz w:val="22"/>
          <w:szCs w:val="22"/>
        </w:rPr>
      </w:pPr>
      <w:r>
        <w:rPr>
          <w:sz w:val="22"/>
          <w:szCs w:val="22"/>
        </w:rPr>
        <w:t xml:space="preserve">par Būvprojekta </w:t>
      </w:r>
      <w:r w:rsidR="00F9174D" w:rsidRPr="00296F19">
        <w:rPr>
          <w:sz w:val="22"/>
          <w:szCs w:val="22"/>
        </w:rPr>
        <w:t>I. kārta</w:t>
      </w:r>
      <w:r>
        <w:rPr>
          <w:sz w:val="22"/>
          <w:szCs w:val="22"/>
        </w:rPr>
        <w:t>s Būvdarbiem</w:t>
      </w:r>
      <w:r w:rsidR="00F9174D" w:rsidRPr="00296F19">
        <w:rPr>
          <w:sz w:val="22"/>
          <w:szCs w:val="22"/>
        </w:rPr>
        <w:t xml:space="preserve"> EUR 12 424 974, 74</w:t>
      </w:r>
      <w:r w:rsidR="0065728E">
        <w:rPr>
          <w:sz w:val="22"/>
          <w:szCs w:val="22"/>
        </w:rPr>
        <w:t>,</w:t>
      </w:r>
      <w:r w:rsidR="00F9174D" w:rsidRPr="00296F19">
        <w:rPr>
          <w:sz w:val="22"/>
          <w:szCs w:val="22"/>
        </w:rPr>
        <w:t xml:space="preserve"> bez PVN;</w:t>
      </w:r>
    </w:p>
    <w:p w14:paraId="03046097" w14:textId="2A682433" w:rsidR="00F9174D" w:rsidRPr="00296F19" w:rsidRDefault="006211DD" w:rsidP="00296F19">
      <w:pPr>
        <w:pStyle w:val="ListParagraph"/>
        <w:numPr>
          <w:ilvl w:val="2"/>
          <w:numId w:val="8"/>
        </w:numPr>
        <w:tabs>
          <w:tab w:val="left" w:pos="1276"/>
        </w:tabs>
        <w:spacing w:before="120"/>
        <w:ind w:hanging="153"/>
        <w:jc w:val="both"/>
        <w:rPr>
          <w:sz w:val="22"/>
          <w:szCs w:val="22"/>
        </w:rPr>
      </w:pPr>
      <w:r>
        <w:rPr>
          <w:sz w:val="22"/>
          <w:szCs w:val="22"/>
        </w:rPr>
        <w:t xml:space="preserve">par Būvprojekta </w:t>
      </w:r>
      <w:r w:rsidR="00F9174D" w:rsidRPr="00296F19">
        <w:rPr>
          <w:sz w:val="22"/>
          <w:szCs w:val="22"/>
        </w:rPr>
        <w:t>II. kārta</w:t>
      </w:r>
      <w:r>
        <w:rPr>
          <w:sz w:val="22"/>
          <w:szCs w:val="22"/>
        </w:rPr>
        <w:t>s Būvdarbiem</w:t>
      </w:r>
      <w:r w:rsidR="00F9174D" w:rsidRPr="00296F19">
        <w:rPr>
          <w:sz w:val="22"/>
          <w:szCs w:val="22"/>
        </w:rPr>
        <w:t xml:space="preserve"> EUR 1 730 531,32</w:t>
      </w:r>
      <w:r w:rsidR="0065728E">
        <w:rPr>
          <w:sz w:val="22"/>
          <w:szCs w:val="22"/>
        </w:rPr>
        <w:t>,</w:t>
      </w:r>
      <w:r w:rsidR="00F9174D" w:rsidRPr="00296F19">
        <w:rPr>
          <w:sz w:val="22"/>
          <w:szCs w:val="22"/>
        </w:rPr>
        <w:t xml:space="preserve"> bez PVN;</w:t>
      </w:r>
    </w:p>
    <w:p w14:paraId="7ECB49E4" w14:textId="609A8401" w:rsidR="00F9174D" w:rsidRPr="00296F19" w:rsidRDefault="006211DD" w:rsidP="00296F19">
      <w:pPr>
        <w:pStyle w:val="ListParagraph"/>
        <w:numPr>
          <w:ilvl w:val="2"/>
          <w:numId w:val="8"/>
        </w:numPr>
        <w:tabs>
          <w:tab w:val="left" w:pos="1276"/>
        </w:tabs>
        <w:spacing w:before="120"/>
        <w:ind w:hanging="153"/>
        <w:jc w:val="both"/>
        <w:rPr>
          <w:sz w:val="22"/>
          <w:szCs w:val="22"/>
        </w:rPr>
      </w:pPr>
      <w:r>
        <w:rPr>
          <w:sz w:val="22"/>
          <w:szCs w:val="22"/>
        </w:rPr>
        <w:t xml:space="preserve">par Būvprojekta </w:t>
      </w:r>
      <w:r w:rsidR="00F9174D" w:rsidRPr="00296F19">
        <w:rPr>
          <w:sz w:val="22"/>
          <w:szCs w:val="22"/>
        </w:rPr>
        <w:t>III. kārta</w:t>
      </w:r>
      <w:r>
        <w:rPr>
          <w:sz w:val="22"/>
          <w:szCs w:val="22"/>
        </w:rPr>
        <w:t xml:space="preserve">s Būvdarbiem </w:t>
      </w:r>
      <w:r w:rsidR="00F9174D" w:rsidRPr="00296F19">
        <w:rPr>
          <w:sz w:val="22"/>
          <w:szCs w:val="22"/>
        </w:rPr>
        <w:t>EUR 2 203 272,95</w:t>
      </w:r>
      <w:r w:rsidR="0065728E">
        <w:rPr>
          <w:sz w:val="22"/>
          <w:szCs w:val="22"/>
        </w:rPr>
        <w:t xml:space="preserve">, </w:t>
      </w:r>
      <w:r w:rsidR="00F9174D" w:rsidRPr="00296F19">
        <w:rPr>
          <w:sz w:val="22"/>
          <w:szCs w:val="22"/>
        </w:rPr>
        <w:t>bez PVN.</w:t>
      </w:r>
    </w:p>
    <w:p w14:paraId="14822370" w14:textId="69AEEEA0" w:rsidR="00F9174D" w:rsidRPr="00296F19" w:rsidRDefault="0065728E" w:rsidP="00F9174D">
      <w:pPr>
        <w:pStyle w:val="ListParagraph"/>
        <w:numPr>
          <w:ilvl w:val="2"/>
          <w:numId w:val="8"/>
        </w:numPr>
        <w:tabs>
          <w:tab w:val="clear" w:pos="720"/>
          <w:tab w:val="num" w:pos="851"/>
        </w:tabs>
        <w:spacing w:before="120"/>
        <w:ind w:left="1276" w:hanging="709"/>
        <w:jc w:val="both"/>
        <w:rPr>
          <w:sz w:val="22"/>
          <w:szCs w:val="22"/>
        </w:rPr>
      </w:pPr>
      <w:r>
        <w:rPr>
          <w:sz w:val="22"/>
          <w:szCs w:val="22"/>
        </w:rPr>
        <w:t xml:space="preserve">Attekas ielas turpinājuma, </w:t>
      </w:r>
      <w:r w:rsidR="00F9174D" w:rsidRPr="00296F19">
        <w:rPr>
          <w:sz w:val="22"/>
          <w:szCs w:val="22"/>
        </w:rPr>
        <w:t xml:space="preserve">savienojuma ar Pirmo ielu un siltumtrases no katlu mājas Attekas ielā 43 līdz Gaujas 16 (turpmāk </w:t>
      </w:r>
      <w:r w:rsidR="0096358B">
        <w:rPr>
          <w:sz w:val="22"/>
          <w:szCs w:val="22"/>
        </w:rPr>
        <w:t>„I</w:t>
      </w:r>
      <w:r w:rsidR="00F9174D" w:rsidRPr="00296F19">
        <w:rPr>
          <w:sz w:val="22"/>
          <w:szCs w:val="22"/>
        </w:rPr>
        <w:t>ela</w:t>
      </w:r>
      <w:r w:rsidR="0096358B">
        <w:rPr>
          <w:sz w:val="22"/>
          <w:szCs w:val="22"/>
        </w:rPr>
        <w:t>”</w:t>
      </w:r>
      <w:r w:rsidR="00F9174D" w:rsidRPr="00296F19">
        <w:rPr>
          <w:sz w:val="22"/>
          <w:szCs w:val="22"/>
        </w:rPr>
        <w:t>) izbūve</w:t>
      </w:r>
      <w:r w:rsidR="006211DD">
        <w:rPr>
          <w:sz w:val="22"/>
          <w:szCs w:val="22"/>
        </w:rPr>
        <w:t xml:space="preserve">s Būvdarbiem </w:t>
      </w:r>
      <w:r w:rsidR="006F7AB6" w:rsidRPr="00296F19">
        <w:rPr>
          <w:sz w:val="22"/>
          <w:szCs w:val="22"/>
        </w:rPr>
        <w:t>EUR 1</w:t>
      </w:r>
      <w:r w:rsidR="006211DD">
        <w:rPr>
          <w:sz w:val="22"/>
          <w:szCs w:val="22"/>
        </w:rPr>
        <w:t> </w:t>
      </w:r>
      <w:r w:rsidR="006F7AB6" w:rsidRPr="00296F19">
        <w:rPr>
          <w:sz w:val="22"/>
          <w:szCs w:val="22"/>
        </w:rPr>
        <w:t>269</w:t>
      </w:r>
      <w:r w:rsidR="006211DD">
        <w:rPr>
          <w:sz w:val="22"/>
          <w:szCs w:val="22"/>
        </w:rPr>
        <w:t xml:space="preserve"> </w:t>
      </w:r>
      <w:r w:rsidR="006F7AB6" w:rsidRPr="00296F19">
        <w:rPr>
          <w:sz w:val="22"/>
          <w:szCs w:val="22"/>
        </w:rPr>
        <w:t>050,30 bez PVN</w:t>
      </w:r>
      <w:r w:rsidR="00CC7EA1" w:rsidRPr="00296F19">
        <w:rPr>
          <w:sz w:val="22"/>
          <w:szCs w:val="22"/>
        </w:rPr>
        <w:t>, visas kopā un katra atsev</w:t>
      </w:r>
      <w:r w:rsidR="00EA64FC">
        <w:rPr>
          <w:sz w:val="22"/>
          <w:szCs w:val="22"/>
        </w:rPr>
        <w:t>išķi turpmāk saukta “Līgumcena</w:t>
      </w:r>
      <w:r w:rsidR="00CC7EA1" w:rsidRPr="00296F19">
        <w:rPr>
          <w:sz w:val="22"/>
          <w:szCs w:val="22"/>
        </w:rPr>
        <w:t>”</w:t>
      </w:r>
      <w:r w:rsidR="00F9174D" w:rsidRPr="00296F19">
        <w:rPr>
          <w:sz w:val="22"/>
          <w:szCs w:val="22"/>
        </w:rPr>
        <w:t>.</w:t>
      </w:r>
    </w:p>
    <w:p w14:paraId="3157EE9B" w14:textId="7509E64F" w:rsidR="00415383" w:rsidRPr="00EA64FC" w:rsidRDefault="00415383" w:rsidP="00EA64FC">
      <w:pPr>
        <w:pStyle w:val="ListParagraph"/>
        <w:numPr>
          <w:ilvl w:val="1"/>
          <w:numId w:val="8"/>
        </w:numPr>
        <w:tabs>
          <w:tab w:val="clear" w:pos="644"/>
          <w:tab w:val="num" w:pos="567"/>
        </w:tabs>
        <w:spacing w:before="120"/>
        <w:ind w:left="567" w:hanging="567"/>
        <w:contextualSpacing w:val="0"/>
        <w:jc w:val="both"/>
        <w:rPr>
          <w:sz w:val="22"/>
          <w:szCs w:val="22"/>
        </w:rPr>
      </w:pPr>
      <w:r w:rsidRPr="0096358B">
        <w:rPr>
          <w:sz w:val="22"/>
          <w:szCs w:val="22"/>
        </w:rPr>
        <w:t xml:space="preserve">Līgumcena tiek maksāta Uzņēmējam pa daļām, vienu reizi mēnesī, atbilstoši faktiski izpildītajam </w:t>
      </w:r>
      <w:r w:rsidRPr="00EA64FC">
        <w:rPr>
          <w:sz w:val="22"/>
          <w:szCs w:val="22"/>
        </w:rPr>
        <w:t>un Pasūtītāja pieņemtajam Būvdarbu</w:t>
      </w:r>
      <w:r w:rsidR="00EA64FC">
        <w:rPr>
          <w:sz w:val="22"/>
          <w:szCs w:val="22"/>
        </w:rPr>
        <w:t xml:space="preserve"> apjomam, Līgumā noteikt</w:t>
      </w:r>
      <w:r w:rsidRPr="00EA64FC">
        <w:rPr>
          <w:sz w:val="22"/>
          <w:szCs w:val="22"/>
        </w:rPr>
        <w:t>ā kārtībā.</w:t>
      </w:r>
    </w:p>
    <w:p w14:paraId="449E330F" w14:textId="77777777" w:rsidR="00B967D4" w:rsidRPr="006542A5" w:rsidRDefault="00415383" w:rsidP="00000EB7">
      <w:pPr>
        <w:pStyle w:val="ListParagraph"/>
        <w:numPr>
          <w:ilvl w:val="1"/>
          <w:numId w:val="8"/>
        </w:numPr>
        <w:tabs>
          <w:tab w:val="clear" w:pos="644"/>
          <w:tab w:val="num" w:pos="567"/>
        </w:tabs>
        <w:spacing w:before="120"/>
        <w:ind w:left="567" w:hanging="567"/>
        <w:contextualSpacing w:val="0"/>
        <w:rPr>
          <w:sz w:val="22"/>
          <w:szCs w:val="22"/>
        </w:rPr>
      </w:pPr>
      <w:r w:rsidRPr="006542A5">
        <w:rPr>
          <w:sz w:val="22"/>
          <w:szCs w:val="22"/>
        </w:rPr>
        <w:t xml:space="preserve">Papildus Līgumcenai Pasūtītājs maksā PVN </w:t>
      </w:r>
      <w:r w:rsidR="00B967D4" w:rsidRPr="006542A5">
        <w:rPr>
          <w:sz w:val="22"/>
          <w:szCs w:val="22"/>
        </w:rPr>
        <w:t xml:space="preserve">saskaņā ar Pievienotās vērtības nodokļa likuma 142. pantā noteikto kārtību. </w:t>
      </w:r>
    </w:p>
    <w:p w14:paraId="0DCE7B01" w14:textId="77777777" w:rsidR="00415383" w:rsidRPr="00063CC5" w:rsidRDefault="00415383" w:rsidP="00000EB7">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Līguma darbības laikā izmaiņas Līgumcenā var tikt veiktas tikai Līgumā un Publisko iepirkumu likumā paredzētajā kārtībā un apmērā. </w:t>
      </w:r>
    </w:p>
    <w:p w14:paraId="455193DA" w14:textId="127E56D9" w:rsidR="00415383" w:rsidRPr="00063CC5" w:rsidRDefault="00415383" w:rsidP="00000EB7">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Līgumcena nevar tikt paaugstināta</w:t>
      </w:r>
      <w:r w:rsidRPr="00063CC5">
        <w:rPr>
          <w:rFonts w:ascii="Times New Roman" w:eastAsia="Times New Roman" w:hAnsi="Times New Roman"/>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063CC5">
        <w:rPr>
          <w:rFonts w:ascii="Times New Roman" w:eastAsia="Times New Roman" w:hAnsi="Times New Roman"/>
        </w:rPr>
        <w:t>.</w:t>
      </w:r>
    </w:p>
    <w:p w14:paraId="6A97D1C8" w14:textId="77777777" w:rsidR="0092634B" w:rsidRDefault="00415383" w:rsidP="00000EB7">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92634B">
        <w:rPr>
          <w:rFonts w:ascii="Times New Roman" w:eastAsia="Times New Roman" w:hAnsi="Times New Roman"/>
          <w:lang w:eastAsia="lv-LV"/>
        </w:rPr>
        <w:t xml:space="preserve">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w:t>
      </w:r>
    </w:p>
    <w:p w14:paraId="12B7869D" w14:textId="5D57E45C" w:rsidR="00415383" w:rsidRPr="0092634B" w:rsidRDefault="00415383" w:rsidP="00000EB7">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92634B">
        <w:rPr>
          <w:rFonts w:ascii="Times New Roman" w:eastAsia="Times New Roman" w:hAnsi="Times New Roman"/>
          <w:lang w:eastAsia="lv-LV"/>
        </w:rPr>
        <w:t>Uzņēmējam nav tiesības prasīt papildu samaksu no Pasūtītāja, ja Līguma izpildes laikā  Pasūtītāja prasībās tiek konstatēta kļūda, kuru bija iespējams konstatēt pirms Līguma noslēgšanas</w:t>
      </w:r>
      <w:r w:rsidR="00100CAF" w:rsidRPr="0092634B">
        <w:rPr>
          <w:rFonts w:ascii="Times New Roman" w:eastAsia="Times New Roman" w:hAnsi="Times New Roman"/>
          <w:lang w:eastAsia="lv-LV"/>
        </w:rPr>
        <w:t>.</w:t>
      </w:r>
    </w:p>
    <w:p w14:paraId="25B3ED9C" w14:textId="13D68838" w:rsidR="00415383" w:rsidRPr="00296F19" w:rsidRDefault="0051218E" w:rsidP="00000EB7">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296F19">
        <w:rPr>
          <w:rFonts w:ascii="Times New Roman" w:eastAsia="Times New Roman" w:hAnsi="Times New Roman"/>
          <w:lang w:eastAsia="lv-LV"/>
        </w:rPr>
        <w:t>Ņemot vērā,</w:t>
      </w:r>
      <w:r w:rsidR="0096358B">
        <w:rPr>
          <w:rFonts w:ascii="Times New Roman" w:eastAsia="Times New Roman" w:hAnsi="Times New Roman"/>
          <w:lang w:eastAsia="lv-LV"/>
        </w:rPr>
        <w:t xml:space="preserve"> ka</w:t>
      </w:r>
      <w:r w:rsidRPr="00296F19">
        <w:rPr>
          <w:rFonts w:ascii="Times New Roman" w:eastAsia="Times New Roman" w:hAnsi="Times New Roman"/>
          <w:lang w:eastAsia="lv-LV"/>
        </w:rPr>
        <w:t xml:space="preserve"> Pasūtītājs ir pieņēmis lēmumu atlikt Būvprojekta </w:t>
      </w:r>
      <w:r w:rsidR="0096358B">
        <w:rPr>
          <w:rFonts w:ascii="Times New Roman" w:eastAsia="Times New Roman" w:hAnsi="Times New Roman"/>
          <w:lang w:eastAsia="lv-LV"/>
        </w:rPr>
        <w:t>II</w:t>
      </w:r>
      <w:r w:rsidRPr="00296F19">
        <w:rPr>
          <w:rFonts w:ascii="Times New Roman" w:eastAsia="Times New Roman" w:hAnsi="Times New Roman"/>
          <w:lang w:eastAsia="lv-LV"/>
        </w:rPr>
        <w:t xml:space="preserve"> un </w:t>
      </w:r>
      <w:r w:rsidR="0096358B">
        <w:rPr>
          <w:rFonts w:ascii="Times New Roman" w:eastAsia="Times New Roman" w:hAnsi="Times New Roman"/>
          <w:lang w:eastAsia="lv-LV"/>
        </w:rPr>
        <w:t>III</w:t>
      </w:r>
      <w:r w:rsidRPr="00296F19">
        <w:rPr>
          <w:rFonts w:ascii="Times New Roman" w:eastAsia="Times New Roman" w:hAnsi="Times New Roman"/>
          <w:lang w:eastAsia="lv-LV"/>
        </w:rPr>
        <w:t xml:space="preserve"> kārtas būvniecību līdz 2021.gadam, </w:t>
      </w:r>
      <w:r w:rsidR="00415383" w:rsidRPr="00296F19">
        <w:rPr>
          <w:rFonts w:ascii="Times New Roman" w:eastAsia="Times New Roman" w:hAnsi="Times New Roman"/>
          <w:lang w:eastAsia="lv-LV"/>
        </w:rPr>
        <w:t xml:space="preserve">Uzņēmējam ir tiesības saņemt avansu </w:t>
      </w:r>
      <w:r w:rsidR="0037598F" w:rsidRPr="00296F19">
        <w:rPr>
          <w:rFonts w:ascii="Times New Roman" w:eastAsia="Times New Roman" w:hAnsi="Times New Roman"/>
          <w:lang w:eastAsia="lv-LV"/>
        </w:rPr>
        <w:t>1</w:t>
      </w:r>
      <w:r w:rsidR="00415383" w:rsidRPr="00296F19">
        <w:rPr>
          <w:rFonts w:ascii="Times New Roman" w:eastAsia="Times New Roman" w:hAnsi="Times New Roman"/>
          <w:lang w:eastAsia="lv-LV"/>
        </w:rPr>
        <w:t>0% (</w:t>
      </w:r>
      <w:r w:rsidR="0037598F" w:rsidRPr="00296F19">
        <w:rPr>
          <w:rFonts w:ascii="Times New Roman" w:eastAsia="Times New Roman" w:hAnsi="Times New Roman"/>
          <w:lang w:eastAsia="lv-LV"/>
        </w:rPr>
        <w:t>desmit</w:t>
      </w:r>
      <w:r w:rsidR="00415383" w:rsidRPr="00296F19">
        <w:rPr>
          <w:rFonts w:ascii="Times New Roman" w:eastAsia="Times New Roman" w:hAnsi="Times New Roman"/>
          <w:lang w:eastAsia="lv-LV"/>
        </w:rPr>
        <w:t xml:space="preserve"> procentu</w:t>
      </w:r>
      <w:r w:rsidR="0040479B" w:rsidRPr="00296F19">
        <w:rPr>
          <w:rFonts w:ascii="Times New Roman" w:eastAsia="Times New Roman" w:hAnsi="Times New Roman"/>
          <w:lang w:eastAsia="lv-LV"/>
        </w:rPr>
        <w:t xml:space="preserve">) apmērā no </w:t>
      </w:r>
      <w:r w:rsidR="006A7486" w:rsidRPr="00296F19">
        <w:rPr>
          <w:rFonts w:ascii="Times New Roman" w:eastAsia="Times New Roman" w:hAnsi="Times New Roman"/>
          <w:lang w:eastAsia="lv-LV"/>
        </w:rPr>
        <w:t xml:space="preserve"> </w:t>
      </w:r>
      <w:r w:rsidR="002D2486" w:rsidRPr="00296F19">
        <w:rPr>
          <w:rFonts w:ascii="Times New Roman" w:eastAsia="Times New Roman" w:hAnsi="Times New Roman"/>
          <w:lang w:eastAsia="lv-LV"/>
        </w:rPr>
        <w:t xml:space="preserve">Būvprojekta </w:t>
      </w:r>
      <w:r w:rsidR="0096358B">
        <w:rPr>
          <w:rFonts w:ascii="Times New Roman" w:eastAsia="Times New Roman" w:hAnsi="Times New Roman"/>
          <w:lang w:eastAsia="lv-LV"/>
        </w:rPr>
        <w:t>I</w:t>
      </w:r>
      <w:r w:rsidR="00D8466A">
        <w:rPr>
          <w:rFonts w:ascii="Times New Roman" w:eastAsia="Times New Roman" w:hAnsi="Times New Roman"/>
          <w:lang w:eastAsia="lv-LV"/>
        </w:rPr>
        <w:t>.</w:t>
      </w:r>
      <w:r w:rsidR="0096358B">
        <w:rPr>
          <w:rFonts w:ascii="Times New Roman" w:eastAsia="Times New Roman" w:hAnsi="Times New Roman"/>
          <w:lang w:eastAsia="lv-LV"/>
        </w:rPr>
        <w:t xml:space="preserve"> </w:t>
      </w:r>
      <w:r w:rsidR="006A7486" w:rsidRPr="00296F19">
        <w:rPr>
          <w:rFonts w:ascii="Times New Roman" w:eastAsia="Times New Roman" w:hAnsi="Times New Roman"/>
          <w:lang w:eastAsia="lv-LV"/>
        </w:rPr>
        <w:t xml:space="preserve">kārtas un </w:t>
      </w:r>
      <w:r w:rsidR="0096358B">
        <w:rPr>
          <w:rFonts w:ascii="Times New Roman" w:eastAsia="Times New Roman" w:hAnsi="Times New Roman"/>
          <w:lang w:eastAsia="lv-LV"/>
        </w:rPr>
        <w:t>I</w:t>
      </w:r>
      <w:r w:rsidR="006A7486" w:rsidRPr="00296F19">
        <w:rPr>
          <w:rFonts w:ascii="Times New Roman" w:eastAsia="Times New Roman" w:hAnsi="Times New Roman"/>
          <w:lang w:eastAsia="lv-LV"/>
        </w:rPr>
        <w:t>elas Būvdarbiem</w:t>
      </w:r>
      <w:r w:rsidR="00415383" w:rsidRPr="00296F19">
        <w:rPr>
          <w:rFonts w:ascii="Times New Roman" w:eastAsia="Times New Roman" w:hAnsi="Times New Roman"/>
          <w:lang w:eastAsia="lv-LV"/>
        </w:rPr>
        <w:t xml:space="preserve">, kas tiek izmaksāts </w:t>
      </w:r>
      <w:r w:rsidR="0037598F" w:rsidRPr="00296F19">
        <w:rPr>
          <w:rFonts w:ascii="Times New Roman" w:eastAsia="Times New Roman" w:hAnsi="Times New Roman"/>
          <w:lang w:eastAsia="lv-LV"/>
        </w:rPr>
        <w:t>20</w:t>
      </w:r>
      <w:r w:rsidR="00415383" w:rsidRPr="00296F19">
        <w:rPr>
          <w:rFonts w:ascii="Times New Roman" w:eastAsia="Times New Roman" w:hAnsi="Times New Roman"/>
          <w:lang w:eastAsia="lv-LV"/>
        </w:rPr>
        <w:t xml:space="preserve"> (</w:t>
      </w:r>
      <w:r w:rsidR="0037598F" w:rsidRPr="00296F19">
        <w:rPr>
          <w:rFonts w:ascii="Times New Roman" w:eastAsia="Times New Roman" w:hAnsi="Times New Roman"/>
          <w:lang w:eastAsia="lv-LV"/>
        </w:rPr>
        <w:t>divdesmit</w:t>
      </w:r>
      <w:r w:rsidR="00415383" w:rsidRPr="00296F19">
        <w:rPr>
          <w:rFonts w:ascii="Times New Roman" w:eastAsia="Times New Roman" w:hAnsi="Times New Roman"/>
          <w:lang w:eastAsia="lv-LV"/>
        </w:rPr>
        <w:t xml:space="preserve">) darba dienu laikā no visu zemāk norādīto dokumentu iesniegšanas un priekšnoteikumu izpildes: </w:t>
      </w:r>
    </w:p>
    <w:p w14:paraId="02AF3279" w14:textId="77777777" w:rsidR="00415383" w:rsidRPr="007A107D" w:rsidRDefault="00415383" w:rsidP="00915889">
      <w:pPr>
        <w:pStyle w:val="ListParagraph"/>
        <w:numPr>
          <w:ilvl w:val="2"/>
          <w:numId w:val="8"/>
        </w:numPr>
        <w:tabs>
          <w:tab w:val="clear" w:pos="720"/>
          <w:tab w:val="left" w:pos="851"/>
          <w:tab w:val="left" w:pos="1211"/>
        </w:tabs>
        <w:autoSpaceDE w:val="0"/>
        <w:autoSpaceDN w:val="0"/>
        <w:adjustRightInd w:val="0"/>
        <w:ind w:left="1134" w:hanging="567"/>
        <w:contextualSpacing w:val="0"/>
        <w:jc w:val="both"/>
        <w:rPr>
          <w:color w:val="000000" w:themeColor="text1"/>
          <w:sz w:val="22"/>
          <w:szCs w:val="22"/>
          <w:lang w:eastAsia="lv-LV"/>
        </w:rPr>
      </w:pPr>
      <w:r>
        <w:rPr>
          <w:color w:val="000000" w:themeColor="text1"/>
          <w:sz w:val="22"/>
          <w:szCs w:val="22"/>
          <w:lang w:eastAsia="lv-LV"/>
        </w:rPr>
        <w:t xml:space="preserve">Uzņēmējs ir parakstījis </w:t>
      </w:r>
      <w:r w:rsidRPr="007A107D">
        <w:rPr>
          <w:color w:val="000000" w:themeColor="text1"/>
          <w:sz w:val="22"/>
          <w:szCs w:val="22"/>
          <w:lang w:eastAsia="lv-LV"/>
        </w:rPr>
        <w:t>un iesniedzis Pasūtītājam Objekta</w:t>
      </w:r>
      <w:r w:rsidR="00873A11" w:rsidRPr="007A107D">
        <w:rPr>
          <w:color w:val="000000" w:themeColor="text1"/>
          <w:sz w:val="22"/>
          <w:szCs w:val="22"/>
          <w:lang w:eastAsia="lv-LV"/>
        </w:rPr>
        <w:t xml:space="preserve"> būvlaukuma</w:t>
      </w:r>
      <w:r w:rsidRPr="007A107D">
        <w:rPr>
          <w:color w:val="000000" w:themeColor="text1"/>
          <w:sz w:val="22"/>
          <w:szCs w:val="22"/>
          <w:lang w:eastAsia="lv-LV"/>
        </w:rPr>
        <w:t xml:space="preserve"> nodošanas un pieņemšanas aktu;</w:t>
      </w:r>
    </w:p>
    <w:p w14:paraId="162FF34C" w14:textId="409C04EF" w:rsidR="00415383" w:rsidRPr="007A107D" w:rsidRDefault="00415383" w:rsidP="00915889">
      <w:pPr>
        <w:pStyle w:val="ListParagraph"/>
        <w:numPr>
          <w:ilvl w:val="2"/>
          <w:numId w:val="8"/>
        </w:numPr>
        <w:tabs>
          <w:tab w:val="clear" w:pos="720"/>
          <w:tab w:val="left" w:pos="1211"/>
          <w:tab w:val="left" w:pos="1276"/>
        </w:tabs>
        <w:autoSpaceDE w:val="0"/>
        <w:autoSpaceDN w:val="0"/>
        <w:adjustRightInd w:val="0"/>
        <w:ind w:left="1134" w:hanging="567"/>
        <w:contextualSpacing w:val="0"/>
        <w:jc w:val="both"/>
        <w:rPr>
          <w:color w:val="000000" w:themeColor="text1"/>
          <w:sz w:val="22"/>
          <w:szCs w:val="22"/>
          <w:lang w:eastAsia="lv-LV"/>
        </w:rPr>
      </w:pPr>
      <w:r w:rsidRPr="007A107D">
        <w:rPr>
          <w:color w:val="000000" w:themeColor="text1"/>
          <w:sz w:val="22"/>
          <w:szCs w:val="22"/>
          <w:lang w:eastAsia="lv-LV"/>
        </w:rPr>
        <w:t>Uzņēmējs ir iesniedzis Līguma 9.5.</w:t>
      </w:r>
      <w:r w:rsidR="00C16BC1">
        <w:rPr>
          <w:color w:val="000000" w:themeColor="text1"/>
          <w:sz w:val="22"/>
          <w:szCs w:val="22"/>
          <w:lang w:eastAsia="lv-LV"/>
        </w:rPr>
        <w:t xml:space="preserve"> </w:t>
      </w:r>
      <w:r w:rsidRPr="007A107D">
        <w:rPr>
          <w:color w:val="000000" w:themeColor="text1"/>
          <w:sz w:val="22"/>
          <w:szCs w:val="22"/>
          <w:lang w:eastAsia="lv-LV"/>
        </w:rPr>
        <w:t xml:space="preserve">punktā noteiktajām prasībām un Līguma </w:t>
      </w:r>
      <w:r w:rsidR="00261177">
        <w:rPr>
          <w:sz w:val="22"/>
          <w:szCs w:val="22"/>
          <w:lang w:eastAsia="lv-LV"/>
        </w:rPr>
        <w:t>8</w:t>
      </w:r>
      <w:r w:rsidRPr="007A107D">
        <w:rPr>
          <w:sz w:val="22"/>
          <w:szCs w:val="22"/>
          <w:lang w:eastAsia="lv-LV"/>
        </w:rPr>
        <w:t>.pielikuma</w:t>
      </w:r>
      <w:r w:rsidRPr="007A107D">
        <w:rPr>
          <w:color w:val="FF0000"/>
          <w:sz w:val="22"/>
          <w:szCs w:val="22"/>
          <w:lang w:eastAsia="lv-LV"/>
        </w:rPr>
        <w:t xml:space="preserve"> </w:t>
      </w:r>
      <w:r w:rsidRPr="007A107D">
        <w:rPr>
          <w:color w:val="000000" w:themeColor="text1"/>
          <w:sz w:val="22"/>
          <w:szCs w:val="22"/>
          <w:lang w:eastAsia="lv-LV"/>
        </w:rPr>
        <w:t xml:space="preserve">formai pēc satura atbilstošu Bankas garantiju/apdrošināšanas sabiedrības galvojumu Uzņēmēja pieprasītā avansa summas apmērā; </w:t>
      </w:r>
    </w:p>
    <w:p w14:paraId="48956BF3" w14:textId="77777777" w:rsidR="00415383" w:rsidRDefault="00415383" w:rsidP="00915889">
      <w:pPr>
        <w:pStyle w:val="ListParagraph"/>
        <w:numPr>
          <w:ilvl w:val="2"/>
          <w:numId w:val="8"/>
        </w:numPr>
        <w:tabs>
          <w:tab w:val="clear" w:pos="720"/>
          <w:tab w:val="left" w:pos="709"/>
          <w:tab w:val="left" w:pos="1134"/>
        </w:tabs>
        <w:autoSpaceDE w:val="0"/>
        <w:autoSpaceDN w:val="0"/>
        <w:adjustRightInd w:val="0"/>
        <w:ind w:hanging="153"/>
        <w:contextualSpacing w:val="0"/>
        <w:jc w:val="both"/>
        <w:rPr>
          <w:color w:val="000000" w:themeColor="text1"/>
          <w:sz w:val="22"/>
          <w:szCs w:val="22"/>
          <w:lang w:eastAsia="lv-LV"/>
        </w:rPr>
      </w:pPr>
      <w:r w:rsidRPr="007A107D">
        <w:rPr>
          <w:color w:val="000000" w:themeColor="text1"/>
          <w:sz w:val="22"/>
          <w:szCs w:val="22"/>
          <w:lang w:eastAsia="lv-LV"/>
        </w:rPr>
        <w:t>Uzņēmējs ir iesniedzis Pasūtītājam rēķinu pieprasītās</w:t>
      </w:r>
      <w:r w:rsidRPr="001A39F3">
        <w:rPr>
          <w:color w:val="000000" w:themeColor="text1"/>
          <w:sz w:val="22"/>
          <w:szCs w:val="22"/>
          <w:lang w:eastAsia="lv-LV"/>
        </w:rPr>
        <w:t xml:space="preserve"> avansa summas apmērā.</w:t>
      </w:r>
    </w:p>
    <w:p w14:paraId="275B22BE" w14:textId="0ABF70A5" w:rsidR="00415383" w:rsidRPr="00063CC5" w:rsidRDefault="00415383" w:rsidP="006542A5">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Pasūtītājs norēķinās ar Uzņēmēju šād</w:t>
      </w:r>
      <w:r w:rsidR="00C16BC1">
        <w:rPr>
          <w:rFonts w:ascii="Times New Roman" w:eastAsia="Times New Roman" w:hAnsi="Times New Roman"/>
        </w:rPr>
        <w:t>ā</w:t>
      </w:r>
      <w:r w:rsidRPr="00063CC5">
        <w:rPr>
          <w:rFonts w:ascii="Times New Roman" w:eastAsia="Times New Roman" w:hAnsi="Times New Roman"/>
        </w:rPr>
        <w:t xml:space="preserve"> kārtīb</w:t>
      </w:r>
      <w:r w:rsidR="00C16BC1">
        <w:rPr>
          <w:rFonts w:ascii="Times New Roman" w:eastAsia="Times New Roman" w:hAnsi="Times New Roman"/>
        </w:rPr>
        <w:t>ā</w:t>
      </w:r>
      <w:r w:rsidRPr="00063CC5">
        <w:rPr>
          <w:rFonts w:ascii="Times New Roman" w:eastAsia="Times New Roman" w:hAnsi="Times New Roman"/>
        </w:rPr>
        <w:t>:</w:t>
      </w:r>
    </w:p>
    <w:p w14:paraId="6E50A837" w14:textId="5C835C4D" w:rsidR="00415383" w:rsidRPr="00063CC5" w:rsidRDefault="00415383" w:rsidP="003676F4">
      <w:pPr>
        <w:numPr>
          <w:ilvl w:val="2"/>
          <w:numId w:val="8"/>
        </w:numPr>
        <w:tabs>
          <w:tab w:val="clear" w:pos="720"/>
          <w:tab w:val="num" w:pos="1134"/>
        </w:tabs>
        <w:spacing w:after="0" w:line="240" w:lineRule="auto"/>
        <w:ind w:left="1134" w:hanging="567"/>
        <w:jc w:val="both"/>
        <w:rPr>
          <w:rFonts w:ascii="Times New Roman" w:eastAsia="Times New Roman" w:hAnsi="Times New Roman"/>
        </w:rPr>
      </w:pPr>
      <w:r w:rsidRPr="00063CC5">
        <w:rPr>
          <w:rFonts w:ascii="Times New Roman" w:eastAsia="Times New Roman" w:hAnsi="Times New Roman"/>
          <w:lang w:eastAsia="lv-LV"/>
        </w:rPr>
        <w:t xml:space="preserve">Pasūtītājs maksā Uzņēmējam par iepriekšējā mēnesī faktiski izpildītiem un Pasūtītāja pieņemtajiem Būvdarbiem </w:t>
      </w:r>
      <w:r w:rsidR="005B547C">
        <w:rPr>
          <w:rFonts w:ascii="Times New Roman" w:eastAsia="Times New Roman" w:hAnsi="Times New Roman"/>
        </w:rPr>
        <w:t>10</w:t>
      </w:r>
      <w:r w:rsidRPr="00063CC5">
        <w:rPr>
          <w:rFonts w:ascii="Times New Roman" w:eastAsia="Times New Roman" w:hAnsi="Times New Roman"/>
        </w:rPr>
        <w:t xml:space="preserve"> (</w:t>
      </w:r>
      <w:r w:rsidR="005B547C">
        <w:rPr>
          <w:rFonts w:ascii="Times New Roman" w:eastAsia="Times New Roman" w:hAnsi="Times New Roman"/>
        </w:rPr>
        <w:t>desmit</w:t>
      </w:r>
      <w:r w:rsidRPr="00063CC5">
        <w:rPr>
          <w:rFonts w:ascii="Times New Roman" w:eastAsia="Times New Roman" w:hAnsi="Times New Roman"/>
        </w:rPr>
        <w:t>) darba dienu laikā no Būvdarbu izpildes akta abpusējas parakstīšanas</w:t>
      </w:r>
      <w:r w:rsidR="002F2225">
        <w:rPr>
          <w:rFonts w:ascii="Times New Roman" w:eastAsia="Times New Roman" w:hAnsi="Times New Roman"/>
        </w:rPr>
        <w:t>, kā arī</w:t>
      </w:r>
      <w:r w:rsidRPr="00063CC5">
        <w:rPr>
          <w:rFonts w:ascii="Times New Roman" w:eastAsia="Times New Roman" w:hAnsi="Times New Roman"/>
        </w:rPr>
        <w:t xml:space="preserve"> </w:t>
      </w:r>
      <w:r w:rsidR="000C4FC6" w:rsidRPr="00063CC5">
        <w:rPr>
          <w:rFonts w:ascii="Times New Roman" w:eastAsia="Times New Roman" w:hAnsi="Times New Roman"/>
        </w:rPr>
        <w:t>Uzņēmēja sagatavota</w:t>
      </w:r>
      <w:r w:rsidR="002F2225">
        <w:rPr>
          <w:rFonts w:ascii="Times New Roman" w:eastAsia="Times New Roman" w:hAnsi="Times New Roman"/>
        </w:rPr>
        <w:t xml:space="preserve"> un</w:t>
      </w:r>
      <w:r w:rsidR="000C4FC6" w:rsidRPr="00063CC5">
        <w:rPr>
          <w:rFonts w:ascii="Times New Roman" w:eastAsia="Times New Roman" w:hAnsi="Times New Roman"/>
        </w:rPr>
        <w:t xml:space="preserve"> </w:t>
      </w:r>
      <w:r w:rsidRPr="00063CC5">
        <w:rPr>
          <w:rFonts w:ascii="Times New Roman" w:eastAsia="Times New Roman" w:hAnsi="Times New Roman"/>
        </w:rPr>
        <w:t>Līguma noteikumiem atbilstoša rēķina saņemšanas;</w:t>
      </w:r>
    </w:p>
    <w:p w14:paraId="275233FA" w14:textId="47088F15" w:rsidR="00415383" w:rsidRPr="00063CC5" w:rsidRDefault="000C4FC6" w:rsidP="003676F4">
      <w:pPr>
        <w:numPr>
          <w:ilvl w:val="2"/>
          <w:numId w:val="8"/>
        </w:numPr>
        <w:tabs>
          <w:tab w:val="clear" w:pos="720"/>
          <w:tab w:val="num" w:pos="1134"/>
        </w:tabs>
        <w:spacing w:after="0" w:line="240" w:lineRule="auto"/>
        <w:ind w:left="1134" w:hanging="567"/>
        <w:jc w:val="both"/>
        <w:rPr>
          <w:rFonts w:ascii="Times New Roman" w:eastAsia="Times New Roman" w:hAnsi="Times New Roman"/>
        </w:rPr>
      </w:pPr>
      <w:r>
        <w:rPr>
          <w:rFonts w:ascii="Times New Roman" w:eastAsia="Times New Roman" w:hAnsi="Times New Roman"/>
          <w:lang w:eastAsia="lv-LV"/>
        </w:rPr>
        <w:t>p</w:t>
      </w:r>
      <w:r w:rsidRPr="00063CC5">
        <w:rPr>
          <w:rFonts w:ascii="Times New Roman" w:eastAsia="Times New Roman" w:hAnsi="Times New Roman"/>
          <w:lang w:eastAsia="lv-LV"/>
        </w:rPr>
        <w:t xml:space="preserve">ar </w:t>
      </w:r>
      <w:r w:rsidR="00415383" w:rsidRPr="00063CC5">
        <w:rPr>
          <w:rFonts w:ascii="Times New Roman" w:eastAsia="Times New Roman" w:hAnsi="Times New Roman"/>
          <w:lang w:eastAsia="lv-LV"/>
        </w:rPr>
        <w:t>faktiski izpildītajiem Būvdarbiem pēdējā mēnesī Pasūtītājs maksā Uzņēmējam 1</w:t>
      </w:r>
      <w:r w:rsidR="005B547C">
        <w:rPr>
          <w:rFonts w:ascii="Times New Roman" w:eastAsia="Times New Roman" w:hAnsi="Times New Roman"/>
          <w:lang w:eastAsia="lv-LV"/>
        </w:rPr>
        <w:t>0</w:t>
      </w:r>
      <w:r w:rsidR="00415383" w:rsidRPr="00063CC5">
        <w:rPr>
          <w:rFonts w:ascii="Times New Roman" w:eastAsia="Times New Roman" w:hAnsi="Times New Roman"/>
          <w:lang w:eastAsia="lv-LV"/>
        </w:rPr>
        <w:t xml:space="preserve"> (</w:t>
      </w:r>
      <w:r w:rsidR="005B547C">
        <w:rPr>
          <w:rFonts w:ascii="Times New Roman" w:eastAsia="Times New Roman" w:hAnsi="Times New Roman"/>
          <w:lang w:eastAsia="lv-LV"/>
        </w:rPr>
        <w:t>desmit</w:t>
      </w:r>
      <w:r w:rsidR="00415383" w:rsidRPr="00063CC5">
        <w:rPr>
          <w:rFonts w:ascii="Times New Roman" w:eastAsia="Times New Roman" w:hAnsi="Times New Roman"/>
          <w:lang w:eastAsia="lv-LV"/>
        </w:rPr>
        <w:t xml:space="preserve">) darba dienu laikā no </w:t>
      </w:r>
      <w:r w:rsidR="00415383" w:rsidRPr="00063CC5">
        <w:rPr>
          <w:rFonts w:ascii="Times New Roman" w:eastAsia="Times New Roman" w:hAnsi="Times New Roman"/>
        </w:rPr>
        <w:t xml:space="preserve">Būvdarbu izpildes akta abpusējas parakstīšanas, </w:t>
      </w:r>
      <w:r w:rsidR="00415383" w:rsidRPr="00063CC5">
        <w:rPr>
          <w:rFonts w:ascii="Times New Roman" w:eastAsia="Times New Roman" w:hAnsi="Times New Roman"/>
          <w:lang w:eastAsia="lv-LV"/>
        </w:rPr>
        <w:t xml:space="preserve">Būvdarbu </w:t>
      </w:r>
      <w:r w:rsidR="00415383" w:rsidRPr="00063CC5">
        <w:rPr>
          <w:rFonts w:ascii="Times New Roman" w:eastAsia="Times New Roman" w:hAnsi="Times New Roman"/>
          <w:lang w:eastAsia="lv-LV"/>
        </w:rPr>
        <w:lastRenderedPageBreak/>
        <w:t>nodošanas un pieņemšanas akta abpusējas parakstīšanas</w:t>
      </w:r>
      <w:r w:rsidR="002F2225">
        <w:rPr>
          <w:rFonts w:ascii="Times New Roman" w:eastAsia="Times New Roman" w:hAnsi="Times New Roman"/>
          <w:lang w:eastAsia="lv-LV"/>
        </w:rPr>
        <w:t>, kā arī</w:t>
      </w:r>
      <w:r w:rsidR="00415383" w:rsidRPr="00063CC5">
        <w:rPr>
          <w:rFonts w:ascii="Times New Roman" w:eastAsia="Times New Roman" w:hAnsi="Times New Roman"/>
          <w:lang w:eastAsia="lv-LV"/>
        </w:rPr>
        <w:t xml:space="preserve"> </w:t>
      </w:r>
      <w:r w:rsidR="002F2225" w:rsidRPr="00063CC5">
        <w:rPr>
          <w:rFonts w:ascii="Times New Roman" w:eastAsia="Times New Roman" w:hAnsi="Times New Roman"/>
          <w:lang w:eastAsia="lv-LV"/>
        </w:rPr>
        <w:t xml:space="preserve">Uzņēmēja sagatavota </w:t>
      </w:r>
      <w:r w:rsidR="002F2225">
        <w:rPr>
          <w:rFonts w:ascii="Times New Roman" w:eastAsia="Times New Roman" w:hAnsi="Times New Roman"/>
          <w:lang w:eastAsia="lv-LV"/>
        </w:rPr>
        <w:t xml:space="preserve">un </w:t>
      </w:r>
      <w:r w:rsidR="00415383" w:rsidRPr="00063CC5">
        <w:rPr>
          <w:rFonts w:ascii="Times New Roman" w:eastAsia="Times New Roman" w:hAnsi="Times New Roman"/>
          <w:lang w:eastAsia="lv-LV"/>
        </w:rPr>
        <w:t>Līguma noteikumiem atbilstoša rēķina saņemšanas</w:t>
      </w:r>
      <w:r w:rsidR="002F2225">
        <w:rPr>
          <w:rFonts w:ascii="Times New Roman" w:eastAsia="Times New Roman" w:hAnsi="Times New Roman"/>
          <w:lang w:eastAsia="lv-LV"/>
        </w:rPr>
        <w:t>;</w:t>
      </w:r>
    </w:p>
    <w:p w14:paraId="17A0CA2D" w14:textId="6E21B788" w:rsidR="00415383" w:rsidRPr="001A39F3" w:rsidRDefault="001A6587" w:rsidP="00742EA2">
      <w:pPr>
        <w:numPr>
          <w:ilvl w:val="2"/>
          <w:numId w:val="8"/>
        </w:numPr>
        <w:tabs>
          <w:tab w:val="clear" w:pos="720"/>
          <w:tab w:val="num" w:pos="1134"/>
        </w:tabs>
        <w:spacing w:after="0" w:line="240" w:lineRule="auto"/>
        <w:ind w:left="1134" w:hanging="567"/>
        <w:jc w:val="both"/>
        <w:rPr>
          <w:rFonts w:ascii="Times New Roman" w:eastAsia="Times New Roman" w:hAnsi="Times New Roman"/>
          <w:color w:val="000000" w:themeColor="text1"/>
        </w:rPr>
      </w:pPr>
      <w:r w:rsidRPr="001A39F3">
        <w:rPr>
          <w:rFonts w:ascii="Times New Roman" w:eastAsia="Times New Roman" w:hAnsi="Times New Roman"/>
          <w:color w:val="000000" w:themeColor="text1"/>
        </w:rPr>
        <w:t>pirms</w:t>
      </w:r>
      <w:r w:rsidRPr="001A39F3">
        <w:rPr>
          <w:rFonts w:ascii="Times New Roman" w:eastAsia="Times New Roman" w:hAnsi="Times New Roman"/>
          <w:color w:val="000000" w:themeColor="text1"/>
          <w:lang w:eastAsia="lv-LV"/>
        </w:rPr>
        <w:t xml:space="preserve"> </w:t>
      </w:r>
      <w:r w:rsidR="00415383" w:rsidRPr="001A39F3">
        <w:rPr>
          <w:rFonts w:ascii="Times New Roman" w:eastAsia="Times New Roman" w:hAnsi="Times New Roman"/>
          <w:color w:val="000000" w:themeColor="text1"/>
          <w:lang w:eastAsia="lv-LV"/>
        </w:rPr>
        <w:t xml:space="preserve">Būvdarbu izpildes aktā noteiktās summas </w:t>
      </w:r>
      <w:r w:rsidR="00415383" w:rsidRPr="001A39F3">
        <w:rPr>
          <w:rFonts w:ascii="Times New Roman" w:eastAsia="Times New Roman" w:hAnsi="Times New Roman"/>
          <w:color w:val="000000" w:themeColor="text1"/>
        </w:rPr>
        <w:t xml:space="preserve">(bez PVN) </w:t>
      </w:r>
      <w:r w:rsidR="00A645E7" w:rsidRPr="001A39F3">
        <w:rPr>
          <w:rFonts w:ascii="Times New Roman" w:eastAsia="Times New Roman" w:hAnsi="Times New Roman"/>
          <w:color w:val="000000" w:themeColor="text1"/>
        </w:rPr>
        <w:t>katras ikmēneša</w:t>
      </w:r>
      <w:r w:rsidR="00A645E7" w:rsidRPr="001A39F3" w:rsidDel="001A6587">
        <w:rPr>
          <w:rFonts w:ascii="Times New Roman" w:eastAsia="Times New Roman" w:hAnsi="Times New Roman"/>
          <w:color w:val="000000" w:themeColor="text1"/>
        </w:rPr>
        <w:t xml:space="preserve"> </w:t>
      </w:r>
      <w:r w:rsidR="00415383" w:rsidRPr="001A39F3">
        <w:rPr>
          <w:rFonts w:ascii="Times New Roman" w:eastAsia="Times New Roman" w:hAnsi="Times New Roman"/>
          <w:color w:val="000000" w:themeColor="text1"/>
        </w:rPr>
        <w:t xml:space="preserve">izmaksas Uzņēmējam, Pasūtītājs ietur </w:t>
      </w:r>
      <w:r>
        <w:rPr>
          <w:rFonts w:ascii="Times New Roman" w:eastAsia="Times New Roman" w:hAnsi="Times New Roman"/>
          <w:color w:val="000000" w:themeColor="text1"/>
        </w:rPr>
        <w:t xml:space="preserve">no tās </w:t>
      </w:r>
      <w:r w:rsidR="00415383" w:rsidRPr="001A39F3">
        <w:rPr>
          <w:rFonts w:ascii="Times New Roman" w:eastAsia="Times New Roman" w:hAnsi="Times New Roman"/>
          <w:color w:val="000000" w:themeColor="text1"/>
        </w:rPr>
        <w:t>garantijas laika garantijas ieturējumu 5% (piec</w:t>
      </w:r>
      <w:r w:rsidR="00415383">
        <w:rPr>
          <w:rFonts w:ascii="Times New Roman" w:eastAsia="Times New Roman" w:hAnsi="Times New Roman"/>
          <w:color w:val="000000" w:themeColor="text1"/>
        </w:rPr>
        <w:t>u</w:t>
      </w:r>
      <w:r w:rsidR="00415383" w:rsidRPr="001A39F3">
        <w:rPr>
          <w:rFonts w:ascii="Times New Roman" w:eastAsia="Times New Roman" w:hAnsi="Times New Roman"/>
          <w:color w:val="000000" w:themeColor="text1"/>
        </w:rPr>
        <w:t xml:space="preserve"> procentu)</w:t>
      </w:r>
      <w:r w:rsidR="00A75234">
        <w:rPr>
          <w:rFonts w:ascii="Times New Roman" w:eastAsia="Times New Roman" w:hAnsi="Times New Roman"/>
          <w:color w:val="000000" w:themeColor="text1"/>
        </w:rPr>
        <w:t xml:space="preserve"> </w:t>
      </w:r>
      <w:r w:rsidR="00415383" w:rsidRPr="001A39F3">
        <w:rPr>
          <w:rFonts w:ascii="Times New Roman" w:eastAsia="Times New Roman" w:hAnsi="Times New Roman"/>
          <w:color w:val="000000" w:themeColor="text1"/>
        </w:rPr>
        <w:t>apmērā visā Būvdarbu veikšanas laikā</w:t>
      </w:r>
      <w:r w:rsidR="002F2225">
        <w:rPr>
          <w:rFonts w:ascii="Times New Roman" w:eastAsia="Times New Roman" w:hAnsi="Times New Roman"/>
          <w:color w:val="000000" w:themeColor="text1"/>
        </w:rPr>
        <w:t>;</w:t>
      </w:r>
    </w:p>
    <w:p w14:paraId="0E78D759" w14:textId="27494C74" w:rsidR="00415383" w:rsidRPr="00296F19" w:rsidRDefault="00A645E7" w:rsidP="00742EA2">
      <w:pPr>
        <w:numPr>
          <w:ilvl w:val="2"/>
          <w:numId w:val="8"/>
        </w:numPr>
        <w:tabs>
          <w:tab w:val="clear" w:pos="720"/>
          <w:tab w:val="num" w:pos="1134"/>
        </w:tabs>
        <w:spacing w:after="0" w:line="240" w:lineRule="auto"/>
        <w:ind w:left="1134" w:hanging="567"/>
        <w:jc w:val="both"/>
        <w:rPr>
          <w:rFonts w:ascii="Times New Roman" w:eastAsia="Times New Roman" w:hAnsi="Times New Roman"/>
        </w:rPr>
      </w:pPr>
      <w:r w:rsidRPr="00296F19">
        <w:rPr>
          <w:rFonts w:ascii="Times New Roman" w:eastAsia="Times New Roman" w:hAnsi="Times New Roman"/>
          <w:lang w:eastAsia="lv-LV"/>
        </w:rPr>
        <w:t xml:space="preserve">Pasūtītājs ietur </w:t>
      </w:r>
      <w:r w:rsidR="0037598F" w:rsidRPr="00296F19">
        <w:rPr>
          <w:rFonts w:ascii="Times New Roman" w:eastAsia="Times New Roman" w:hAnsi="Times New Roman"/>
          <w:lang w:eastAsia="lv-LV"/>
        </w:rPr>
        <w:t>1</w:t>
      </w:r>
      <w:r w:rsidRPr="00296F19">
        <w:rPr>
          <w:rFonts w:ascii="Times New Roman" w:eastAsia="Times New Roman" w:hAnsi="Times New Roman"/>
          <w:lang w:eastAsia="lv-LV"/>
        </w:rPr>
        <w:t>0% (</w:t>
      </w:r>
      <w:r w:rsidR="0037598F" w:rsidRPr="00296F19">
        <w:rPr>
          <w:rFonts w:ascii="Times New Roman" w:eastAsia="Times New Roman" w:hAnsi="Times New Roman"/>
          <w:lang w:eastAsia="lv-LV"/>
        </w:rPr>
        <w:t>desmit</w:t>
      </w:r>
      <w:r w:rsidRPr="00296F19">
        <w:rPr>
          <w:rFonts w:ascii="Times New Roman" w:eastAsia="Times New Roman" w:hAnsi="Times New Roman"/>
          <w:lang w:eastAsia="lv-LV"/>
        </w:rPr>
        <w:t xml:space="preserve"> procent</w:t>
      </w:r>
      <w:r w:rsidR="0037598F" w:rsidRPr="00296F19">
        <w:rPr>
          <w:rFonts w:ascii="Times New Roman" w:eastAsia="Times New Roman" w:hAnsi="Times New Roman"/>
          <w:lang w:eastAsia="lv-LV"/>
        </w:rPr>
        <w:t>us</w:t>
      </w:r>
      <w:r w:rsidRPr="00296F19">
        <w:rPr>
          <w:rFonts w:ascii="Times New Roman" w:eastAsia="Times New Roman" w:hAnsi="Times New Roman"/>
          <w:lang w:eastAsia="lv-LV"/>
        </w:rPr>
        <w:t>) n</w:t>
      </w:r>
      <w:r w:rsidR="00415383" w:rsidRPr="00296F19">
        <w:rPr>
          <w:rFonts w:ascii="Times New Roman" w:eastAsia="Times New Roman" w:hAnsi="Times New Roman"/>
          <w:lang w:eastAsia="lv-LV"/>
        </w:rPr>
        <w:t xml:space="preserve">o Būvdarbu izpildes aktā noteiktās summas (bez PVN) </w:t>
      </w:r>
      <w:r w:rsidR="00505DF1" w:rsidRPr="00296F19">
        <w:rPr>
          <w:rFonts w:ascii="Times New Roman" w:eastAsia="Times New Roman" w:hAnsi="Times New Roman"/>
          <w:lang w:eastAsia="lv-LV"/>
        </w:rPr>
        <w:t xml:space="preserve">pirms tās izmaksas Uzņēmējam </w:t>
      </w:r>
      <w:r w:rsidR="00415383" w:rsidRPr="00296F19">
        <w:rPr>
          <w:rFonts w:ascii="Times New Roman" w:eastAsia="Times New Roman" w:hAnsi="Times New Roman"/>
          <w:lang w:eastAsia="lv-LV"/>
        </w:rPr>
        <w:t>par faktiski izpildītajiem Būvdarbiem, proporcionāli dzēšot Uzņēmējam izmaksāto avansu (ja tāds ir saņemts).</w:t>
      </w:r>
    </w:p>
    <w:p w14:paraId="656566DA" w14:textId="305CF8F5" w:rsidR="006542A5" w:rsidRDefault="00490978" w:rsidP="006542A5">
      <w:pPr>
        <w:pStyle w:val="ListParagraph"/>
        <w:numPr>
          <w:ilvl w:val="1"/>
          <w:numId w:val="8"/>
        </w:numPr>
        <w:tabs>
          <w:tab w:val="clear" w:pos="644"/>
          <w:tab w:val="num" w:pos="567"/>
        </w:tabs>
        <w:spacing w:before="120"/>
        <w:ind w:left="567" w:hanging="567"/>
        <w:contextualSpacing w:val="0"/>
        <w:jc w:val="both"/>
        <w:rPr>
          <w:color w:val="000000"/>
          <w:sz w:val="22"/>
          <w:szCs w:val="22"/>
        </w:rPr>
      </w:pPr>
      <w:r>
        <w:rPr>
          <w:sz w:val="22"/>
          <w:szCs w:val="22"/>
        </w:rPr>
        <w:t>Uzņēmējs rēķinos</w:t>
      </w:r>
      <w:r w:rsidR="00415383" w:rsidRPr="006542A5">
        <w:rPr>
          <w:sz w:val="22"/>
          <w:szCs w:val="22"/>
        </w:rPr>
        <w:t xml:space="preserve"> iekļauj informāciju par Līguma datumu, numuru un Objekta </w:t>
      </w:r>
      <w:r w:rsidR="00415383" w:rsidRPr="006542A5">
        <w:rPr>
          <w:color w:val="000000"/>
          <w:sz w:val="22"/>
          <w:szCs w:val="22"/>
        </w:rPr>
        <w:t xml:space="preserve">nosaukumu. </w:t>
      </w:r>
    </w:p>
    <w:p w14:paraId="69ED70D8" w14:textId="51736ED7" w:rsidR="006542A5" w:rsidRPr="006542A5" w:rsidRDefault="00415383" w:rsidP="006542A5">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bCs/>
          <w:color w:val="000000" w:themeColor="text1"/>
          <w:sz w:val="22"/>
          <w:szCs w:val="22"/>
        </w:rPr>
        <w:t>P</w:t>
      </w:r>
      <w:r w:rsidRPr="006542A5">
        <w:rPr>
          <w:color w:val="000000" w:themeColor="text1"/>
          <w:sz w:val="22"/>
          <w:szCs w:val="22"/>
        </w:rPr>
        <w:t xml:space="preserve">ēc Līguma </w:t>
      </w:r>
      <w:r w:rsidR="002752D4" w:rsidRPr="006542A5">
        <w:rPr>
          <w:color w:val="000000" w:themeColor="text1"/>
          <w:sz w:val="22"/>
          <w:szCs w:val="22"/>
        </w:rPr>
        <w:t>9.6</w:t>
      </w:r>
      <w:r w:rsidRPr="006542A5">
        <w:rPr>
          <w:color w:val="000000" w:themeColor="text1"/>
          <w:sz w:val="22"/>
          <w:szCs w:val="22"/>
        </w:rPr>
        <w:t>.</w:t>
      </w:r>
      <w:r w:rsidR="00505DF1">
        <w:rPr>
          <w:color w:val="000000" w:themeColor="text1"/>
          <w:sz w:val="22"/>
          <w:szCs w:val="22"/>
        </w:rPr>
        <w:t xml:space="preserve"> </w:t>
      </w:r>
      <w:r w:rsidRPr="006542A5">
        <w:rPr>
          <w:color w:val="000000" w:themeColor="text1"/>
          <w:sz w:val="22"/>
          <w:szCs w:val="22"/>
        </w:rPr>
        <w:t xml:space="preserve">punktā noteiktās </w:t>
      </w:r>
      <w:r w:rsidR="00CC1BD7" w:rsidRPr="006542A5">
        <w:rPr>
          <w:color w:val="000000" w:themeColor="text1"/>
          <w:sz w:val="22"/>
          <w:szCs w:val="22"/>
        </w:rPr>
        <w:t>B</w:t>
      </w:r>
      <w:r w:rsidRPr="006542A5">
        <w:rPr>
          <w:color w:val="000000" w:themeColor="text1"/>
          <w:sz w:val="22"/>
          <w:szCs w:val="22"/>
        </w:rPr>
        <w:t>ūvdarbu garantijas laika garantijas</w:t>
      </w:r>
      <w:r w:rsidR="00505DF1" w:rsidRPr="00505DF1">
        <w:rPr>
          <w:color w:val="000000" w:themeColor="text1"/>
          <w:sz w:val="22"/>
          <w:szCs w:val="22"/>
        </w:rPr>
        <w:t xml:space="preserve"> </w:t>
      </w:r>
      <w:r w:rsidR="00505DF1" w:rsidRPr="006542A5">
        <w:rPr>
          <w:color w:val="000000" w:themeColor="text1"/>
          <w:sz w:val="22"/>
          <w:szCs w:val="22"/>
        </w:rPr>
        <w:t>iesniegšanas</w:t>
      </w:r>
      <w:r w:rsidR="00873A11" w:rsidRPr="006542A5">
        <w:rPr>
          <w:color w:val="000000" w:themeColor="text1"/>
          <w:sz w:val="22"/>
          <w:szCs w:val="22"/>
        </w:rPr>
        <w:t xml:space="preserve">, kas ir vienas puses </w:t>
      </w:r>
      <w:r w:rsidR="00A75234" w:rsidRPr="006542A5">
        <w:rPr>
          <w:color w:val="000000" w:themeColor="text1"/>
          <w:sz w:val="22"/>
          <w:szCs w:val="22"/>
        </w:rPr>
        <w:t xml:space="preserve">apmērā </w:t>
      </w:r>
      <w:r w:rsidR="00095B40" w:rsidRPr="006542A5">
        <w:rPr>
          <w:color w:val="000000" w:themeColor="text1"/>
          <w:sz w:val="22"/>
          <w:szCs w:val="22"/>
        </w:rPr>
        <w:t xml:space="preserve">no garantijas laika garantijas ieturējuma summas, </w:t>
      </w:r>
      <w:r w:rsidRPr="006542A5">
        <w:rPr>
          <w:color w:val="000000" w:themeColor="text1"/>
          <w:sz w:val="22"/>
          <w:szCs w:val="22"/>
        </w:rPr>
        <w:t>Pasūtītājs 10 (desmit)</w:t>
      </w:r>
      <w:r w:rsidR="00873A11" w:rsidRPr="006542A5">
        <w:rPr>
          <w:color w:val="000000" w:themeColor="text1"/>
          <w:sz w:val="22"/>
          <w:szCs w:val="22"/>
        </w:rPr>
        <w:t xml:space="preserve"> darba</w:t>
      </w:r>
      <w:r w:rsidRPr="006542A5">
        <w:rPr>
          <w:color w:val="000000" w:themeColor="text1"/>
          <w:sz w:val="22"/>
          <w:szCs w:val="22"/>
        </w:rPr>
        <w:t xml:space="preserve"> dienu laikā izmaksā Uzņēmējam saskaņā ar Līguma 3.8.3.</w:t>
      </w:r>
      <w:r w:rsidR="00BE70FB">
        <w:rPr>
          <w:color w:val="000000" w:themeColor="text1"/>
          <w:sz w:val="22"/>
          <w:szCs w:val="22"/>
        </w:rPr>
        <w:t xml:space="preserve"> </w:t>
      </w:r>
      <w:r w:rsidR="00EF1FD7">
        <w:rPr>
          <w:color w:val="000000" w:themeColor="text1"/>
          <w:sz w:val="22"/>
          <w:szCs w:val="22"/>
        </w:rPr>
        <w:t>apakš</w:t>
      </w:r>
      <w:r w:rsidRPr="006542A5">
        <w:rPr>
          <w:color w:val="000000" w:themeColor="text1"/>
          <w:sz w:val="22"/>
          <w:szCs w:val="22"/>
        </w:rPr>
        <w:t xml:space="preserve">punktu ieturēto </w:t>
      </w:r>
      <w:r w:rsidR="00BE70FB">
        <w:rPr>
          <w:color w:val="000000" w:themeColor="text1"/>
          <w:sz w:val="22"/>
          <w:szCs w:val="22"/>
        </w:rPr>
        <w:t>g</w:t>
      </w:r>
      <w:r w:rsidR="00BE70FB" w:rsidRPr="006542A5">
        <w:rPr>
          <w:color w:val="000000" w:themeColor="text1"/>
          <w:sz w:val="22"/>
          <w:szCs w:val="22"/>
        </w:rPr>
        <w:t xml:space="preserve">arantijas </w:t>
      </w:r>
      <w:r w:rsidRPr="006542A5">
        <w:rPr>
          <w:color w:val="000000" w:themeColor="text1"/>
          <w:sz w:val="22"/>
          <w:szCs w:val="22"/>
        </w:rPr>
        <w:t xml:space="preserve">laika garantijas ieturējumu. Ja Uzņēmējs neiesniedz Pasūtītājam </w:t>
      </w:r>
      <w:r w:rsidR="00BE70FB">
        <w:rPr>
          <w:color w:val="000000" w:themeColor="text1"/>
          <w:sz w:val="22"/>
          <w:szCs w:val="22"/>
        </w:rPr>
        <w:t>g</w:t>
      </w:r>
      <w:r w:rsidR="00BE70FB" w:rsidRPr="006542A5">
        <w:rPr>
          <w:color w:val="000000" w:themeColor="text1"/>
          <w:sz w:val="22"/>
          <w:szCs w:val="22"/>
        </w:rPr>
        <w:t xml:space="preserve">arantijas </w:t>
      </w:r>
      <w:r w:rsidRPr="006542A5">
        <w:rPr>
          <w:color w:val="000000" w:themeColor="text1"/>
          <w:sz w:val="22"/>
          <w:szCs w:val="22"/>
        </w:rPr>
        <w:t>laika garantiju, Pasūtītājs izmaksā Līguma 3.8.3.</w:t>
      </w:r>
      <w:r w:rsidR="00BE70FB">
        <w:rPr>
          <w:color w:val="000000" w:themeColor="text1"/>
          <w:sz w:val="22"/>
          <w:szCs w:val="22"/>
        </w:rPr>
        <w:t xml:space="preserve"> </w:t>
      </w:r>
      <w:r w:rsidR="00EF1FD7">
        <w:rPr>
          <w:color w:val="000000" w:themeColor="text1"/>
          <w:sz w:val="22"/>
          <w:szCs w:val="22"/>
        </w:rPr>
        <w:t>apakš</w:t>
      </w:r>
      <w:r w:rsidRPr="006542A5">
        <w:rPr>
          <w:color w:val="000000" w:themeColor="text1"/>
          <w:sz w:val="22"/>
          <w:szCs w:val="22"/>
        </w:rPr>
        <w:t xml:space="preserve">punktā ieturēto summu 10 (desmit) dienu laikā pēc </w:t>
      </w:r>
      <w:r w:rsidR="00BE70FB">
        <w:rPr>
          <w:color w:val="000000" w:themeColor="text1"/>
          <w:sz w:val="22"/>
          <w:szCs w:val="22"/>
        </w:rPr>
        <w:t>g</w:t>
      </w:r>
      <w:r w:rsidR="00BE70FB" w:rsidRPr="006542A5">
        <w:rPr>
          <w:color w:val="000000" w:themeColor="text1"/>
          <w:sz w:val="22"/>
          <w:szCs w:val="22"/>
        </w:rPr>
        <w:t xml:space="preserve">arantijas </w:t>
      </w:r>
      <w:r w:rsidRPr="006542A5">
        <w:rPr>
          <w:color w:val="000000" w:themeColor="text1"/>
          <w:sz w:val="22"/>
          <w:szCs w:val="22"/>
        </w:rPr>
        <w:t xml:space="preserve">termiņa beigām, nepieciešamības gadījumā izmantojot ieturēto summu </w:t>
      </w:r>
      <w:r w:rsidR="00BE70FB">
        <w:rPr>
          <w:color w:val="000000" w:themeColor="text1"/>
          <w:sz w:val="22"/>
          <w:szCs w:val="22"/>
        </w:rPr>
        <w:t>g</w:t>
      </w:r>
      <w:r w:rsidR="00BE70FB" w:rsidRPr="006542A5">
        <w:rPr>
          <w:color w:val="000000" w:themeColor="text1"/>
          <w:sz w:val="22"/>
          <w:szCs w:val="22"/>
        </w:rPr>
        <w:t xml:space="preserve">arantijas </w:t>
      </w:r>
      <w:r w:rsidRPr="006542A5">
        <w:rPr>
          <w:color w:val="000000" w:themeColor="text1"/>
          <w:sz w:val="22"/>
          <w:szCs w:val="22"/>
        </w:rPr>
        <w:t xml:space="preserve">laikā konstatēto defektu novēršanai. </w:t>
      </w:r>
    </w:p>
    <w:p w14:paraId="19F1F041" w14:textId="550EFCC3" w:rsidR="00415383" w:rsidRPr="006542A5" w:rsidRDefault="00415383" w:rsidP="006542A5">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sz w:val="22"/>
          <w:szCs w:val="22"/>
        </w:rPr>
        <w:t>Par rēķina samaksas dienu tiek uzskatīta diena, kad Pasūtītājs ir pārskaitījis naudu uz Uzņēmēja norādīto bankas norēķinu kontu.</w:t>
      </w:r>
    </w:p>
    <w:p w14:paraId="55F74BF2" w14:textId="77777777" w:rsidR="00415383" w:rsidRPr="00063CC5" w:rsidRDefault="00415383" w:rsidP="003A2A8E">
      <w:pPr>
        <w:numPr>
          <w:ilvl w:val="0"/>
          <w:numId w:val="9"/>
        </w:numPr>
        <w:spacing w:before="120" w:after="0" w:line="240" w:lineRule="auto"/>
        <w:ind w:left="357" w:hanging="357"/>
        <w:jc w:val="center"/>
        <w:rPr>
          <w:rFonts w:ascii="Times New Roman" w:eastAsia="Times New Roman" w:hAnsi="Times New Roman"/>
          <w:b/>
          <w:bCs/>
        </w:rPr>
      </w:pPr>
      <w:r w:rsidRPr="00063CC5">
        <w:rPr>
          <w:rFonts w:ascii="Times New Roman" w:eastAsia="Times New Roman" w:hAnsi="Times New Roman"/>
          <w:b/>
          <w:bCs/>
        </w:rPr>
        <w:t>BŪVDARBU IZPILDES TERMIŅŠ</w:t>
      </w:r>
    </w:p>
    <w:p w14:paraId="0B296F30" w14:textId="77777777" w:rsidR="00415383" w:rsidRPr="00063CC5" w:rsidRDefault="00415383" w:rsidP="003A2A8E">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w:t>
      </w:r>
      <w:r w:rsidR="008F7729">
        <w:rPr>
          <w:rFonts w:ascii="Times New Roman" w:eastAsia="Times New Roman" w:hAnsi="Times New Roman"/>
          <w:lang w:eastAsia="lv-LV"/>
        </w:rPr>
        <w:t xml:space="preserve"> </w:t>
      </w:r>
      <w:r w:rsidRPr="00063CC5">
        <w:rPr>
          <w:rFonts w:ascii="Times New Roman" w:eastAsia="Times New Roman" w:hAnsi="Times New Roman"/>
          <w:lang w:eastAsia="lv-LV"/>
        </w:rPr>
        <w:t>15 (piecpadsmit) darba dienu laikā pēc Līguma spēkā stāšanās:</w:t>
      </w:r>
    </w:p>
    <w:p w14:paraId="4F9B49F8" w14:textId="77777777" w:rsidR="00415383" w:rsidRPr="00063CC5" w:rsidRDefault="00415383" w:rsidP="006542A5">
      <w:pPr>
        <w:numPr>
          <w:ilvl w:val="2"/>
          <w:numId w:val="9"/>
        </w:numPr>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iesniedz </w:t>
      </w:r>
      <w:r w:rsidR="002752D4">
        <w:rPr>
          <w:rFonts w:ascii="Times New Roman" w:eastAsia="Times New Roman" w:hAnsi="Times New Roman"/>
          <w:lang w:eastAsia="lv-LV"/>
        </w:rPr>
        <w:t>Pasūtītājam</w:t>
      </w:r>
      <w:r w:rsidRPr="00063CC5">
        <w:rPr>
          <w:rFonts w:ascii="Times New Roman" w:eastAsia="Times New Roman" w:hAnsi="Times New Roman"/>
          <w:lang w:eastAsia="lv-LV"/>
        </w:rPr>
        <w:t xml:space="preserve"> visus Būvdarbu uzsākšanai nepieciešamos dokumentus, </w:t>
      </w:r>
      <w:r w:rsidR="002752D4">
        <w:rPr>
          <w:rFonts w:ascii="Times New Roman" w:eastAsia="Times New Roman" w:hAnsi="Times New Roman"/>
          <w:lang w:eastAsia="lv-LV"/>
        </w:rPr>
        <w:t xml:space="preserve">lai varētu </w:t>
      </w:r>
      <w:r w:rsidRPr="00063CC5">
        <w:rPr>
          <w:rFonts w:ascii="Times New Roman" w:eastAsia="Times New Roman" w:hAnsi="Times New Roman"/>
          <w:lang w:eastAsia="lv-LV"/>
        </w:rPr>
        <w:t>saņem</w:t>
      </w:r>
      <w:r w:rsidR="002752D4">
        <w:rPr>
          <w:rFonts w:ascii="Times New Roman" w:eastAsia="Times New Roman" w:hAnsi="Times New Roman"/>
          <w:lang w:eastAsia="lv-LV"/>
        </w:rPr>
        <w:t>t</w:t>
      </w:r>
      <w:r w:rsidRPr="00063CC5">
        <w:rPr>
          <w:rFonts w:ascii="Times New Roman" w:eastAsia="Times New Roman" w:hAnsi="Times New Roman"/>
          <w:lang w:eastAsia="lv-LV"/>
        </w:rPr>
        <w:t xml:space="preserve"> atzīmi būvatļaujā par Būvdarbu uzsākšanas nosacījumu izpildi un </w:t>
      </w:r>
      <w:r w:rsidR="002752D4" w:rsidRPr="00063CC5">
        <w:rPr>
          <w:rFonts w:ascii="Times New Roman" w:eastAsia="Times New Roman" w:hAnsi="Times New Roman"/>
          <w:lang w:eastAsia="lv-LV"/>
        </w:rPr>
        <w:t>Pasūtītāj</w:t>
      </w:r>
      <w:r w:rsidR="002752D4">
        <w:rPr>
          <w:rFonts w:ascii="Times New Roman" w:eastAsia="Times New Roman" w:hAnsi="Times New Roman"/>
          <w:lang w:eastAsia="lv-LV"/>
        </w:rPr>
        <w:t xml:space="preserve">s iesniedz Uzņēmējam </w:t>
      </w:r>
      <w:r w:rsidR="002752D4" w:rsidRPr="00063CC5">
        <w:rPr>
          <w:rFonts w:ascii="Times New Roman" w:eastAsia="Times New Roman" w:hAnsi="Times New Roman"/>
          <w:lang w:eastAsia="lv-LV"/>
        </w:rPr>
        <w:t xml:space="preserve"> </w:t>
      </w:r>
      <w:r w:rsidRPr="00063CC5">
        <w:rPr>
          <w:rFonts w:ascii="Times New Roman" w:eastAsia="Times New Roman" w:hAnsi="Times New Roman"/>
          <w:lang w:eastAsia="lv-LV"/>
        </w:rPr>
        <w:t>būvatļauju, kurā Būvvalde ir izdarījusi atzīmi par Būvdarbu nosacījumu izpildi;</w:t>
      </w:r>
    </w:p>
    <w:p w14:paraId="13719E84" w14:textId="2FA4CFBA" w:rsidR="00415383" w:rsidRDefault="00415383" w:rsidP="006542A5">
      <w:pPr>
        <w:numPr>
          <w:ilvl w:val="2"/>
          <w:numId w:val="9"/>
        </w:numPr>
        <w:tabs>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iesniedz Pasūtītājam Būvdarbu veikšanas projektu</w:t>
      </w:r>
      <w:r w:rsidR="00A71C52">
        <w:rPr>
          <w:rFonts w:ascii="Times New Roman" w:eastAsia="Times New Roman" w:hAnsi="Times New Roman"/>
          <w:lang w:eastAsia="lv-LV"/>
        </w:rPr>
        <w:t>;</w:t>
      </w:r>
    </w:p>
    <w:p w14:paraId="08DAE541" w14:textId="77777777" w:rsidR="005C6613" w:rsidRDefault="005C6613" w:rsidP="006542A5">
      <w:pPr>
        <w:numPr>
          <w:ilvl w:val="2"/>
          <w:numId w:val="9"/>
        </w:numPr>
        <w:tabs>
          <w:tab w:val="left" w:pos="993"/>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Pr>
          <w:rFonts w:ascii="Times New Roman" w:eastAsia="Times New Roman" w:hAnsi="Times New Roman"/>
          <w:lang w:eastAsia="lv-LV"/>
        </w:rPr>
        <w:t>Iesniedz Pasūtītājam Būvdarbu veikšanas grafiku.</w:t>
      </w:r>
    </w:p>
    <w:p w14:paraId="5099A409" w14:textId="474A7486" w:rsidR="00415383" w:rsidRPr="00063CC5" w:rsidRDefault="00415383" w:rsidP="0089680C">
      <w:pPr>
        <w:numPr>
          <w:ilvl w:val="1"/>
          <w:numId w:val="9"/>
        </w:numPr>
        <w:tabs>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Pēc </w:t>
      </w:r>
      <w:r w:rsidRPr="00063CC5">
        <w:rPr>
          <w:rFonts w:ascii="Times New Roman" w:eastAsia="Times New Roman" w:hAnsi="Times New Roman"/>
          <w:color w:val="000000"/>
          <w:lang w:eastAsia="lv-LV"/>
        </w:rPr>
        <w:t>Līguma 4.1.</w:t>
      </w:r>
      <w:r w:rsidR="00D83927">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9.1. </w:t>
      </w:r>
      <w:r w:rsidRPr="00063CC5">
        <w:rPr>
          <w:rFonts w:ascii="Times New Roman" w:eastAsia="Times New Roman" w:hAnsi="Times New Roman"/>
          <w:color w:val="000000"/>
        </w:rPr>
        <w:t>un 9.4.</w:t>
      </w:r>
      <w:r w:rsidR="00BA46D1">
        <w:rPr>
          <w:rFonts w:ascii="Times New Roman" w:eastAsia="Times New Roman" w:hAnsi="Times New Roman"/>
          <w:color w:val="000000"/>
        </w:rPr>
        <w:t xml:space="preserve"> </w:t>
      </w:r>
      <w:r w:rsidRPr="00063CC5">
        <w:rPr>
          <w:rFonts w:ascii="Times New Roman" w:eastAsia="Times New Roman" w:hAnsi="Times New Roman"/>
          <w:color w:val="000000"/>
          <w:lang w:eastAsia="lv-LV"/>
        </w:rPr>
        <w:t xml:space="preserve">punktā minēto dokumentu </w:t>
      </w:r>
      <w:r w:rsidRPr="00063CC5">
        <w:rPr>
          <w:rFonts w:ascii="Times New Roman" w:eastAsia="Times New Roman" w:hAnsi="Times New Roman"/>
          <w:lang w:eastAsia="lv-LV"/>
        </w:rPr>
        <w:t>saņemšanas Pasūtītājs iesniedz Uzņēmējam parakstīšanai Objekta</w:t>
      </w:r>
      <w:r w:rsidR="00873A11">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aktu</w:t>
      </w:r>
      <w:r w:rsidR="00BA46D1">
        <w:rPr>
          <w:rFonts w:ascii="Times New Roman" w:eastAsia="Times New Roman" w:hAnsi="Times New Roman"/>
          <w:lang w:eastAsia="lv-LV"/>
        </w:rPr>
        <w:t>, ko</w:t>
      </w:r>
      <w:r w:rsidRPr="00063CC5">
        <w:rPr>
          <w:rFonts w:ascii="Times New Roman" w:eastAsia="Times New Roman" w:hAnsi="Times New Roman"/>
          <w:lang w:eastAsia="lv-LV"/>
        </w:rPr>
        <w:t xml:space="preserve"> Uzņēmējs paraksta un iesniedz Pasūtītājam ne vēlāk kā 5 (piecu) darba dienu laikā no </w:t>
      </w:r>
      <w:r w:rsidR="00BA46D1">
        <w:rPr>
          <w:rFonts w:ascii="Times New Roman" w:eastAsia="Times New Roman" w:hAnsi="Times New Roman"/>
          <w:lang w:eastAsia="lv-LV"/>
        </w:rPr>
        <w:t xml:space="preserve">tā saņemšanas </w:t>
      </w:r>
      <w:r w:rsidRPr="00063CC5">
        <w:rPr>
          <w:rFonts w:ascii="Times New Roman" w:eastAsia="Times New Roman" w:hAnsi="Times New Roman"/>
          <w:lang w:eastAsia="lv-LV"/>
        </w:rPr>
        <w:t>dienas</w:t>
      </w:r>
      <w:r w:rsidR="00BA46D1">
        <w:rPr>
          <w:rFonts w:ascii="Times New Roman" w:eastAsia="Times New Roman" w:hAnsi="Times New Roman"/>
          <w:lang w:eastAsia="lv-LV"/>
        </w:rPr>
        <w:t>.</w:t>
      </w:r>
      <w:r w:rsidRPr="00063CC5">
        <w:rPr>
          <w:rFonts w:ascii="Times New Roman" w:eastAsia="Times New Roman" w:hAnsi="Times New Roman"/>
          <w:lang w:eastAsia="lv-LV"/>
        </w:rPr>
        <w:t xml:space="preserve"> </w:t>
      </w:r>
    </w:p>
    <w:p w14:paraId="41415038" w14:textId="77777777" w:rsidR="00A56F2F" w:rsidRDefault="00415383" w:rsidP="0089680C">
      <w:pPr>
        <w:numPr>
          <w:ilvl w:val="1"/>
          <w:numId w:val="9"/>
        </w:numPr>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Uzņēmējam i</w:t>
      </w:r>
      <w:r w:rsidR="00873A11">
        <w:rPr>
          <w:rFonts w:ascii="Times New Roman" w:eastAsia="Times New Roman" w:hAnsi="Times New Roman"/>
          <w:lang w:eastAsia="lv-LV"/>
        </w:rPr>
        <w:t>r jāuzsāk Būvdarbi ne vēlāk kā 10 (desmit</w:t>
      </w:r>
      <w:r w:rsidRPr="00063CC5">
        <w:rPr>
          <w:rFonts w:ascii="Times New Roman" w:eastAsia="Times New Roman" w:hAnsi="Times New Roman"/>
          <w:lang w:eastAsia="lv-LV"/>
        </w:rPr>
        <w:t>) darba dienu laikā pēc tam, kad Puses parakstījušas Objekta</w:t>
      </w:r>
      <w:r w:rsidR="00873A11">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aktu par Objekta</w:t>
      </w:r>
      <w:r w:rsidR="00873A11">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w:t>
      </w:r>
      <w:r w:rsidRPr="00873A11">
        <w:rPr>
          <w:rFonts w:ascii="Times New Roman" w:eastAsia="Times New Roman" w:hAnsi="Times New Roman"/>
          <w:lang w:eastAsia="lv-LV"/>
        </w:rPr>
        <w:t>nodošanu Uzņēmējam Būvdarbu veikšanai</w:t>
      </w:r>
      <w:r w:rsidR="00873A11" w:rsidRPr="00873A11">
        <w:rPr>
          <w:rFonts w:ascii="Times New Roman" w:eastAsia="Times New Roman" w:hAnsi="Times New Roman"/>
          <w:lang w:eastAsia="lv-LV"/>
        </w:rPr>
        <w:t xml:space="preserve"> un ir saņemta </w:t>
      </w:r>
      <w:r w:rsidR="002752D4">
        <w:rPr>
          <w:rFonts w:ascii="Times New Roman" w:eastAsia="Times New Roman" w:hAnsi="Times New Roman"/>
          <w:lang w:eastAsia="lv-LV"/>
        </w:rPr>
        <w:t xml:space="preserve">atzīme </w:t>
      </w:r>
      <w:r w:rsidR="00873A11" w:rsidRPr="00873A11">
        <w:rPr>
          <w:rFonts w:ascii="Times New Roman" w:eastAsia="Times New Roman" w:hAnsi="Times New Roman"/>
          <w:lang w:eastAsia="lv-LV"/>
        </w:rPr>
        <w:t>būvatļauj</w:t>
      </w:r>
      <w:r w:rsidR="002752D4">
        <w:rPr>
          <w:rFonts w:ascii="Times New Roman" w:eastAsia="Times New Roman" w:hAnsi="Times New Roman"/>
          <w:lang w:eastAsia="lv-LV"/>
        </w:rPr>
        <w:t>ā par</w:t>
      </w:r>
      <w:r w:rsidR="002752D4" w:rsidRPr="002752D4">
        <w:rPr>
          <w:rFonts w:ascii="Times New Roman" w:eastAsia="Times New Roman" w:hAnsi="Times New Roman"/>
          <w:lang w:eastAsia="lv-LV"/>
        </w:rPr>
        <w:t xml:space="preserve"> </w:t>
      </w:r>
      <w:r w:rsidR="002752D4">
        <w:rPr>
          <w:rFonts w:ascii="Times New Roman" w:eastAsia="Times New Roman" w:hAnsi="Times New Roman"/>
          <w:lang w:eastAsia="lv-LV"/>
        </w:rPr>
        <w:t>Būvdarbu nosacījumu izpildi.</w:t>
      </w:r>
    </w:p>
    <w:p w14:paraId="34C86606" w14:textId="60380C85" w:rsidR="00410BB2" w:rsidRPr="00410BB2" w:rsidRDefault="00415383" w:rsidP="0089680C">
      <w:pPr>
        <w:numPr>
          <w:ilvl w:val="1"/>
          <w:numId w:val="9"/>
        </w:numPr>
        <w:spacing w:before="120" w:after="0" w:line="240" w:lineRule="auto"/>
        <w:ind w:left="567" w:hanging="567"/>
        <w:jc w:val="both"/>
        <w:rPr>
          <w:rFonts w:ascii="Times New Roman" w:eastAsia="Times New Roman" w:hAnsi="Times New Roman"/>
          <w:lang w:eastAsia="lv-LV"/>
        </w:rPr>
      </w:pPr>
      <w:r w:rsidRPr="00A56F2F">
        <w:rPr>
          <w:rFonts w:ascii="Times New Roman" w:eastAsia="Times New Roman" w:hAnsi="Times New Roman"/>
          <w:lang w:eastAsia="lv-LV"/>
        </w:rPr>
        <w:t>Uzņēm</w:t>
      </w:r>
      <w:r w:rsidRPr="00A56F2F">
        <w:rPr>
          <w:rFonts w:ascii="Times New Roman" w:eastAsia="Times New Roman" w:hAnsi="Times New Roman"/>
          <w:color w:val="000000"/>
          <w:lang w:eastAsia="lv-LV"/>
        </w:rPr>
        <w:t>ējs apņemas pilnā apjomā paveikt un nodot Būvdarbus</w:t>
      </w:r>
      <w:r w:rsidR="006F7AB6">
        <w:rPr>
          <w:rFonts w:ascii="Times New Roman" w:eastAsia="Times New Roman" w:hAnsi="Times New Roman"/>
          <w:color w:val="000000"/>
          <w:lang w:eastAsia="lv-LV"/>
        </w:rPr>
        <w:t xml:space="preserve"> </w:t>
      </w:r>
      <w:r w:rsidR="00B24088">
        <w:rPr>
          <w:rFonts w:ascii="Times New Roman" w:eastAsia="Times New Roman" w:hAnsi="Times New Roman"/>
          <w:color w:val="000000"/>
          <w:lang w:eastAsia="lv-LV"/>
        </w:rPr>
        <w:t xml:space="preserve">Būvprojekta </w:t>
      </w:r>
      <w:r w:rsidR="00FF3B0A">
        <w:rPr>
          <w:rFonts w:ascii="Times New Roman" w:eastAsia="Times New Roman" w:hAnsi="Times New Roman"/>
          <w:color w:val="000000"/>
          <w:lang w:eastAsia="lv-LV"/>
        </w:rPr>
        <w:t xml:space="preserve">I. </w:t>
      </w:r>
      <w:r w:rsidR="006F7AB6">
        <w:rPr>
          <w:rFonts w:ascii="Times New Roman" w:eastAsia="Times New Roman" w:hAnsi="Times New Roman"/>
          <w:color w:val="000000"/>
          <w:lang w:eastAsia="lv-LV"/>
        </w:rPr>
        <w:t xml:space="preserve">kārtai </w:t>
      </w:r>
      <w:r w:rsidR="00B24088">
        <w:rPr>
          <w:rFonts w:ascii="Times New Roman" w:eastAsia="Times New Roman" w:hAnsi="Times New Roman"/>
          <w:color w:val="000000"/>
          <w:lang w:eastAsia="lv-LV"/>
        </w:rPr>
        <w:t xml:space="preserve">un </w:t>
      </w:r>
      <w:r w:rsidR="00261177">
        <w:rPr>
          <w:rFonts w:ascii="Times New Roman" w:eastAsia="Times New Roman" w:hAnsi="Times New Roman"/>
          <w:color w:val="000000"/>
          <w:lang w:eastAsia="lv-LV"/>
        </w:rPr>
        <w:t>I</w:t>
      </w:r>
      <w:r w:rsidR="00B24088">
        <w:rPr>
          <w:rFonts w:ascii="Times New Roman" w:eastAsia="Times New Roman" w:hAnsi="Times New Roman"/>
          <w:color w:val="000000"/>
          <w:lang w:eastAsia="lv-LV"/>
        </w:rPr>
        <w:t>elai</w:t>
      </w:r>
      <w:r w:rsidR="006F7AB6">
        <w:rPr>
          <w:rFonts w:ascii="Times New Roman" w:eastAsia="Times New Roman" w:hAnsi="Times New Roman"/>
          <w:color w:val="000000"/>
          <w:lang w:eastAsia="lv-LV"/>
        </w:rPr>
        <w:t xml:space="preserve"> </w:t>
      </w:r>
      <w:r w:rsidRPr="00B759F6">
        <w:rPr>
          <w:rFonts w:ascii="Times New Roman" w:eastAsia="Times New Roman" w:hAnsi="Times New Roman"/>
          <w:lang w:eastAsia="lv-LV"/>
        </w:rPr>
        <w:t xml:space="preserve">Pasūtītājam </w:t>
      </w:r>
      <w:r w:rsidR="00B759F6" w:rsidRPr="00522C12">
        <w:rPr>
          <w:rFonts w:ascii="Times New Roman" w:eastAsia="Times New Roman" w:hAnsi="Times New Roman"/>
          <w:b/>
          <w:lang w:eastAsia="lv-LV"/>
        </w:rPr>
        <w:t xml:space="preserve">15 kalendāro </w:t>
      </w:r>
      <w:r w:rsidRPr="00522C12">
        <w:rPr>
          <w:rFonts w:ascii="Times New Roman" w:eastAsia="Times New Roman" w:hAnsi="Times New Roman"/>
          <w:b/>
          <w:lang w:eastAsia="lv-LV"/>
        </w:rPr>
        <w:t>mēnešu</w:t>
      </w:r>
      <w:r w:rsidRPr="00522C12">
        <w:rPr>
          <w:rFonts w:ascii="Times New Roman" w:eastAsia="Times New Roman" w:hAnsi="Times New Roman"/>
          <w:lang w:eastAsia="lv-LV"/>
        </w:rPr>
        <w:t xml:space="preserve"> </w:t>
      </w:r>
      <w:r w:rsidRPr="00A56F2F">
        <w:rPr>
          <w:rFonts w:ascii="Times New Roman" w:eastAsia="Times New Roman" w:hAnsi="Times New Roman"/>
          <w:bCs/>
          <w:color w:val="000000"/>
          <w:lang w:eastAsia="lv-LV"/>
        </w:rPr>
        <w:t xml:space="preserve">laikā </w:t>
      </w:r>
      <w:r w:rsidRPr="00A56F2F">
        <w:rPr>
          <w:rFonts w:ascii="Times New Roman" w:eastAsia="Times New Roman" w:hAnsi="Times New Roman"/>
          <w:color w:val="000000"/>
          <w:lang w:eastAsia="lv-LV"/>
        </w:rPr>
        <w:t xml:space="preserve">no </w:t>
      </w:r>
      <w:r w:rsidR="005D56CE">
        <w:rPr>
          <w:rFonts w:ascii="Times New Roman" w:eastAsia="Times New Roman" w:hAnsi="Times New Roman"/>
          <w:color w:val="000000"/>
          <w:lang w:eastAsia="lv-LV"/>
        </w:rPr>
        <w:t>Līguma spēkā stāšanās</w:t>
      </w:r>
      <w:r w:rsidR="00410BB2">
        <w:rPr>
          <w:rFonts w:ascii="Times New Roman" w:eastAsia="Times New Roman" w:hAnsi="Times New Roman"/>
          <w:color w:val="000000"/>
          <w:lang w:eastAsia="lv-LV"/>
        </w:rPr>
        <w:t>, t</w:t>
      </w:r>
      <w:r w:rsidR="00237965">
        <w:rPr>
          <w:rFonts w:ascii="Times New Roman" w:eastAsia="Times New Roman" w:hAnsi="Times New Roman"/>
          <w:color w:val="000000"/>
          <w:lang w:eastAsia="lv-LV"/>
        </w:rPr>
        <w:t>.</w:t>
      </w:r>
      <w:r w:rsidR="00410BB2">
        <w:rPr>
          <w:rFonts w:ascii="Times New Roman" w:eastAsia="Times New Roman" w:hAnsi="Times New Roman"/>
          <w:color w:val="000000"/>
          <w:lang w:eastAsia="lv-LV"/>
        </w:rPr>
        <w:t>sk</w:t>
      </w:r>
      <w:r w:rsidR="00237965">
        <w:rPr>
          <w:rFonts w:ascii="Times New Roman" w:eastAsia="Times New Roman" w:hAnsi="Times New Roman"/>
          <w:color w:val="000000"/>
          <w:lang w:eastAsia="lv-LV"/>
        </w:rPr>
        <w:t>.</w:t>
      </w:r>
      <w:r w:rsidR="00410BB2">
        <w:rPr>
          <w:rFonts w:ascii="Times New Roman" w:eastAsia="Times New Roman" w:hAnsi="Times New Roman"/>
          <w:color w:val="000000"/>
          <w:lang w:eastAsia="lv-LV"/>
        </w:rPr>
        <w:t xml:space="preserve">: </w:t>
      </w:r>
    </w:p>
    <w:p w14:paraId="764BDE19" w14:textId="77777777" w:rsidR="00392E98" w:rsidRPr="0089680C" w:rsidRDefault="00410BB2" w:rsidP="00392E98">
      <w:pPr>
        <w:pStyle w:val="ListParagraph"/>
        <w:numPr>
          <w:ilvl w:val="2"/>
          <w:numId w:val="9"/>
        </w:numPr>
        <w:ind w:left="1134" w:hanging="567"/>
        <w:jc w:val="both"/>
        <w:rPr>
          <w:color w:val="000000"/>
          <w:sz w:val="22"/>
          <w:szCs w:val="22"/>
          <w:lang w:eastAsia="lv-LV"/>
        </w:rPr>
      </w:pPr>
      <w:r w:rsidRPr="0089680C">
        <w:rPr>
          <w:color w:val="000000"/>
          <w:sz w:val="22"/>
          <w:szCs w:val="22"/>
          <w:lang w:eastAsia="lv-LV"/>
        </w:rPr>
        <w:t xml:space="preserve">Būvdarbu </w:t>
      </w:r>
      <w:r w:rsidR="00392E98" w:rsidRPr="0089680C">
        <w:rPr>
          <w:color w:val="000000"/>
          <w:sz w:val="22"/>
          <w:szCs w:val="22"/>
          <w:lang w:eastAsia="lv-LV"/>
        </w:rPr>
        <w:t xml:space="preserve">izpildes pabeigšana </w:t>
      </w:r>
      <w:r w:rsidRPr="0089680C">
        <w:rPr>
          <w:color w:val="000000"/>
          <w:sz w:val="22"/>
          <w:szCs w:val="22"/>
          <w:lang w:eastAsia="lv-LV"/>
        </w:rPr>
        <w:t xml:space="preserve">ne ilgāk kā 14 mēneši no Līguma </w:t>
      </w:r>
      <w:r w:rsidR="00392E98" w:rsidRPr="0089680C">
        <w:rPr>
          <w:color w:val="000000"/>
          <w:sz w:val="22"/>
          <w:szCs w:val="22"/>
          <w:lang w:eastAsia="lv-LV"/>
        </w:rPr>
        <w:t>spēkā stāšanās brīža;</w:t>
      </w:r>
    </w:p>
    <w:p w14:paraId="206F8D18" w14:textId="57B64142" w:rsidR="00415383" w:rsidRPr="00FF3B0A" w:rsidRDefault="00392E98" w:rsidP="00FF3B0A">
      <w:pPr>
        <w:pStyle w:val="ListParagraph"/>
        <w:numPr>
          <w:ilvl w:val="2"/>
          <w:numId w:val="9"/>
        </w:numPr>
        <w:spacing w:after="120"/>
        <w:ind w:left="1134" w:hanging="567"/>
        <w:jc w:val="both"/>
        <w:rPr>
          <w:color w:val="000000"/>
          <w:sz w:val="22"/>
          <w:szCs w:val="22"/>
          <w:lang w:eastAsia="lv-LV"/>
        </w:rPr>
      </w:pPr>
      <w:r w:rsidRPr="0089680C">
        <w:rPr>
          <w:color w:val="000000"/>
          <w:sz w:val="22"/>
          <w:szCs w:val="22"/>
          <w:lang w:eastAsia="lv-LV"/>
        </w:rPr>
        <w:t xml:space="preserve">būves pieņemšana ekspluatācijā </w:t>
      </w:r>
      <w:r w:rsidR="00410BB2" w:rsidRPr="0089680C">
        <w:rPr>
          <w:color w:val="000000"/>
          <w:sz w:val="22"/>
          <w:szCs w:val="22"/>
          <w:lang w:eastAsia="lv-LV"/>
        </w:rPr>
        <w:t xml:space="preserve">ne ilgāk kā 1 mēnesi no </w:t>
      </w:r>
      <w:r w:rsidR="00522C12" w:rsidRPr="0089680C">
        <w:rPr>
          <w:color w:val="000000"/>
          <w:sz w:val="22"/>
          <w:szCs w:val="22"/>
          <w:lang w:eastAsia="lv-LV"/>
        </w:rPr>
        <w:t>B</w:t>
      </w:r>
      <w:r w:rsidR="00410BB2" w:rsidRPr="0089680C">
        <w:rPr>
          <w:color w:val="000000"/>
          <w:sz w:val="22"/>
          <w:szCs w:val="22"/>
          <w:lang w:eastAsia="lv-LV"/>
        </w:rPr>
        <w:t>ūvdarbu pabeigšanas brīža.</w:t>
      </w:r>
      <w:r w:rsidR="00FF3B0A">
        <w:rPr>
          <w:color w:val="000000"/>
          <w:sz w:val="22"/>
          <w:szCs w:val="22"/>
          <w:lang w:eastAsia="lv-LV"/>
        </w:rPr>
        <w:t xml:space="preserve"> </w:t>
      </w:r>
      <w:r w:rsidR="00415383" w:rsidRPr="00FF3B0A">
        <w:rPr>
          <w:color w:val="000000"/>
          <w:sz w:val="22"/>
          <w:szCs w:val="22"/>
          <w:lang w:eastAsia="lv-LV"/>
        </w:rPr>
        <w:t xml:space="preserve">Būvdarbu pilnīgu izpildi un nodošanu Pasūtītājam apliecina </w:t>
      </w:r>
      <w:r w:rsidR="00415383" w:rsidRPr="00FF3B0A">
        <w:rPr>
          <w:sz w:val="22"/>
          <w:szCs w:val="22"/>
          <w:lang w:eastAsia="lv-LV"/>
        </w:rPr>
        <w:t>Pušu p</w:t>
      </w:r>
      <w:r w:rsidR="00FF3B0A">
        <w:rPr>
          <w:sz w:val="22"/>
          <w:szCs w:val="22"/>
          <w:lang w:eastAsia="lv-LV"/>
        </w:rPr>
        <w:t>arakstīts Būvdarbu nodošanas-</w:t>
      </w:r>
      <w:r w:rsidR="00415383" w:rsidRPr="00FF3B0A">
        <w:rPr>
          <w:sz w:val="22"/>
          <w:szCs w:val="22"/>
          <w:lang w:eastAsia="lv-LV"/>
        </w:rPr>
        <w:t xml:space="preserve">pieņemšanas akts. </w:t>
      </w:r>
    </w:p>
    <w:p w14:paraId="72848352" w14:textId="1A9EADB9" w:rsidR="00415383" w:rsidRPr="008C28B5" w:rsidRDefault="00415383" w:rsidP="0089680C">
      <w:pPr>
        <w:numPr>
          <w:ilvl w:val="1"/>
          <w:numId w:val="9"/>
        </w:numPr>
        <w:tabs>
          <w:tab w:val="left" w:pos="540"/>
          <w:tab w:val="left" w:pos="567"/>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8C28B5">
        <w:rPr>
          <w:rFonts w:ascii="Times New Roman" w:eastAsia="Times New Roman" w:hAnsi="Times New Roman"/>
          <w:lang w:eastAsia="lv-LV"/>
        </w:rPr>
        <w:t>Līguma 4.4.</w:t>
      </w:r>
      <w:r w:rsidR="00237965">
        <w:rPr>
          <w:rFonts w:ascii="Times New Roman" w:eastAsia="Times New Roman" w:hAnsi="Times New Roman"/>
          <w:lang w:eastAsia="lv-LV"/>
        </w:rPr>
        <w:t xml:space="preserve"> </w:t>
      </w:r>
      <w:r w:rsidRPr="008C28B5">
        <w:rPr>
          <w:rFonts w:ascii="Times New Roman" w:eastAsia="Times New Roman" w:hAnsi="Times New Roman"/>
          <w:lang w:eastAsia="lv-LV"/>
        </w:rPr>
        <w:t xml:space="preserve">punktā noteiktais termiņš var tikt pagarināts </w:t>
      </w:r>
      <w:r w:rsidR="00FF3B0A" w:rsidRPr="008C28B5">
        <w:rPr>
          <w:rFonts w:ascii="Times New Roman" w:eastAsia="Times New Roman" w:hAnsi="Times New Roman"/>
          <w:lang w:eastAsia="lv-LV"/>
        </w:rPr>
        <w:t xml:space="preserve">par laika periodu, par kādu attiecīgais gadījums aizkavē Būvdarbu izpildi </w:t>
      </w:r>
      <w:r w:rsidR="009254AE" w:rsidRPr="008C28B5">
        <w:rPr>
          <w:rFonts w:ascii="Times New Roman" w:eastAsia="Times New Roman" w:hAnsi="Times New Roman"/>
          <w:lang w:eastAsia="lv-LV"/>
        </w:rPr>
        <w:t>šādos gadījumos</w:t>
      </w:r>
      <w:r w:rsidR="009254AE">
        <w:rPr>
          <w:rFonts w:ascii="Times New Roman" w:eastAsia="Times New Roman" w:hAnsi="Times New Roman"/>
          <w:lang w:eastAsia="lv-LV"/>
        </w:rPr>
        <w:t>,</w:t>
      </w:r>
      <w:r w:rsidR="009254AE" w:rsidRPr="008C28B5">
        <w:rPr>
          <w:rFonts w:ascii="Times New Roman" w:eastAsia="Times New Roman" w:hAnsi="Times New Roman"/>
          <w:lang w:eastAsia="lv-LV"/>
        </w:rPr>
        <w:t xml:space="preserve"> </w:t>
      </w:r>
      <w:r w:rsidRPr="008C28B5">
        <w:rPr>
          <w:rFonts w:ascii="Times New Roman" w:eastAsia="Times New Roman" w:hAnsi="Times New Roman"/>
          <w:lang w:eastAsia="lv-LV"/>
        </w:rPr>
        <w:t xml:space="preserve">Pusēm par to rakstiski vienojoties: </w:t>
      </w:r>
    </w:p>
    <w:p w14:paraId="60AEC411" w14:textId="1DF08C02" w:rsidR="00415383" w:rsidRPr="00063CC5" w:rsidRDefault="00415383" w:rsidP="007A2852">
      <w:pPr>
        <w:numPr>
          <w:ilvl w:val="2"/>
          <w:numId w:val="9"/>
        </w:numPr>
        <w:tabs>
          <w:tab w:val="left" w:pos="1211"/>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sidRPr="008C28B5">
        <w:rPr>
          <w:rFonts w:ascii="Times New Roman" w:eastAsia="Times New Roman" w:hAnsi="Times New Roman"/>
          <w:lang w:eastAsia="lv-LV"/>
        </w:rPr>
        <w:t>ja nepieciešams veikt papildu un/vai</w:t>
      </w:r>
      <w:r w:rsidRPr="00063CC5">
        <w:rPr>
          <w:rFonts w:ascii="Times New Roman" w:eastAsia="Times New Roman" w:hAnsi="Times New Roman"/>
          <w:lang w:eastAsia="lv-LV"/>
        </w:rPr>
        <w:t xml:space="preserve"> neparedzēt</w:t>
      </w:r>
      <w:r w:rsidR="00CE6363">
        <w:rPr>
          <w:rFonts w:ascii="Times New Roman" w:eastAsia="Times New Roman" w:hAnsi="Times New Roman"/>
          <w:lang w:eastAsia="lv-LV"/>
        </w:rPr>
        <w:t>u</w:t>
      </w:r>
      <w:r w:rsidRPr="00063CC5">
        <w:rPr>
          <w:rFonts w:ascii="Times New Roman" w:eastAsia="Times New Roman" w:hAnsi="Times New Roman"/>
          <w:lang w:eastAsia="lv-LV"/>
        </w:rPr>
        <w:t>s Būvdarbus, kuri ir būtiski un nepieciešami Līguma izpildei, izņemot gadījumus, kad šajā punktā minētos Būvdarbus ir iespējams veikt vienlaikus ar Būvdarbu izpildes grafikā paredzētajiem Būvdarbiem;</w:t>
      </w:r>
    </w:p>
    <w:p w14:paraId="2BA4B3F1" w14:textId="3037E425" w:rsidR="00415383" w:rsidRPr="00063CC5" w:rsidRDefault="00415383" w:rsidP="007A2852">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14:paraId="6897F060" w14:textId="6B383ADA" w:rsidR="00415383" w:rsidRPr="00063CC5" w:rsidRDefault="00415383" w:rsidP="007A2852">
      <w:pPr>
        <w:numPr>
          <w:ilvl w:val="2"/>
          <w:numId w:val="9"/>
        </w:numPr>
        <w:tabs>
          <w:tab w:val="left" w:pos="993"/>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Pasūtītāja rīcības dēļ tiek kavēta vai apgrūtināta Uzņēmēja Līgumā noteikto pienākumu izpilde un šāda rīcība nav saistīta ar Līgumā noteikto Uzņēmēja saistību neizpildi;</w:t>
      </w:r>
    </w:p>
    <w:p w14:paraId="27ED8C30" w14:textId="77777777" w:rsidR="00415383" w:rsidRPr="00063CC5" w:rsidRDefault="00415383" w:rsidP="007A2852">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nepieciešams veikt būtiskas izmaiņas Būvprojektā</w:t>
      </w:r>
      <w:r w:rsidR="00873A11">
        <w:rPr>
          <w:rFonts w:ascii="Times New Roman" w:eastAsia="Times New Roman" w:hAnsi="Times New Roman"/>
          <w:lang w:eastAsia="lv-LV"/>
        </w:rPr>
        <w:t>, kā arī papildus ekspertīzes veikšanai,</w:t>
      </w:r>
      <w:r w:rsidRPr="00063CC5">
        <w:rPr>
          <w:rFonts w:ascii="Times New Roman" w:eastAsia="Times New Roman" w:hAnsi="Times New Roman"/>
          <w:lang w:eastAsia="lv-LV"/>
        </w:rPr>
        <w:t xml:space="preserve"> un šādu izmaiņu rezultātā tiek aizkavēta Būvdarbu izpilde;</w:t>
      </w:r>
    </w:p>
    <w:p w14:paraId="5F27C3D5" w14:textId="77777777" w:rsidR="001E1D62" w:rsidRDefault="00415383" w:rsidP="007A2852">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lastRenderedPageBreak/>
        <w:t>ja tiek pārsniegts valsts vai pašvaldību institūcijai vai kapitālsabiedrībai normatīvos aktos noteiktais termiņš atbildes/saskaņojuma sniegšanai, kas nepieciešams Būvdarbu izpildei, un bez atbildes/saskaņojuma saņemšanas nav iespējama Līgumā noteikto saistību izpilde</w:t>
      </w:r>
      <w:r w:rsidR="001E1D62">
        <w:rPr>
          <w:rFonts w:ascii="Times New Roman" w:eastAsia="Times New Roman" w:hAnsi="Times New Roman"/>
          <w:lang w:eastAsia="lv-LV"/>
        </w:rPr>
        <w:t>;</w:t>
      </w:r>
    </w:p>
    <w:p w14:paraId="1390BDA4" w14:textId="77777777" w:rsidR="00415383" w:rsidRDefault="001E1D62" w:rsidP="007A2852">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Pr>
          <w:rFonts w:ascii="Times New Roman" w:eastAsia="Times New Roman" w:hAnsi="Times New Roman"/>
          <w:lang w:eastAsia="lv-LV"/>
        </w:rPr>
        <w:t>ja Būvdarbu veikšanu  ir kavē</w:t>
      </w:r>
      <w:r w:rsidR="009E4FC6">
        <w:rPr>
          <w:rFonts w:ascii="Times New Roman" w:eastAsia="Times New Roman" w:hAnsi="Times New Roman"/>
          <w:lang w:eastAsia="lv-LV"/>
        </w:rPr>
        <w:t>j</w:t>
      </w:r>
      <w:r>
        <w:rPr>
          <w:rFonts w:ascii="Times New Roman" w:eastAsia="Times New Roman" w:hAnsi="Times New Roman"/>
          <w:lang w:eastAsia="lv-LV"/>
        </w:rPr>
        <w:t>uši nelabvēlīgi klimatiskie apstākļi</w:t>
      </w:r>
      <w:r w:rsidR="009E4FC6">
        <w:rPr>
          <w:rFonts w:ascii="Times New Roman" w:eastAsia="Times New Roman" w:hAnsi="Times New Roman"/>
          <w:lang w:eastAsia="lv-LV"/>
        </w:rPr>
        <w:t>. Par to Uzņēmējs iesniedz pierādījumus Pasūtītājam, kas apliecina nelabvēlīgo apstākļu esamību</w:t>
      </w:r>
      <w:r w:rsidR="009E4FC6" w:rsidRPr="00063CC5">
        <w:rPr>
          <w:rFonts w:ascii="Times New Roman" w:eastAsia="Times New Roman" w:hAnsi="Times New Roman"/>
          <w:lang w:eastAsia="lv-LV"/>
        </w:rPr>
        <w:t xml:space="preserve"> un </w:t>
      </w:r>
      <w:r w:rsidR="009E4FC6">
        <w:rPr>
          <w:rFonts w:ascii="Times New Roman" w:eastAsia="Times New Roman" w:hAnsi="Times New Roman"/>
          <w:lang w:eastAsia="lv-LV"/>
        </w:rPr>
        <w:t>kuru</w:t>
      </w:r>
      <w:r w:rsidR="009E4FC6" w:rsidRPr="00063CC5">
        <w:rPr>
          <w:rFonts w:ascii="Times New Roman" w:eastAsia="Times New Roman" w:hAnsi="Times New Roman"/>
          <w:lang w:eastAsia="lv-LV"/>
        </w:rPr>
        <w:t xml:space="preserve"> rezultātā tiek aizkavēta Būvdarbu izpilde</w:t>
      </w:r>
      <w:r w:rsidR="009E4FC6">
        <w:rPr>
          <w:rFonts w:ascii="Times New Roman" w:eastAsia="Times New Roman" w:hAnsi="Times New Roman"/>
          <w:lang w:eastAsia="lv-LV"/>
        </w:rPr>
        <w:t>.</w:t>
      </w:r>
    </w:p>
    <w:p w14:paraId="3A290814" w14:textId="721BEFF9" w:rsidR="00415383" w:rsidRPr="00063CC5" w:rsidRDefault="00415383" w:rsidP="0089680C">
      <w:pPr>
        <w:numPr>
          <w:ilvl w:val="0"/>
          <w:numId w:val="9"/>
        </w:numPr>
        <w:tabs>
          <w:tab w:val="left" w:pos="1211"/>
        </w:tabs>
        <w:autoSpaceDE w:val="0"/>
        <w:autoSpaceDN w:val="0"/>
        <w:adjustRightInd w:val="0"/>
        <w:spacing w:before="120" w:after="0" w:line="240" w:lineRule="auto"/>
        <w:ind w:left="357" w:hanging="357"/>
        <w:jc w:val="center"/>
        <w:rPr>
          <w:rFonts w:ascii="Times New Roman" w:eastAsia="Times New Roman" w:hAnsi="Times New Roman"/>
          <w:b/>
          <w:bCs/>
          <w:color w:val="000000"/>
        </w:rPr>
      </w:pPr>
      <w:r w:rsidRPr="00063CC5">
        <w:rPr>
          <w:rFonts w:ascii="Times New Roman" w:eastAsia="Times New Roman" w:hAnsi="Times New Roman"/>
          <w:b/>
          <w:iCs/>
          <w:color w:val="000000"/>
        </w:rPr>
        <w:t xml:space="preserve">BŪVDARBU IZMAIŅAS </w:t>
      </w:r>
    </w:p>
    <w:p w14:paraId="5327C320" w14:textId="37C25E2F" w:rsidR="00415383" w:rsidRPr="00F409C0" w:rsidRDefault="00415383" w:rsidP="0089680C">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Līguma darbības laikā var tikt veiktas izmaiņas sākotnēji paredzētajos Būvdarbos un/vai var tikt veikti </w:t>
      </w:r>
      <w:r w:rsidRPr="00063CC5">
        <w:rPr>
          <w:rFonts w:ascii="Times New Roman" w:eastAsia="Times New Roman" w:hAnsi="Times New Roman"/>
          <w:color w:val="000000"/>
          <w:lang w:eastAsia="lv-LV"/>
        </w:rPr>
        <w:t xml:space="preserve">papildu un </w:t>
      </w:r>
      <w:r w:rsidRPr="002327C1">
        <w:rPr>
          <w:rFonts w:ascii="Times New Roman" w:eastAsia="Times New Roman" w:hAnsi="Times New Roman"/>
          <w:color w:val="000000"/>
          <w:lang w:eastAsia="lv-LV"/>
        </w:rPr>
        <w:t>neparedzētie Būvdarbi, ievērojot Publisko iepirkumu likuma</w:t>
      </w:r>
      <w:r w:rsidRPr="00F409C0">
        <w:rPr>
          <w:rFonts w:ascii="Times New Roman" w:eastAsia="Times New Roman" w:hAnsi="Times New Roman"/>
          <w:color w:val="000000"/>
          <w:lang w:eastAsia="lv-LV"/>
        </w:rPr>
        <w:t xml:space="preserve"> 61.panta pirmās daļas 3.punktā un piektajā daļā noteikto</w:t>
      </w:r>
      <w:r w:rsidRPr="00F409C0">
        <w:rPr>
          <w:rFonts w:ascii="Times New Roman" w:eastAsia="Times New Roman" w:hAnsi="Times New Roman"/>
          <w:color w:val="000000"/>
        </w:rPr>
        <w:t>. Izmaiņas būvdarbu apjomos veicamas Līguma 5.1.</w:t>
      </w:r>
      <w:r w:rsidR="001F01BA">
        <w:rPr>
          <w:rFonts w:ascii="Times New Roman" w:eastAsia="Times New Roman" w:hAnsi="Times New Roman"/>
          <w:color w:val="000000"/>
        </w:rPr>
        <w:t>-</w:t>
      </w:r>
      <w:r w:rsidRPr="00F409C0">
        <w:rPr>
          <w:rFonts w:ascii="Times New Roman" w:eastAsia="Times New Roman" w:hAnsi="Times New Roman"/>
          <w:color w:val="000000"/>
        </w:rPr>
        <w:t>5.9.</w:t>
      </w:r>
      <w:r w:rsidR="001F01BA">
        <w:rPr>
          <w:rFonts w:ascii="Times New Roman" w:eastAsia="Times New Roman" w:hAnsi="Times New Roman"/>
          <w:color w:val="000000"/>
        </w:rPr>
        <w:t xml:space="preserve"> </w:t>
      </w:r>
      <w:r w:rsidRPr="00F409C0">
        <w:rPr>
          <w:rFonts w:ascii="Times New Roman" w:eastAsia="Times New Roman" w:hAnsi="Times New Roman"/>
          <w:color w:val="000000"/>
        </w:rPr>
        <w:t>punktā noteiktajā kārtībā.</w:t>
      </w:r>
    </w:p>
    <w:p w14:paraId="377596FD" w14:textId="36A40E23" w:rsidR="00415383" w:rsidRPr="003D14B2" w:rsidRDefault="00415383" w:rsidP="0089680C">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3D14B2">
        <w:rPr>
          <w:rFonts w:ascii="Times New Roman" w:eastAsia="Times New Roman" w:hAnsi="Times New Roman"/>
          <w:color w:val="000000"/>
          <w:lang w:eastAsia="lv-LV"/>
        </w:rPr>
        <w:t>Būvdarbu apjomu izmaiņas</w:t>
      </w:r>
      <w:r w:rsidR="00383317">
        <w:rPr>
          <w:rFonts w:ascii="Times New Roman" w:eastAsia="Times New Roman" w:hAnsi="Times New Roman"/>
          <w:color w:val="000000"/>
          <w:lang w:eastAsia="lv-LV"/>
        </w:rPr>
        <w:t xml:space="preserve"> </w:t>
      </w:r>
      <w:r w:rsidRPr="00535245">
        <w:rPr>
          <w:rFonts w:ascii="Times New Roman" w:eastAsia="Times New Roman" w:hAnsi="Times New Roman"/>
          <w:lang w:eastAsia="lv-LV"/>
        </w:rPr>
        <w:t xml:space="preserve">var veikt, </w:t>
      </w:r>
      <w:r w:rsidRPr="003D14B2">
        <w:rPr>
          <w:rFonts w:ascii="Times New Roman" w:eastAsia="Times New Roman" w:hAnsi="Times New Roman"/>
          <w:color w:val="000000"/>
          <w:lang w:eastAsia="lv-LV"/>
        </w:rPr>
        <w:t xml:space="preserve">ja Pušu pilnvarotās personas ir konstatējušas </w:t>
      </w:r>
      <w:r w:rsidR="001F01BA">
        <w:rPr>
          <w:rFonts w:ascii="Times New Roman" w:eastAsia="Times New Roman" w:hAnsi="Times New Roman"/>
          <w:color w:val="000000"/>
          <w:lang w:eastAsia="lv-LV"/>
        </w:rPr>
        <w:t xml:space="preserve">šādu </w:t>
      </w:r>
      <w:r w:rsidR="00E76FB3">
        <w:rPr>
          <w:rFonts w:ascii="Times New Roman" w:eastAsia="Times New Roman" w:hAnsi="Times New Roman"/>
          <w:color w:val="000000"/>
          <w:lang w:eastAsia="lv-LV"/>
        </w:rPr>
        <w:t xml:space="preserve">objektīvu </w:t>
      </w:r>
      <w:r w:rsidRPr="003D14B2">
        <w:rPr>
          <w:rFonts w:ascii="Times New Roman" w:eastAsia="Times New Roman" w:hAnsi="Times New Roman"/>
          <w:color w:val="000000"/>
          <w:lang w:eastAsia="lv-LV"/>
        </w:rPr>
        <w:t>nepieciešamību.</w:t>
      </w:r>
    </w:p>
    <w:p w14:paraId="352E451F" w14:textId="4137A351" w:rsidR="00415383" w:rsidRPr="00063CC5" w:rsidRDefault="00415383" w:rsidP="0089680C">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Konstatējot </w:t>
      </w:r>
      <w:r w:rsidR="00E76FB3">
        <w:rPr>
          <w:rFonts w:ascii="Times New Roman" w:eastAsia="Times New Roman" w:hAnsi="Times New Roman"/>
          <w:color w:val="000000"/>
          <w:lang w:eastAsia="lv-LV"/>
        </w:rPr>
        <w:t xml:space="preserve">objektīvu </w:t>
      </w:r>
      <w:r w:rsidRPr="00063CC5">
        <w:rPr>
          <w:rFonts w:ascii="Times New Roman" w:eastAsia="Times New Roman" w:hAnsi="Times New Roman"/>
          <w:color w:val="000000"/>
          <w:lang w:eastAsia="lv-LV"/>
        </w:rPr>
        <w:t xml:space="preserve">nepieciešamību veikt izmaiņas Būvdarbu apjomos vai veikt papildu un/vai neparedzētos Būvdarbus, Uzņēmējs sagatavo Būvdarbu izmaiņu aktu par izmaiņām Būvdarbos  un/vai par papildu un neparedzēto Būvdarbu nepieciešamību, to apjomu un rašanās iemesliem. </w:t>
      </w:r>
      <w:r w:rsidR="001F01BA">
        <w:rPr>
          <w:rFonts w:ascii="Times New Roman" w:eastAsia="Times New Roman" w:hAnsi="Times New Roman"/>
          <w:color w:val="000000"/>
          <w:lang w:eastAsia="lv-LV"/>
        </w:rPr>
        <w:t>A</w:t>
      </w:r>
      <w:r w:rsidRPr="00063CC5">
        <w:rPr>
          <w:rFonts w:ascii="Times New Roman" w:eastAsia="Times New Roman" w:hAnsi="Times New Roman"/>
          <w:color w:val="000000"/>
          <w:lang w:eastAsia="lv-LV"/>
        </w:rPr>
        <w:t>ktu paraksta Uzņēmējs, Pasūtītājs, būvuzraugs un, ja nepieciešams, autoruzraugs</w:t>
      </w:r>
      <w:r w:rsidR="00983375">
        <w:rPr>
          <w:rFonts w:ascii="Times New Roman" w:eastAsia="Times New Roman" w:hAnsi="Times New Roman"/>
          <w:color w:val="000000"/>
          <w:lang w:eastAsia="lv-LV"/>
        </w:rPr>
        <w:t xml:space="preserve"> (7.pielikums)</w:t>
      </w:r>
      <w:r w:rsidRPr="00063CC5">
        <w:rPr>
          <w:rFonts w:ascii="Times New Roman" w:eastAsia="Times New Roman" w:hAnsi="Times New Roman"/>
          <w:color w:val="000000"/>
          <w:lang w:eastAsia="lv-LV"/>
        </w:rPr>
        <w:t xml:space="preserve">. </w:t>
      </w:r>
    </w:p>
    <w:p w14:paraId="4B1E8E9A" w14:textId="1BE98A9B" w:rsidR="00415383" w:rsidRPr="00063CC5" w:rsidRDefault="00415383" w:rsidP="0089680C">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Puses vienojas, ka papildu un neparedzēto Būvdarbu cenas tiks noteiktas atbilstoši Finanšu piedāvājumā un Līguma pielikumā pievienotajās tāmēs iekļauto analogo Būvdarbu vienību cenām, </w:t>
      </w:r>
      <w:r w:rsidR="00805A36">
        <w:rPr>
          <w:rFonts w:ascii="Times New Roman" w:eastAsia="Times New Roman" w:hAnsi="Times New Roman"/>
          <w:color w:val="000000"/>
          <w:lang w:eastAsia="lv-LV"/>
        </w:rPr>
        <w:t>bet</w:t>
      </w:r>
      <w:r w:rsidR="00805A36" w:rsidRPr="00063CC5">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 xml:space="preserve">ja Finanšu piedāvājumā un/vai tāmēs analogu Būvdarbu nav, </w:t>
      </w:r>
      <w:r w:rsidR="00805A36">
        <w:rPr>
          <w:rFonts w:ascii="Times New Roman" w:eastAsia="Times New Roman" w:hAnsi="Times New Roman"/>
          <w:color w:val="000000"/>
          <w:lang w:eastAsia="lv-LV"/>
        </w:rPr>
        <w:t xml:space="preserve">tad </w:t>
      </w:r>
      <w:r w:rsidRPr="00063CC5">
        <w:rPr>
          <w:rFonts w:ascii="Times New Roman" w:eastAsia="Times New Roman" w:hAnsi="Times New Roman"/>
          <w:color w:val="000000"/>
          <w:lang w:eastAsia="lv-LV"/>
        </w:rPr>
        <w:t xml:space="preserve">vadoties no attiecīgu/līdzīgu Būvdarbu vienību tirgus cenām. </w:t>
      </w:r>
    </w:p>
    <w:p w14:paraId="6E5189B3" w14:textId="77777777" w:rsidR="00415383" w:rsidRPr="00063CC5" w:rsidRDefault="00415383" w:rsidP="0089680C">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Izmaiņas Būvdarbu apjomos vai papildu un/vai neparedzētie Būvdarbi var tikt veikti</w:t>
      </w:r>
      <w:r w:rsidRPr="00063CC5">
        <w:rPr>
          <w:rFonts w:ascii="Times New Roman" w:eastAsia="Times New Roman" w:hAnsi="Times New Roman"/>
          <w:color w:val="000000"/>
        </w:rPr>
        <w:t>,</w:t>
      </w:r>
      <w:r w:rsidRPr="00063CC5">
        <w:rPr>
          <w:rFonts w:ascii="Times New Roman" w:eastAsia="Times New Roman" w:hAnsi="Times New Roman"/>
          <w:color w:val="000000"/>
          <w:lang w:eastAsia="lv-LV"/>
        </w:rPr>
        <w:t xml:space="preserve"> ja tiek konstatētā nepieciešamība:</w:t>
      </w:r>
    </w:p>
    <w:p w14:paraId="491C9D79" w14:textId="1AC47FBE" w:rsidR="00415383" w:rsidRPr="00063CC5" w:rsidRDefault="00415383" w:rsidP="002E1893">
      <w:pPr>
        <w:numPr>
          <w:ilvl w:val="2"/>
          <w:numId w:val="9"/>
        </w:numPr>
        <w:tabs>
          <w:tab w:val="left" w:pos="567"/>
          <w:tab w:val="left" w:pos="1211"/>
        </w:tabs>
        <w:autoSpaceDE w:val="0"/>
        <w:autoSpaceDN w:val="0"/>
        <w:adjustRightInd w:val="0"/>
        <w:spacing w:after="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mainīt Būvdarbu apjomus Būvdarbiem, kas jau sākotnēji tika iekļauti Būvprojektā un par tiem tika rīkota iepirkuma procedūra, bet objektīvu iemeslu dēļ </w:t>
      </w:r>
      <w:r w:rsidR="007302C1" w:rsidRPr="00063CC5">
        <w:rPr>
          <w:rFonts w:ascii="Times New Roman" w:eastAsia="Times New Roman" w:hAnsi="Times New Roman"/>
          <w:color w:val="000000"/>
          <w:lang w:eastAsia="lv-LV"/>
        </w:rPr>
        <w:t xml:space="preserve">tos </w:t>
      </w:r>
      <w:r w:rsidRPr="00063CC5">
        <w:rPr>
          <w:rFonts w:ascii="Times New Roman" w:eastAsia="Times New Roman" w:hAnsi="Times New Roman"/>
          <w:color w:val="000000"/>
          <w:lang w:eastAsia="lv-LV"/>
        </w:rPr>
        <w:t>nebija iespējams precīzi noteikt vai uzmērīt un tādēļ ir nepieciešams palielināt to apjomus;</w:t>
      </w:r>
    </w:p>
    <w:p w14:paraId="69D21820" w14:textId="77777777" w:rsidR="00415383" w:rsidRPr="00063CC5" w:rsidRDefault="00415383" w:rsidP="007A2852">
      <w:pPr>
        <w:numPr>
          <w:ilvl w:val="2"/>
          <w:numId w:val="9"/>
        </w:numPr>
        <w:tabs>
          <w:tab w:val="left" w:pos="567"/>
          <w:tab w:val="left" w:pos="1211"/>
        </w:tabs>
        <w:autoSpaceDE w:val="0"/>
        <w:autoSpaceDN w:val="0"/>
        <w:adjustRightInd w:val="0"/>
        <w:spacing w:after="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veikt tādus Būvdarbus, kas sākotnēji netika iekļauti Būvprojektā, un tos nebija iespējams konstatēt vai nebija iespējams paredzēt šo Būvdarbu nepieciešamību;</w:t>
      </w:r>
    </w:p>
    <w:p w14:paraId="3BF4766A" w14:textId="6D5FAAE4" w:rsidR="00415383" w:rsidRPr="00063CC5" w:rsidRDefault="00415383" w:rsidP="002E1893">
      <w:pPr>
        <w:numPr>
          <w:ilvl w:val="2"/>
          <w:numId w:val="9"/>
        </w:numPr>
        <w:tabs>
          <w:tab w:val="left" w:pos="567"/>
          <w:tab w:val="left" w:pos="1211"/>
        </w:tabs>
        <w:autoSpaceDE w:val="0"/>
        <w:autoSpaceDN w:val="0"/>
        <w:adjustRightInd w:val="0"/>
        <w:spacing w:after="12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veikt papildu un neparedzētos Būvdarbus vai mainīt Būvdarbu apjomus, ja tie neatbilst 5.5.1. un 5.5.2.</w:t>
      </w:r>
      <w:r w:rsidR="007302C1">
        <w:rPr>
          <w:rFonts w:ascii="Times New Roman" w:eastAsia="Times New Roman" w:hAnsi="Times New Roman"/>
          <w:color w:val="000000"/>
        </w:rPr>
        <w:t xml:space="preserve"> apakš</w:t>
      </w:r>
      <w:r w:rsidRPr="00063CC5">
        <w:rPr>
          <w:rFonts w:ascii="Times New Roman" w:eastAsia="Times New Roman" w:hAnsi="Times New Roman"/>
          <w:color w:val="000000"/>
        </w:rPr>
        <w:t xml:space="preserve">punktā noteiktajiem kritērijiem, bet šādas izmaiņas nepieciešams veikt sakarā ar Būvdarbu izpildes laikā veiktām izmaiņām Būvprojektā, un bez </w:t>
      </w:r>
      <w:r w:rsidR="007302C1">
        <w:rPr>
          <w:rFonts w:ascii="Times New Roman" w:eastAsia="Times New Roman" w:hAnsi="Times New Roman"/>
          <w:color w:val="000000"/>
        </w:rPr>
        <w:t>to</w:t>
      </w:r>
      <w:r w:rsidRPr="00063CC5">
        <w:rPr>
          <w:rFonts w:ascii="Times New Roman" w:eastAsia="Times New Roman" w:hAnsi="Times New Roman"/>
          <w:color w:val="000000"/>
        </w:rPr>
        <w:t xml:space="preserve"> veikšanas Būvdarbos, nav iespējams realizēt Būvprojektu pilnā apmērā.</w:t>
      </w:r>
    </w:p>
    <w:p w14:paraId="2C6FA4D7" w14:textId="755F72EE" w:rsidR="00415383" w:rsidRPr="00063CC5" w:rsidRDefault="00415383" w:rsidP="0089680C">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AA24A1">
        <w:rPr>
          <w:rFonts w:ascii="Times New Roman" w:eastAsia="Times New Roman" w:hAnsi="Times New Roman"/>
          <w:color w:val="000000"/>
          <w:lang w:eastAsia="lv-LV"/>
        </w:rPr>
        <w:t xml:space="preserve">Uzņēmējs, pamatojoties uz Pušu, </w:t>
      </w:r>
      <w:r w:rsidR="002B3947" w:rsidRPr="00AA24A1">
        <w:rPr>
          <w:rFonts w:ascii="Times New Roman" w:eastAsia="Times New Roman" w:hAnsi="Times New Roman"/>
          <w:color w:val="000000"/>
          <w:lang w:eastAsia="lv-LV"/>
        </w:rPr>
        <w:t>B</w:t>
      </w:r>
      <w:r w:rsidRPr="00EF1FD7">
        <w:rPr>
          <w:rFonts w:ascii="Times New Roman" w:eastAsia="Times New Roman" w:hAnsi="Times New Roman"/>
          <w:color w:val="000000"/>
          <w:lang w:eastAsia="lv-LV"/>
        </w:rPr>
        <w:t xml:space="preserve">ūvuzrauga un, ja nepieciešams, </w:t>
      </w:r>
      <w:r w:rsidR="002B3947" w:rsidRPr="00AA24A1">
        <w:rPr>
          <w:rFonts w:ascii="Times New Roman" w:eastAsia="Times New Roman" w:hAnsi="Times New Roman"/>
          <w:color w:val="000000"/>
          <w:lang w:eastAsia="lv-LV"/>
        </w:rPr>
        <w:t>A</w:t>
      </w:r>
      <w:r w:rsidRPr="00AA24A1">
        <w:rPr>
          <w:rFonts w:ascii="Times New Roman" w:eastAsia="Times New Roman" w:hAnsi="Times New Roman"/>
          <w:color w:val="000000"/>
          <w:lang w:eastAsia="lv-LV"/>
        </w:rPr>
        <w:t>utoruzrauga parakstītajā</w:t>
      </w:r>
      <w:r w:rsidRPr="00063CC5">
        <w:rPr>
          <w:rFonts w:ascii="Times New Roman" w:eastAsia="Times New Roman" w:hAnsi="Times New Roman"/>
          <w:color w:val="000000"/>
          <w:lang w:eastAsia="lv-LV"/>
        </w:rPr>
        <w:t xml:space="preserve"> Būvdarbu izmaiņu aktā norādīto, sagatavo tāmi par Būvdarbu apjomu izmaiņām un/vai papildus un neparedzēto Būvdarbu izmaksām un iesniedz to izskatīšanai Pasūtītājam.</w:t>
      </w:r>
    </w:p>
    <w:p w14:paraId="521387E6" w14:textId="77777777" w:rsidR="00415383" w:rsidRPr="00063CC5" w:rsidRDefault="00415383" w:rsidP="0089680C">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Pasūtītājs 5 (piecu) darba dienu laikā no tāmes saņemšanas dienas izskata un saskaņo to, vai arī sniedz pamatotu atteikumu tāmes vai kādas tāmē norādītās pozīcijas saskaņošanai. </w:t>
      </w:r>
    </w:p>
    <w:p w14:paraId="52515A72" w14:textId="0A2BF188" w:rsidR="00415383" w:rsidRPr="00063CC5" w:rsidRDefault="00415383" w:rsidP="0089680C">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Līgumcenas ietvaros, Līguma 5.6. un 5.7.</w:t>
      </w:r>
      <w:r w:rsidR="00AA24A1">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punktā noteiktajā kārtībā saskaņoti un parakstīti Līguma 5.6. un 5.7.</w:t>
      </w:r>
      <w:r w:rsidR="00BC1C69">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punkt</w:t>
      </w:r>
      <w:r w:rsidR="00BC1C69">
        <w:rPr>
          <w:rFonts w:ascii="Times New Roman" w:eastAsia="Times New Roman" w:hAnsi="Times New Roman"/>
          <w:color w:val="000000"/>
          <w:lang w:eastAsia="lv-LV"/>
        </w:rPr>
        <w:t>ā</w:t>
      </w:r>
      <w:r w:rsidRPr="00063CC5">
        <w:rPr>
          <w:rFonts w:ascii="Times New Roman" w:eastAsia="Times New Roman" w:hAnsi="Times New Roman"/>
          <w:color w:val="000000"/>
          <w:lang w:eastAsia="lv-LV"/>
        </w:rPr>
        <w:t xml:space="preserve"> minētie dokumenti ir pamats Būvdarbu izmaiņu aktā norādīto Būvdarbu veikšanai un šajā gadījumā Pusēm nav nepieciešams slēgt papildu vienošanos pie Līguma.</w:t>
      </w:r>
    </w:p>
    <w:p w14:paraId="1607A3BB" w14:textId="19CC4178" w:rsidR="00415383" w:rsidRPr="00063CC5" w:rsidRDefault="00227A90" w:rsidP="0089680C">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t xml:space="preserve">Pusēm vienojoties </w:t>
      </w:r>
      <w:r w:rsidR="00415383" w:rsidRPr="00063CC5">
        <w:rPr>
          <w:rFonts w:ascii="Times New Roman" w:eastAsia="Times New Roman" w:hAnsi="Times New Roman"/>
        </w:rPr>
        <w:t>Būvprojektā paredzētie materiāli un/vai iekārtas un/vai tehnoloģiskie risinājumi var tikt aizstāti ar jauniem, ja sakontēji paredzētie ir novecojuši un/vai aizstājot sākotnēji paredzētos</w:t>
      </w:r>
      <w:r>
        <w:rPr>
          <w:rFonts w:ascii="Times New Roman" w:eastAsia="Times New Roman" w:hAnsi="Times New Roman"/>
        </w:rPr>
        <w:t>,</w:t>
      </w:r>
      <w:r w:rsidR="00415383" w:rsidRPr="00063CC5">
        <w:rPr>
          <w:rFonts w:ascii="Times New Roman" w:eastAsia="Times New Roman" w:hAnsi="Times New Roman"/>
        </w:rPr>
        <w:t xml:space="preserve"> tiks sasniegts kvalitatīvāks rezultāts (t.sk.</w:t>
      </w:r>
      <w:r>
        <w:rPr>
          <w:rFonts w:ascii="Times New Roman" w:eastAsia="Times New Roman" w:hAnsi="Times New Roman"/>
        </w:rPr>
        <w:t>,</w:t>
      </w:r>
      <w:r w:rsidR="00415383" w:rsidRPr="00063CC5">
        <w:rPr>
          <w:rFonts w:ascii="Times New Roman" w:eastAsia="Times New Roman" w:hAnsi="Times New Roman"/>
        </w:rPr>
        <w:t xml:space="preserve"> Objekta ekspluatācija būs ekonomiskāka) un/vai, aizstāšana ir pamatota sakarā ar apstākļiem, kurus līdz Līguma noslēgšanai Uzņēmējs nevarēja paredzēt (piemēram, ja materiālu vai iekārtu ražotājs pārtrauc to ražošanu). Šajā gadījumā cenas jaunajiem materiāliem un/vai iekārtām un/vai tehnoloģijām tiek noteiktas nepārsniedzot Finanšu piedāvājuma tāmēs noteiktās vienības cenas materiāliem un/vai iekārtām un/vai tehnoloģijām, kuras nomaina. Uzņēmējs iesniedz Pasūtītājam Būvprojektā norādīto materiālu un/vai iekārtu un/vai tehnoloģiju salīdzinājumu ar jaunajām – nomaināmajām. Jaunajiem materiāliem un/vai iekārtām un/vai tehnoloģijām jābūt  kvalitātes un īpašību ziņā analogām vai labākām par nomaināmajām. Par šādam izmaiņām Puses sagatavo un paraksta </w:t>
      </w:r>
      <w:r w:rsidR="00415383" w:rsidRPr="00063CC5">
        <w:rPr>
          <w:rFonts w:ascii="Times New Roman" w:eastAsia="Times New Roman" w:hAnsi="Times New Roman"/>
        </w:rPr>
        <w:lastRenderedPageBreak/>
        <w:t>Būvdarbu izmaiņu aktu, kurā norāda pamatojumu izmaiņām un tā pielikumā pievieno materiālu un/vai iekārtu un/vai tehnoloģiju salīdzinājumu ar jaunajām – nomaināmajām.</w:t>
      </w:r>
    </w:p>
    <w:p w14:paraId="69CBDEF0" w14:textId="108DD493" w:rsidR="00415383" w:rsidRDefault="00415383" w:rsidP="0089680C">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7773FE">
        <w:rPr>
          <w:rFonts w:ascii="Times New Roman" w:eastAsia="Times New Roman" w:hAnsi="Times New Roman"/>
          <w:color w:val="000000"/>
          <w:lang w:eastAsia="lv-LV"/>
        </w:rPr>
        <w:t xml:space="preserve">Ja izmaiņas Būvdarbu apjomos un/vai papildu un/vai neparedzēto Būvdarbu izmaksas nav iespējams veikt Līgumcenas ietvaros, </w:t>
      </w:r>
      <w:r w:rsidR="007773FE" w:rsidRPr="007773FE">
        <w:rPr>
          <w:rFonts w:ascii="Times New Roman" w:eastAsia="Times New Roman" w:hAnsi="Times New Roman"/>
          <w:color w:val="000000"/>
          <w:lang w:eastAsia="lv-LV"/>
        </w:rPr>
        <w:t xml:space="preserve">tiek veiktas izmaiņas </w:t>
      </w:r>
      <w:r w:rsidR="00BD2553">
        <w:rPr>
          <w:rFonts w:ascii="Times New Roman" w:eastAsia="Times New Roman" w:hAnsi="Times New Roman"/>
          <w:color w:val="000000"/>
          <w:lang w:eastAsia="lv-LV"/>
        </w:rPr>
        <w:t>L</w:t>
      </w:r>
      <w:r w:rsidR="00BD2553" w:rsidRPr="007773FE">
        <w:rPr>
          <w:rFonts w:ascii="Times New Roman" w:eastAsia="Times New Roman" w:hAnsi="Times New Roman"/>
          <w:color w:val="000000"/>
          <w:lang w:eastAsia="lv-LV"/>
        </w:rPr>
        <w:t>īgum</w:t>
      </w:r>
      <w:r w:rsidR="00BD2553">
        <w:rPr>
          <w:rFonts w:ascii="Times New Roman" w:eastAsia="Times New Roman" w:hAnsi="Times New Roman"/>
          <w:color w:val="000000"/>
          <w:lang w:eastAsia="lv-LV"/>
        </w:rPr>
        <w:t>ā</w:t>
      </w:r>
      <w:r w:rsidR="007773FE">
        <w:rPr>
          <w:rFonts w:ascii="Times New Roman" w:eastAsia="Times New Roman" w:hAnsi="Times New Roman"/>
          <w:color w:val="000000"/>
          <w:lang w:eastAsia="lv-LV"/>
        </w:rPr>
        <w:t>,</w:t>
      </w:r>
      <w:r w:rsidR="007773FE" w:rsidRPr="007773FE">
        <w:rPr>
          <w:rFonts w:ascii="Times New Roman" w:eastAsia="Times New Roman" w:hAnsi="Times New Roman"/>
          <w:color w:val="000000"/>
          <w:lang w:eastAsia="lv-LV"/>
        </w:rPr>
        <w:t xml:space="preserve"> ievēroj</w:t>
      </w:r>
      <w:r w:rsidR="007773FE">
        <w:rPr>
          <w:rFonts w:ascii="Times New Roman" w:eastAsia="Times New Roman" w:hAnsi="Times New Roman"/>
          <w:color w:val="000000"/>
          <w:lang w:eastAsia="lv-LV"/>
        </w:rPr>
        <w:t xml:space="preserve">ot Publisko iepirkumu likuma </w:t>
      </w:r>
      <w:r w:rsidR="007773FE" w:rsidRPr="007773FE">
        <w:rPr>
          <w:rFonts w:ascii="Times New Roman" w:eastAsia="Times New Roman" w:hAnsi="Times New Roman"/>
          <w:color w:val="000000"/>
          <w:lang w:eastAsia="lv-LV"/>
        </w:rPr>
        <w:t>61.panta pirmās daļas 3.punktā un piektajā daļā noteikto</w:t>
      </w:r>
      <w:r w:rsidRPr="00761F87">
        <w:rPr>
          <w:rFonts w:ascii="Times New Roman" w:eastAsia="Times New Roman" w:hAnsi="Times New Roman"/>
          <w:color w:val="000000"/>
          <w:lang w:eastAsia="lv-LV"/>
        </w:rPr>
        <w:t>, Uzņēmēj</w:t>
      </w:r>
      <w:r w:rsidR="00761F87">
        <w:rPr>
          <w:rFonts w:ascii="Times New Roman" w:eastAsia="Times New Roman" w:hAnsi="Times New Roman"/>
          <w:color w:val="000000"/>
          <w:lang w:eastAsia="lv-LV"/>
        </w:rPr>
        <w:t>am</w:t>
      </w:r>
      <w:r w:rsidRPr="00761F87">
        <w:rPr>
          <w:rFonts w:ascii="Times New Roman" w:eastAsia="Times New Roman" w:hAnsi="Times New Roman"/>
          <w:color w:val="000000"/>
          <w:lang w:eastAsia="lv-LV"/>
        </w:rPr>
        <w:t xml:space="preserve"> un Pasūtītāj</w:t>
      </w:r>
      <w:r w:rsidR="00761F87">
        <w:rPr>
          <w:rFonts w:ascii="Times New Roman" w:eastAsia="Times New Roman" w:hAnsi="Times New Roman"/>
          <w:color w:val="000000"/>
          <w:lang w:eastAsia="lv-LV"/>
        </w:rPr>
        <w:t>am</w:t>
      </w:r>
      <w:r w:rsidRPr="00761F87">
        <w:rPr>
          <w:rFonts w:ascii="Times New Roman" w:eastAsia="Times New Roman" w:hAnsi="Times New Roman"/>
          <w:color w:val="000000"/>
          <w:lang w:eastAsia="lv-LV"/>
        </w:rPr>
        <w:t xml:space="preserve"> noslēdz</w:t>
      </w:r>
      <w:r w:rsidR="00761F87">
        <w:rPr>
          <w:rFonts w:ascii="Times New Roman" w:eastAsia="Times New Roman" w:hAnsi="Times New Roman"/>
          <w:color w:val="000000"/>
          <w:lang w:eastAsia="lv-LV"/>
        </w:rPr>
        <w:t>ot</w:t>
      </w:r>
      <w:r w:rsidRPr="00761F87">
        <w:rPr>
          <w:rFonts w:ascii="Times New Roman" w:eastAsia="Times New Roman" w:hAnsi="Times New Roman"/>
          <w:color w:val="000000"/>
          <w:lang w:eastAsia="lv-LV"/>
        </w:rPr>
        <w:t xml:space="preserve"> rakstisku vienošanos pie Līguma par nepieciešamo Būvdarbu apjoma un/vai papildu un/vai neparedzēto Būvdarbu izpildi. </w:t>
      </w:r>
    </w:p>
    <w:bookmarkEnd w:id="1"/>
    <w:p w14:paraId="4D349A18" w14:textId="77777777" w:rsidR="00415383" w:rsidRPr="00063CC5" w:rsidRDefault="00415383" w:rsidP="00BF222B">
      <w:pPr>
        <w:numPr>
          <w:ilvl w:val="0"/>
          <w:numId w:val="9"/>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UZŅĒMĒJA PIENĀKUMI UN TIESĪBAS</w:t>
      </w:r>
    </w:p>
    <w:p w14:paraId="76085CB0" w14:textId="77777777" w:rsidR="00415383" w:rsidRPr="00063CC5" w:rsidRDefault="00415383" w:rsidP="00BF222B">
      <w:pPr>
        <w:numPr>
          <w:ilvl w:val="1"/>
          <w:numId w:val="9"/>
        </w:numPr>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Uzņēmēja pienākumi:</w:t>
      </w:r>
    </w:p>
    <w:p w14:paraId="39D8C133"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pārbaudīt Pasūtītāja prasības un kvalitatīvi izpildīt Būvdarbus ar saviem darba rīkiem, ierīcēm un darbaspēku, organizēt un veikt darbus u.c. uzdevumus, kas nepieciešami Būvdarbu izpildei atbilstoši Līguma noteikumiem un Būvprojektam un pabeigt Būvdarbus Līguma 4.4. punktā norādītajā termiņā;</w:t>
      </w:r>
    </w:p>
    <w:p w14:paraId="4B78A5B5" w14:textId="77777777" w:rsidR="00415383" w:rsidRPr="00063CC5" w:rsidRDefault="00415383" w:rsidP="008050B8">
      <w:pPr>
        <w:numPr>
          <w:ilvl w:val="2"/>
          <w:numId w:val="9"/>
        </w:numPr>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lang w:eastAsia="lv-LV"/>
        </w:rPr>
        <w:t xml:space="preserve">pirms Būvdarbu uzsākšanas izstrādāt un saskaņot ar Pasūtītāju Būvdarbu veikšanas projektu, </w:t>
      </w:r>
      <w:r w:rsidRPr="00063CC5">
        <w:rPr>
          <w:rFonts w:ascii="Times New Roman" w:eastAsia="Times New Roman" w:hAnsi="Times New Roman"/>
          <w:color w:val="000000"/>
        </w:rPr>
        <w:t>rakstiski saskaņot ar Pasūtītāju Būvdarbu organizācijas jautājumus un veikt Objekta un Būvdarbu veikšanas vietas tehnisko apsekošanu, pārliecinoties par Būvdarbu veikšanai izvēlēto metožu piemērotību</w:t>
      </w:r>
      <w:r w:rsidRPr="00063CC5">
        <w:rPr>
          <w:rFonts w:ascii="Times New Roman" w:eastAsia="Times New Roman" w:hAnsi="Times New Roman"/>
        </w:rPr>
        <w:t>;</w:t>
      </w:r>
    </w:p>
    <w:p w14:paraId="6E79E4F9" w14:textId="44471F40"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nodrošināt, ka Objektā ir darba aizsardzības </w:t>
      </w:r>
      <w:r w:rsidR="00BD2553">
        <w:rPr>
          <w:rFonts w:ascii="Times New Roman" w:eastAsia="Times New Roman" w:hAnsi="Times New Roman"/>
          <w:lang w:eastAsia="lv-LV"/>
        </w:rPr>
        <w:t>speciālists</w:t>
      </w:r>
      <w:r w:rsidR="00BD2553" w:rsidRPr="00063CC5">
        <w:rPr>
          <w:rFonts w:ascii="Times New Roman" w:eastAsia="Times New Roman" w:hAnsi="Times New Roman"/>
          <w:lang w:eastAsia="lv-LV"/>
        </w:rPr>
        <w:t xml:space="preserve"> </w:t>
      </w:r>
      <w:r w:rsidRPr="00063CC5">
        <w:rPr>
          <w:rFonts w:ascii="Times New Roman" w:eastAsia="Times New Roman" w:hAnsi="Times New Roman"/>
          <w:lang w:eastAsia="lv-LV"/>
        </w:rPr>
        <w:t>atbilstoši normatīvo aktu prasībām un būt atbildīgam par darba drošības noteikumu</w:t>
      </w:r>
      <w:r w:rsidRPr="00063CC5">
        <w:rPr>
          <w:rFonts w:ascii="Times New Roman" w:eastAsia="Times New Roman" w:hAnsi="Times New Roman"/>
          <w:color w:val="000000"/>
          <w:lang w:eastAsia="lv-LV"/>
        </w:rPr>
        <w:t>, ugunsdrošības prasību ievērošanu un darba aizsardzības pasākumu veikšanu. Uzņēmējs ir atbildīgs par sekām, kuras iestājas šajā punktā noteikto pienākumu nepildīšanas vai nepienācīgas pildīšanas rezultātā;</w:t>
      </w:r>
    </w:p>
    <w:p w14:paraId="55520497"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color w:val="000000"/>
        </w:rPr>
        <w:t>parakstīt Objekta</w:t>
      </w:r>
      <w:r w:rsidR="00C12CB8">
        <w:rPr>
          <w:rFonts w:ascii="Times New Roman" w:eastAsia="Times New Roman" w:hAnsi="Times New Roman"/>
          <w:color w:val="000000"/>
        </w:rPr>
        <w:t xml:space="preserve"> būvlaukuma</w:t>
      </w:r>
      <w:r w:rsidRPr="00063CC5">
        <w:rPr>
          <w:rFonts w:ascii="Times New Roman" w:eastAsia="Times New Roman" w:hAnsi="Times New Roman"/>
          <w:color w:val="000000"/>
        </w:rPr>
        <w:t xml:space="preserve"> nodošanas un pieņemšanas aktu Līguma noteiktajā kārtībā un termiņā;</w:t>
      </w:r>
    </w:p>
    <w:p w14:paraId="4686F07E" w14:textId="77777777" w:rsidR="00415383" w:rsidRPr="00063CC5" w:rsidRDefault="00415383" w:rsidP="008050B8">
      <w:pPr>
        <w:numPr>
          <w:ilvl w:val="2"/>
          <w:numId w:val="9"/>
        </w:numPr>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no Objekta</w:t>
      </w:r>
      <w:r w:rsidR="00C12CB8">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akta parakstīšanas dienas līdz brīdim, kad Puses paraksta Būvdarbu nodošanas un pieņemšanas aktu, būt atbildīgam par Objektu, Objektā esošo būvizstrādājumu (materiālu un iekārtu), kā arī izpildīto Būvdarbu pienācīgu uzturēšanu un saglabāšanu un nodrošināt Objekta apsardzi;</w:t>
      </w:r>
    </w:p>
    <w:p w14:paraId="5F7B9DE2" w14:textId="77777777" w:rsidR="00023891"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nodrošināt Objektā nepieciešamos </w:t>
      </w:r>
      <w:r w:rsidRPr="00063CC5">
        <w:rPr>
          <w:rFonts w:ascii="Times New Roman" w:eastAsia="Times New Roman" w:hAnsi="Times New Roman"/>
          <w:color w:val="000000"/>
        </w:rPr>
        <w:t xml:space="preserve">uzrakstus, pietiekamu </w:t>
      </w:r>
      <w:r w:rsidRPr="00063CC5">
        <w:rPr>
          <w:rFonts w:ascii="Times New Roman" w:eastAsia="Times New Roman" w:hAnsi="Times New Roman"/>
        </w:rPr>
        <w:t>apgaismojumu, nostiprinājumus un Objekta nožogošanu;</w:t>
      </w:r>
    </w:p>
    <w:p w14:paraId="6A0D441D" w14:textId="547B6288" w:rsidR="005E0D8F" w:rsidRDefault="005E0D8F"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23891">
        <w:rPr>
          <w:rFonts w:ascii="Times New Roman" w:eastAsia="Times New Roman" w:hAnsi="Times New Roman"/>
          <w:lang w:eastAsia="lv-LV"/>
        </w:rPr>
        <w:t xml:space="preserve">nodrošināt </w:t>
      </w:r>
      <w:r w:rsidRPr="00023891">
        <w:rPr>
          <w:rFonts w:ascii="Times New Roman" w:hAnsi="Times New Roman"/>
          <w:bCs/>
        </w:rPr>
        <w:t>pagaidu</w:t>
      </w:r>
      <w:r>
        <w:rPr>
          <w:rFonts w:ascii="Times New Roman" w:hAnsi="Times New Roman"/>
          <w:bCs/>
        </w:rPr>
        <w:t xml:space="preserve"> un patstāvīgo</w:t>
      </w:r>
      <w:r w:rsidRPr="00023891">
        <w:rPr>
          <w:rFonts w:ascii="Times New Roman" w:hAnsi="Times New Roman"/>
          <w:bCs/>
        </w:rPr>
        <w:t xml:space="preserve"> informatīvo stendu</w:t>
      </w:r>
      <w:r w:rsidRPr="00023891">
        <w:rPr>
          <w:rFonts w:ascii="Times New Roman" w:hAnsi="Times New Roman"/>
        </w:rPr>
        <w:t xml:space="preserve">  </w:t>
      </w:r>
      <w:r w:rsidRPr="00023891">
        <w:rPr>
          <w:rFonts w:ascii="Times New Roman" w:hAnsi="Times New Roman"/>
          <w:bCs/>
        </w:rPr>
        <w:t>un noformēt to</w:t>
      </w:r>
      <w:r>
        <w:rPr>
          <w:rFonts w:ascii="Times New Roman" w:hAnsi="Times New Roman"/>
          <w:bCs/>
        </w:rPr>
        <w:t>s</w:t>
      </w:r>
      <w:r w:rsidRPr="00023891">
        <w:rPr>
          <w:rFonts w:ascii="Times New Roman" w:hAnsi="Times New Roman"/>
          <w:bCs/>
        </w:rPr>
        <w:t xml:space="preserve"> atbilstoši Publicitātes vadlīnijās</w:t>
      </w:r>
      <w:r w:rsidR="00FD735B" w:rsidRPr="00FD735B">
        <w:rPr>
          <w:rFonts w:ascii="Times New Roman" w:hAnsi="Times New Roman"/>
          <w:bCs/>
        </w:rPr>
        <w:t xml:space="preserve"> </w:t>
      </w:r>
      <w:r w:rsidR="00FD735B" w:rsidRPr="00023891">
        <w:rPr>
          <w:rFonts w:ascii="Times New Roman" w:hAnsi="Times New Roman"/>
          <w:bCs/>
        </w:rPr>
        <w:t>noteiktajām minimālajām prasībām</w:t>
      </w:r>
      <w:r w:rsidR="001F34A5">
        <w:rPr>
          <w:rFonts w:ascii="Times New Roman" w:hAnsi="Times New Roman"/>
          <w:bCs/>
        </w:rPr>
        <w:tab/>
      </w:r>
      <w:r w:rsidR="001F34A5">
        <w:rPr>
          <w:rFonts w:ascii="Times New Roman" w:hAnsi="Times New Roman"/>
          <w:bCs/>
        </w:rPr>
        <w:tab/>
      </w:r>
      <w:r w:rsidR="001F34A5">
        <w:rPr>
          <w:rFonts w:ascii="Times New Roman" w:hAnsi="Times New Roman"/>
          <w:bCs/>
        </w:rPr>
        <w:tab/>
      </w:r>
      <w:r w:rsidR="001F34A5">
        <w:rPr>
          <w:rFonts w:ascii="Times New Roman" w:hAnsi="Times New Roman"/>
          <w:bCs/>
        </w:rPr>
        <w:tab/>
      </w:r>
      <w:r w:rsidR="001F34A5">
        <w:rPr>
          <w:rFonts w:ascii="Times New Roman" w:hAnsi="Times New Roman"/>
          <w:bCs/>
        </w:rPr>
        <w:tab/>
      </w:r>
      <w:r w:rsidR="001F34A5">
        <w:rPr>
          <w:rFonts w:ascii="Times New Roman" w:hAnsi="Times New Roman"/>
          <w:bCs/>
        </w:rPr>
        <w:tab/>
      </w:r>
      <w:r w:rsidRPr="005E0D8F">
        <w:rPr>
          <w:rFonts w:ascii="Times New Roman" w:hAnsi="Times New Roman"/>
        </w:rPr>
        <w:t>(</w:t>
      </w:r>
      <w:hyperlink r:id="rId8" w:history="1">
        <w:r w:rsidR="001F34A5" w:rsidRPr="001B242D">
          <w:rPr>
            <w:rStyle w:val="Hyperlink"/>
            <w:rFonts w:ascii="Times New Roman" w:hAnsi="Times New Roman"/>
          </w:rPr>
          <w:t>http://www.esfondi.lv/upload/00-vadlinijas/vadlinijas_2016/es_fondu_publicitates_vadlinijas_30122016.pdf</w:t>
        </w:r>
      </w:hyperlink>
      <w:r w:rsidRPr="005E0D8F">
        <w:rPr>
          <w:rFonts w:ascii="Times New Roman" w:hAnsi="Times New Roman"/>
        </w:rPr>
        <w:t>)</w:t>
      </w:r>
      <w:r w:rsidR="009254AE">
        <w:rPr>
          <w:rFonts w:ascii="Times New Roman" w:hAnsi="Times New Roman"/>
        </w:rPr>
        <w:t>.</w:t>
      </w:r>
      <w:r w:rsidRPr="00023891">
        <w:rPr>
          <w:rFonts w:ascii="Times New Roman" w:hAnsi="Times New Roman"/>
          <w:bCs/>
        </w:rPr>
        <w:t xml:space="preserve"> </w:t>
      </w:r>
      <w:r w:rsidRPr="00023891">
        <w:rPr>
          <w:rFonts w:ascii="Times New Roman" w:hAnsi="Times New Roman"/>
          <w:i/>
          <w:iCs/>
        </w:rPr>
        <w:t>Eiropas Savienības fondu 2014.-2020.gada plānošanas perioda publicitātes vadlīnijas ES fondu finansējuma saņēmējiem</w:t>
      </w:r>
      <w:r>
        <w:rPr>
          <w:rFonts w:ascii="Times New Roman" w:hAnsi="Times New Roman"/>
          <w:i/>
          <w:iCs/>
        </w:rPr>
        <w:t xml:space="preserve"> 4.1.2.</w:t>
      </w:r>
      <w:r w:rsidR="00FD735B">
        <w:rPr>
          <w:rFonts w:ascii="Times New Roman" w:hAnsi="Times New Roman"/>
          <w:i/>
          <w:iCs/>
        </w:rPr>
        <w:t xml:space="preserve"> un</w:t>
      </w:r>
      <w:r>
        <w:rPr>
          <w:rFonts w:ascii="Times New Roman" w:hAnsi="Times New Roman"/>
          <w:i/>
          <w:iCs/>
        </w:rPr>
        <w:t xml:space="preserve"> 4.2.3. punkts</w:t>
      </w:r>
      <w:r w:rsidRPr="00023891">
        <w:rPr>
          <w:rFonts w:ascii="Times New Roman" w:hAnsi="Times New Roman"/>
          <w:i/>
          <w:iCs/>
        </w:rPr>
        <w:t>)</w:t>
      </w:r>
      <w:r w:rsidR="00FD735B">
        <w:rPr>
          <w:rFonts w:ascii="Times New Roman" w:hAnsi="Times New Roman"/>
          <w:i/>
          <w:iCs/>
        </w:rPr>
        <w:t>)</w:t>
      </w:r>
      <w:r w:rsidRPr="00023891">
        <w:rPr>
          <w:rFonts w:ascii="Times New Roman" w:hAnsi="Times New Roman"/>
          <w:i/>
          <w:iCs/>
        </w:rPr>
        <w:t>;</w:t>
      </w:r>
    </w:p>
    <w:p w14:paraId="3B674E02" w14:textId="77777777" w:rsidR="00415383" w:rsidRPr="00063CC5" w:rsidRDefault="00415383" w:rsidP="008050B8">
      <w:pPr>
        <w:numPr>
          <w:ilvl w:val="2"/>
          <w:numId w:val="9"/>
        </w:numPr>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pirms Būvdarbu uzsākšanas iesniegt Pasūtītājam spēkā esoša līguma par būvgružu un atkritumu savākšanu/izvešanu kopiju, uzrādot oriģinālu, kas ir noslēgts starp Uzņēmēju un atkritumu apsaimniekotāju;</w:t>
      </w:r>
    </w:p>
    <w:p w14:paraId="052879F2" w14:textId="77777777" w:rsidR="00415383" w:rsidRPr="00063CC5" w:rsidRDefault="00415383"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veikt visu Būvdarbu veikšanai nepieciešamo būvizstrādājumu piegādi un komplektēšanu, nodrošināt būvizstrādājumu pareizu un kvalitatīvu glabāšanu un izmantošanu Būvdarbu procesā, </w:t>
      </w:r>
      <w:r w:rsidRPr="00063CC5">
        <w:rPr>
          <w:rFonts w:ascii="Times New Roman" w:eastAsia="Times New Roman" w:hAnsi="Times New Roman"/>
          <w:color w:val="000000"/>
          <w:lang w:eastAsia="lv-LV"/>
        </w:rPr>
        <w:t>Būvdarbu veikšanai izmantot tikai kvalitātes prasībām atbilstošus būvizstrādājumus un būt materiāli atbildīgam par visiem Objektā esošajiem materiāliem līdz Būvdarbu pabeigšanai;</w:t>
      </w:r>
    </w:p>
    <w:p w14:paraId="7CDAFCDF" w14:textId="5C1D1D9E" w:rsidR="00415383" w:rsidRPr="00063CC5" w:rsidRDefault="00415383"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kārtot Būvdarbiem nepieciešamo dokumentāciju (Būvdarbu žurnālu, segto darbu aktus</w:t>
      </w:r>
      <w:r w:rsidR="00434785">
        <w:rPr>
          <w:rFonts w:ascii="Times New Roman" w:eastAsia="Times New Roman" w:hAnsi="Times New Roman"/>
          <w:lang w:eastAsia="lv-LV"/>
        </w:rPr>
        <w:t>,</w:t>
      </w:r>
      <w:r w:rsidRPr="00063CC5">
        <w:rPr>
          <w:rFonts w:ascii="Times New Roman" w:eastAsia="Times New Roman" w:hAnsi="Times New Roman"/>
          <w:lang w:eastAsia="lv-LV"/>
        </w:rPr>
        <w:t xml:space="preserve"> u.c.) un normatīvajos aktos paredzētos dokumentus par darba aizsardzības prasībām, (darba aizsardzības plāns, nodarbināto saraksts</w:t>
      </w:r>
      <w:r w:rsidR="00434785">
        <w:rPr>
          <w:rFonts w:ascii="Times New Roman" w:eastAsia="Times New Roman" w:hAnsi="Times New Roman"/>
          <w:lang w:eastAsia="lv-LV"/>
        </w:rPr>
        <w:t>,</w:t>
      </w:r>
      <w:r w:rsidRPr="00063CC5">
        <w:rPr>
          <w:rFonts w:ascii="Times New Roman" w:eastAsia="Times New Roman" w:hAnsi="Times New Roman"/>
          <w:lang w:eastAsia="lv-LV"/>
        </w:rPr>
        <w:t xml:space="preserve"> u.c.);</w:t>
      </w:r>
    </w:p>
    <w:p w14:paraId="7823ED8C" w14:textId="0CE548BD" w:rsidR="00415383" w:rsidRPr="00063CC5" w:rsidRDefault="00415383"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atbildēt </w:t>
      </w:r>
      <w:r w:rsidRPr="00063CC5">
        <w:rPr>
          <w:rFonts w:ascii="Times New Roman" w:eastAsia="Times New Roman" w:hAnsi="Times New Roman"/>
          <w:color w:val="000000"/>
        </w:rPr>
        <w:t>par Būvdarbu dokumentācijas, t.sk.</w:t>
      </w:r>
      <w:r w:rsidR="00434785">
        <w:rPr>
          <w:rFonts w:ascii="Times New Roman" w:eastAsia="Times New Roman" w:hAnsi="Times New Roman"/>
          <w:color w:val="000000"/>
        </w:rPr>
        <w:t>,</w:t>
      </w:r>
      <w:r w:rsidRPr="00063CC5">
        <w:rPr>
          <w:rFonts w:ascii="Times New Roman" w:eastAsia="Times New Roman" w:hAnsi="Times New Roman"/>
          <w:color w:val="000000"/>
        </w:rPr>
        <w:t xml:space="preserve"> būvdarbu žurnāla, autoruzraudzības žurnāla un izpilddokumentācijas glabāšanu un atrašanos Objektā. Uzņēmējam ir pienākums pēc pirmā pieprasījuma uzrādīt un nepieciešamības gadījumā izsniegt minēto Būvdarbu dokumentāciju Pasūtītāja pārstāvim/kontaktpersonai, </w:t>
      </w:r>
      <w:r w:rsidR="00AC7A21">
        <w:rPr>
          <w:rFonts w:ascii="Times New Roman" w:eastAsia="Times New Roman" w:hAnsi="Times New Roman"/>
          <w:color w:val="000000"/>
        </w:rPr>
        <w:t>B</w:t>
      </w:r>
      <w:r w:rsidRPr="00063CC5">
        <w:rPr>
          <w:rFonts w:ascii="Times New Roman" w:eastAsia="Times New Roman" w:hAnsi="Times New Roman"/>
          <w:color w:val="000000"/>
        </w:rPr>
        <w:t xml:space="preserve">ūvuzraugam, </w:t>
      </w:r>
      <w:r w:rsidR="00AC7A21">
        <w:rPr>
          <w:rFonts w:ascii="Times New Roman" w:eastAsia="Times New Roman" w:hAnsi="Times New Roman"/>
          <w:color w:val="000000"/>
        </w:rPr>
        <w:t>A</w:t>
      </w:r>
      <w:r w:rsidRPr="00063CC5">
        <w:rPr>
          <w:rFonts w:ascii="Times New Roman" w:eastAsia="Times New Roman" w:hAnsi="Times New Roman"/>
          <w:color w:val="000000"/>
        </w:rPr>
        <w:t>utoruzraugam, būvinspektoram u.c. personām, kam ir tiesības minētos dokumentus pieprasīt</w:t>
      </w:r>
      <w:r w:rsidR="00650FC1">
        <w:rPr>
          <w:rFonts w:ascii="Times New Roman" w:eastAsia="Times New Roman" w:hAnsi="Times New Roman"/>
          <w:color w:val="000000"/>
        </w:rPr>
        <w:t xml:space="preserve"> izskatīšanai</w:t>
      </w:r>
      <w:r w:rsidRPr="00063CC5">
        <w:rPr>
          <w:rFonts w:ascii="Times New Roman" w:eastAsia="Times New Roman" w:hAnsi="Times New Roman"/>
          <w:color w:val="000000"/>
        </w:rPr>
        <w:t>;</w:t>
      </w:r>
    </w:p>
    <w:p w14:paraId="155CFB7D" w14:textId="2069C0B9"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nodrošināt Pasūtītājam un </w:t>
      </w:r>
      <w:r w:rsidR="00AC7A21">
        <w:rPr>
          <w:rFonts w:ascii="Times New Roman" w:eastAsia="Times New Roman" w:hAnsi="Times New Roman"/>
          <w:lang w:eastAsia="lv-LV"/>
        </w:rPr>
        <w:t>B</w:t>
      </w:r>
      <w:r w:rsidRPr="00063CC5">
        <w:rPr>
          <w:rFonts w:ascii="Times New Roman" w:eastAsia="Times New Roman" w:hAnsi="Times New Roman"/>
          <w:lang w:eastAsia="lv-LV"/>
        </w:rPr>
        <w:t>ūvuzraugam, Būvvaldes</w:t>
      </w:r>
      <w:r w:rsidR="00434785">
        <w:rPr>
          <w:rFonts w:ascii="Times New Roman" w:eastAsia="Times New Roman" w:hAnsi="Times New Roman"/>
          <w:lang w:eastAsia="lv-LV"/>
        </w:rPr>
        <w:t>,</w:t>
      </w:r>
      <w:r w:rsidRPr="00063CC5">
        <w:rPr>
          <w:rFonts w:ascii="Times New Roman" w:eastAsia="Times New Roman" w:hAnsi="Times New Roman"/>
          <w:lang w:eastAsia="lv-LV"/>
        </w:rPr>
        <w:t xml:space="preserve"> u.c. atbildīgo dienestu pārstāvjiem brīvu pieeju Objektam un vietām, kur notiek Būvdarbi. Uzņēmējam ir pienākums </w:t>
      </w:r>
      <w:r w:rsidRPr="00063CC5">
        <w:rPr>
          <w:rFonts w:ascii="Times New Roman" w:eastAsia="Times New Roman" w:hAnsi="Times New Roman"/>
          <w:lang w:eastAsia="lv-LV"/>
        </w:rPr>
        <w:lastRenderedPageBreak/>
        <w:t xml:space="preserve">nodrošināt </w:t>
      </w:r>
      <w:r w:rsidR="00AC7A21">
        <w:rPr>
          <w:rFonts w:ascii="Times New Roman" w:eastAsia="Times New Roman" w:hAnsi="Times New Roman"/>
          <w:lang w:eastAsia="lv-LV"/>
        </w:rPr>
        <w:t>B</w:t>
      </w:r>
      <w:r w:rsidRPr="00063CC5">
        <w:rPr>
          <w:rFonts w:ascii="Times New Roman" w:eastAsia="Times New Roman" w:hAnsi="Times New Roman"/>
          <w:lang w:eastAsia="lv-LV"/>
        </w:rPr>
        <w:t xml:space="preserve">ūvuzraugu ar instrumentiem, pārbaudes ierīcēm, kas pieejamas Objektā, kā arī sniegt nepieciešamo palīdzību </w:t>
      </w:r>
      <w:r w:rsidR="00AC7A21">
        <w:rPr>
          <w:rFonts w:ascii="Times New Roman" w:eastAsia="Times New Roman" w:hAnsi="Times New Roman"/>
          <w:lang w:eastAsia="lv-LV"/>
        </w:rPr>
        <w:t>B</w:t>
      </w:r>
      <w:r w:rsidRPr="00063CC5">
        <w:rPr>
          <w:rFonts w:ascii="Times New Roman" w:eastAsia="Times New Roman" w:hAnsi="Times New Roman"/>
          <w:lang w:eastAsia="lv-LV"/>
        </w:rPr>
        <w:t>ūvuzraugam viņa pienākumu pildīšanai;</w:t>
      </w:r>
    </w:p>
    <w:p w14:paraId="2B28A5FB"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pēc attiecīga Būvuzrauga vai Pasūtītāja pieprasījuma saņemšanas, nekavējoties pārtraukt un/vai apturēt Būvdarbus un novērst Pasūtītāja un/vai Būvuzrauga norādītos trūkumus;</w:t>
      </w:r>
    </w:p>
    <w:p w14:paraId="5174512B"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nekavējoties rakstiski paziņot Pasūtītājam par jebkādiem apstākļiem, kas var kavēt Būvdarbu pabeigšanu Līguma norādītajā termiņā;</w:t>
      </w:r>
    </w:p>
    <w:p w14:paraId="765AC74B"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14:paraId="139C7EEF" w14:textId="25E2DA53" w:rsidR="00C12CB8"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C12CB8">
        <w:rPr>
          <w:rFonts w:ascii="Times New Roman" w:eastAsia="Times New Roman" w:hAnsi="Times New Roman"/>
          <w:lang w:eastAsia="lv-LV"/>
        </w:rPr>
        <w:t>par saviem līdzekļiem apmaksāt</w:t>
      </w:r>
      <w:r w:rsidR="00383317" w:rsidRPr="00C12CB8">
        <w:rPr>
          <w:rFonts w:ascii="Times New Roman" w:eastAsia="Times New Roman" w:hAnsi="Times New Roman"/>
          <w:lang w:eastAsia="lv-LV"/>
        </w:rPr>
        <w:t xml:space="preserve"> </w:t>
      </w:r>
      <w:r w:rsidRPr="00C12CB8">
        <w:rPr>
          <w:rFonts w:ascii="Times New Roman" w:eastAsia="Times New Roman" w:hAnsi="Times New Roman"/>
          <w:lang w:eastAsia="lv-LV"/>
        </w:rPr>
        <w:t>nepieciešamos ūdensapgādes, kanalizācijas, elektroapgādes, siltumapgādes, sniega izvešanas, būvgružu izvešanas un citus pakalpojumus</w:t>
      </w:r>
      <w:r w:rsidR="00AC7A21">
        <w:rPr>
          <w:rFonts w:ascii="Times New Roman" w:eastAsia="Times New Roman" w:hAnsi="Times New Roman"/>
          <w:lang w:eastAsia="lv-LV"/>
        </w:rPr>
        <w:t>;</w:t>
      </w:r>
      <w:r w:rsidRPr="00C12CB8">
        <w:rPr>
          <w:rFonts w:ascii="Times New Roman" w:eastAsia="Times New Roman" w:hAnsi="Times New Roman"/>
          <w:lang w:eastAsia="lv-LV"/>
        </w:rPr>
        <w:t xml:space="preserve"> </w:t>
      </w:r>
    </w:p>
    <w:p w14:paraId="75BE65DF" w14:textId="77777777" w:rsidR="00415383" w:rsidRPr="00C12CB8"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C12CB8">
        <w:rPr>
          <w:rFonts w:ascii="Times New Roman" w:eastAsia="Times New Roman" w:hAnsi="Times New Roman"/>
          <w:lang w:eastAsia="lv-LV"/>
        </w:rPr>
        <w:t>Būvdarbu veikšanas vietā nodrošināt tīrību un kārtību, maksimāli samazinot atkritumu rašanos un novēršot ūdens, gaisa un augsnes piesārņojuma rašanās iespēju;</w:t>
      </w:r>
    </w:p>
    <w:p w14:paraId="24570E0E"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operatīvi par saviem līdzekļiem izvest no Būvdarbu veikšanas teritorijas, kā arī no pieguļošās teritorijas, atkritumus un būvgružus, ja tādi ir radušies, kā arī sakopt Objektu un tam piegulošo teritoriju;</w:t>
      </w:r>
    </w:p>
    <w:p w14:paraId="3AC2F43F" w14:textId="2F133A7D"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ne retāk kā 1 (vienu) reizi nedēļā organizēt, protokolēt un piedalīties Uzņēmēja un Pasūtītāja kopīgās sanāksmēs, kurās tiek risināti ar Līguma izpildi saistīti jautājumi. </w:t>
      </w:r>
      <w:r w:rsidR="00F0164C" w:rsidRPr="00063CC5">
        <w:rPr>
          <w:rFonts w:ascii="Times New Roman" w:eastAsia="Times New Roman" w:hAnsi="Times New Roman"/>
        </w:rPr>
        <w:t xml:space="preserve">Uzņēmējam ir saistoši </w:t>
      </w:r>
      <w:r w:rsidR="00F0164C">
        <w:rPr>
          <w:rFonts w:ascii="Times New Roman" w:eastAsia="Times New Roman" w:hAnsi="Times New Roman"/>
        </w:rPr>
        <w:t>p</w:t>
      </w:r>
      <w:r w:rsidR="00F0164C" w:rsidRPr="00063CC5">
        <w:rPr>
          <w:rFonts w:ascii="Times New Roman" w:eastAsia="Times New Roman" w:hAnsi="Times New Roman"/>
        </w:rPr>
        <w:t xml:space="preserve">rotokolā </w:t>
      </w:r>
      <w:r w:rsidRPr="00063CC5">
        <w:rPr>
          <w:rFonts w:ascii="Times New Roman" w:eastAsia="Times New Roman" w:hAnsi="Times New Roman"/>
        </w:rPr>
        <w:t>fiksētie Pasūtītāja norādījumi;</w:t>
      </w:r>
    </w:p>
    <w:p w14:paraId="6420E176" w14:textId="7331578A"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pēc Pasūtītāja, </w:t>
      </w:r>
      <w:r w:rsidR="00AC7A21">
        <w:rPr>
          <w:rFonts w:ascii="Times New Roman" w:eastAsia="Times New Roman" w:hAnsi="Times New Roman"/>
        </w:rPr>
        <w:t>B</w:t>
      </w:r>
      <w:r w:rsidRPr="00063CC5">
        <w:rPr>
          <w:rFonts w:ascii="Times New Roman" w:eastAsia="Times New Roman" w:hAnsi="Times New Roman"/>
        </w:rPr>
        <w:t xml:space="preserve">ūvuzrauga, </w:t>
      </w:r>
      <w:r w:rsidR="00AC7A21">
        <w:rPr>
          <w:rFonts w:ascii="Times New Roman" w:eastAsia="Times New Roman" w:hAnsi="Times New Roman"/>
        </w:rPr>
        <w:t>A</w:t>
      </w:r>
      <w:r w:rsidRPr="00063CC5">
        <w:rPr>
          <w:rFonts w:ascii="Times New Roman" w:eastAsia="Times New Roman" w:hAnsi="Times New Roman"/>
        </w:rPr>
        <w:t>utoruzrauga pieprasījuma piedalīties minēto būvniecības dalībnieku organizētās sanāksmēs;</w:t>
      </w:r>
    </w:p>
    <w:p w14:paraId="5C765E22"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Būvdarbu izpildes laikā netraucēt Objekta funkcionālo darbību, ja Objektu (vai tā daļu) Būvdarbu izpildes laikā lieto Pasūtītājs vai trešās personas. Par iespējamajiem darbības traucējumiem 5 (piecas) dienas iepriekš rakstiski brīdināt Pasūtītāju un/vai Objekta lietotājus;</w:t>
      </w:r>
    </w:p>
    <w:p w14:paraId="44061844" w14:textId="3D78A18B"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3 (trīs) darba dienas pirms būvizstrādājumu iestrādes būves konstruktīvajos elementos,  uzrādīt Pasūtītāja kontaktpersonai un </w:t>
      </w:r>
      <w:r w:rsidR="00AC7A21">
        <w:rPr>
          <w:rFonts w:ascii="Times New Roman" w:eastAsia="Times New Roman" w:hAnsi="Times New Roman"/>
          <w:color w:val="000000"/>
        </w:rPr>
        <w:t>B</w:t>
      </w:r>
      <w:r w:rsidRPr="00063CC5">
        <w:rPr>
          <w:rFonts w:ascii="Times New Roman" w:eastAsia="Times New Roman" w:hAnsi="Times New Roman"/>
          <w:color w:val="000000"/>
        </w:rPr>
        <w:t>ūvuzraugam šo būvizstrādājumu atbilstības deklarācijas, vai to kopijas, uzrādot oriģinālus;</w:t>
      </w:r>
    </w:p>
    <w:p w14:paraId="38DDC158" w14:textId="65F59624"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rPr>
        <w:t xml:space="preserve">informēt Pasūtītāju </w:t>
      </w:r>
      <w:r w:rsidRPr="00063CC5">
        <w:rPr>
          <w:rFonts w:ascii="Times New Roman" w:eastAsia="Times New Roman" w:hAnsi="Times New Roman"/>
          <w:color w:val="000000"/>
        </w:rPr>
        <w:t xml:space="preserve">un </w:t>
      </w:r>
      <w:r w:rsidR="00AC7A21">
        <w:rPr>
          <w:rFonts w:ascii="Times New Roman" w:eastAsia="Times New Roman" w:hAnsi="Times New Roman"/>
          <w:color w:val="000000"/>
        </w:rPr>
        <w:t>B</w:t>
      </w:r>
      <w:r w:rsidRPr="00063CC5">
        <w:rPr>
          <w:rFonts w:ascii="Times New Roman" w:eastAsia="Times New Roman" w:hAnsi="Times New Roman"/>
          <w:color w:val="000000"/>
        </w:rPr>
        <w:t>ūvuzraugu vismaz 3 (trīs) darba dienas iepriekš, uzaicinot veikt iepriekšēju pārbaudi, ja kādu Būvdarbu daļu paredzēts aizsegt vai arī kādas Būvdarbu daļas vēlāka pārbaude varētu būt apgrūtināta kādu citu iemeslu dēļ</w:t>
      </w:r>
      <w:r w:rsidR="00AC7A21">
        <w:rPr>
          <w:rFonts w:ascii="Times New Roman" w:eastAsia="Times New Roman" w:hAnsi="Times New Roman"/>
          <w:color w:val="000000"/>
        </w:rPr>
        <w:t>;</w:t>
      </w:r>
    </w:p>
    <w:p w14:paraId="2E4F223D" w14:textId="77777777"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color w:val="000000"/>
        </w:rPr>
        <w:t xml:space="preserve">pirms Objekta pieņemšanas </w:t>
      </w:r>
      <w:r w:rsidRPr="00063CC5">
        <w:rPr>
          <w:rFonts w:ascii="Times New Roman" w:eastAsia="Times New Roman" w:hAnsi="Times New Roman"/>
        </w:rPr>
        <w:t>ekspluatācijā nodrošināt Pasūtītāju ar visu nepieciešamo informāciju par uzstādītām inženierkomunikāciju tehnoloģiskām iekārtām, iestrādātajiem materiāliem un iesniegt lietošanas un kopšanas instrukcijas valsts valodā, kā arī veikt Pasūtītāja norādītā personāla apmācību;</w:t>
      </w:r>
    </w:p>
    <w:p w14:paraId="2CE14CC3" w14:textId="4C4D58B5" w:rsidR="00415383" w:rsidRPr="00063CC5" w:rsidRDefault="00415383" w:rsidP="008050B8">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pirms Objekta pieņemšanas ekspluatācijā</w:t>
      </w:r>
      <w:r w:rsidR="008F654F">
        <w:rPr>
          <w:rFonts w:ascii="Times New Roman" w:eastAsia="Times New Roman" w:hAnsi="Times New Roman"/>
        </w:rPr>
        <w:t xml:space="preserve"> </w:t>
      </w:r>
      <w:r w:rsidRPr="00063CC5">
        <w:rPr>
          <w:rFonts w:ascii="Times New Roman" w:eastAsia="Times New Roman" w:hAnsi="Times New Roman"/>
        </w:rPr>
        <w:t>pēc Pasūtītāja pieprasījuma veikt Pasūtītāja norādīta Pasūtītāja personāla un Objekta lietotāja personāla instruktāžu un apmācību attiecībā uz Uzņēmēja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r w:rsidR="003D10A2">
        <w:rPr>
          <w:rFonts w:ascii="Times New Roman" w:eastAsia="Times New Roman" w:hAnsi="Times New Roman"/>
        </w:rPr>
        <w:t>;</w:t>
      </w:r>
    </w:p>
    <w:p w14:paraId="5A4A9D12" w14:textId="77777777" w:rsidR="00415383" w:rsidRPr="00063CC5" w:rsidRDefault="00415383"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pēc Būvdarbu pabeigšanas un pirms Būvdarbu nodošanas Pasūtītājam, nodrošināt Objekta atbrīvošanu no būvgružiem, atkritumiem, </w:t>
      </w:r>
      <w:r w:rsidRPr="00063CC5">
        <w:rPr>
          <w:rFonts w:ascii="Times New Roman" w:eastAsia="Times New Roman" w:hAnsi="Times New Roman"/>
          <w:lang w:eastAsia="lv-LV"/>
        </w:rPr>
        <w:t>izvest Uzņēmējam piederošo inventāru, iekārtas, darbarīkus un sakopt Objektu un tam piegulošo teritoriju;</w:t>
      </w:r>
    </w:p>
    <w:p w14:paraId="7B789945" w14:textId="126544FD" w:rsidR="00415383" w:rsidRPr="00F409C0" w:rsidRDefault="00415383"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6678B1">
        <w:rPr>
          <w:rFonts w:ascii="Times New Roman" w:eastAsia="Times New Roman" w:hAnsi="Times New Roman"/>
          <w:color w:val="000000"/>
          <w:lang w:eastAsia="lv-LV"/>
        </w:rPr>
        <w:t xml:space="preserve">iesniegt Pasūtītājam būvdarbu Garantijas laika garantiju </w:t>
      </w:r>
      <w:r w:rsidR="00C12CB8" w:rsidRPr="006678B1">
        <w:rPr>
          <w:rFonts w:ascii="Times New Roman" w:eastAsia="Times New Roman" w:hAnsi="Times New Roman"/>
          <w:color w:val="000000"/>
          <w:lang w:eastAsia="lv-LV"/>
        </w:rPr>
        <w:t>15 (piecpadsmit</w:t>
      </w:r>
      <w:r w:rsidRPr="006678B1">
        <w:rPr>
          <w:rFonts w:ascii="Times New Roman" w:eastAsia="Times New Roman" w:hAnsi="Times New Roman"/>
          <w:color w:val="000000"/>
          <w:lang w:eastAsia="lv-LV"/>
        </w:rPr>
        <w:t xml:space="preserve">) darba dienu laikā, skaitot no </w:t>
      </w:r>
      <w:r w:rsidR="006678B1" w:rsidRPr="00F409C0">
        <w:rPr>
          <w:rFonts w:ascii="Times New Roman" w:eastAsia="Times New Roman" w:hAnsi="Times New Roman"/>
          <w:lang w:eastAsia="lv-LV"/>
        </w:rPr>
        <w:t xml:space="preserve">Būvdarbu nodošanas un pieņemšanas akta abpusējas parakstīšanas </w:t>
      </w:r>
      <w:r w:rsidRPr="00F409C0">
        <w:rPr>
          <w:rFonts w:ascii="Times New Roman" w:eastAsia="Times New Roman" w:hAnsi="Times New Roman"/>
          <w:lang w:eastAsia="lv-LV"/>
        </w:rPr>
        <w:t>dienas</w:t>
      </w:r>
      <w:r w:rsidR="003D10A2">
        <w:rPr>
          <w:rFonts w:ascii="Times New Roman" w:eastAsia="Times New Roman" w:hAnsi="Times New Roman"/>
          <w:lang w:eastAsia="lv-LV"/>
        </w:rPr>
        <w:t>;</w:t>
      </w:r>
      <w:r w:rsidRPr="00F409C0">
        <w:rPr>
          <w:rFonts w:ascii="Times New Roman" w:eastAsia="Times New Roman" w:hAnsi="Times New Roman"/>
          <w:lang w:eastAsia="lv-LV"/>
        </w:rPr>
        <w:t xml:space="preserve"> </w:t>
      </w:r>
    </w:p>
    <w:p w14:paraId="5C9CF52F" w14:textId="0FB7AB4C" w:rsidR="00415383" w:rsidRPr="00063CC5" w:rsidRDefault="00415383"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Līguma darbības laikā uzturēt spēkā Līguma 9.</w:t>
      </w:r>
      <w:r w:rsidR="00DA5A4D">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sadaļā noteiktās apdrošināšanas polises un Bankas garantijas/Apdrošinātāja galvojumus atbilstoši Līgumā noteiktajām prasībām;</w:t>
      </w:r>
    </w:p>
    <w:p w14:paraId="0C76F580" w14:textId="14334CF1" w:rsidR="00415383" w:rsidRPr="00063CC5" w:rsidRDefault="00DA5A4D"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s</w:t>
      </w:r>
      <w:r w:rsidRPr="00063CC5">
        <w:rPr>
          <w:rFonts w:ascii="Times New Roman" w:eastAsia="Times New Roman" w:hAnsi="Times New Roman"/>
          <w:color w:val="000000"/>
          <w:lang w:eastAsia="lv-LV"/>
        </w:rPr>
        <w:t xml:space="preserve">aņemot </w:t>
      </w:r>
      <w:r w:rsidR="00415383" w:rsidRPr="00063CC5">
        <w:rPr>
          <w:rFonts w:ascii="Times New Roman" w:eastAsia="Times New Roman" w:hAnsi="Times New Roman"/>
          <w:color w:val="000000"/>
          <w:lang w:eastAsia="lv-LV"/>
        </w:rPr>
        <w:t>Pasūtītāja rakstveida</w:t>
      </w:r>
      <w:r w:rsidR="00415383" w:rsidRPr="00063CC5">
        <w:rPr>
          <w:rFonts w:ascii="Times New Roman" w:eastAsia="Times New Roman" w:hAnsi="Times New Roman"/>
          <w:color w:val="000000"/>
        </w:rPr>
        <w:t xml:space="preserve"> pretenziju par Būvdarbu, </w:t>
      </w:r>
      <w:r w:rsidR="00415383" w:rsidRPr="00063CC5">
        <w:rPr>
          <w:rFonts w:ascii="Times New Roman" w:eastAsia="Times New Roman" w:hAnsi="Times New Roman"/>
          <w:color w:val="000000"/>
          <w:lang w:eastAsia="lv-LV"/>
        </w:rPr>
        <w:t>iesniegto dokumentu, Būvdarbu kvalitātes</w:t>
      </w:r>
      <w:r>
        <w:rPr>
          <w:rFonts w:ascii="Times New Roman" w:eastAsia="Times New Roman" w:hAnsi="Times New Roman"/>
          <w:color w:val="000000"/>
          <w:lang w:eastAsia="lv-LV"/>
        </w:rPr>
        <w:t>,</w:t>
      </w:r>
      <w:r w:rsidR="00415383" w:rsidRPr="00063CC5">
        <w:rPr>
          <w:rFonts w:ascii="Times New Roman" w:eastAsia="Times New Roman" w:hAnsi="Times New Roman"/>
          <w:color w:val="000000"/>
          <w:lang w:eastAsia="lv-LV"/>
        </w:rPr>
        <w:t xml:space="preserve"> u.c. defektiem, trūkumiem, vai neatbilstībām, novērst pretenzijā norādītos trūkumus, defektus un/vai neatbilstības pretenzijā norādītajā termiņā</w:t>
      </w:r>
      <w:r w:rsidR="003D10A2">
        <w:rPr>
          <w:rFonts w:ascii="Times New Roman" w:eastAsia="Times New Roman" w:hAnsi="Times New Roman"/>
          <w:color w:val="000000"/>
          <w:lang w:eastAsia="lv-LV"/>
        </w:rPr>
        <w:t>;</w:t>
      </w:r>
    </w:p>
    <w:p w14:paraId="4AB4F8C8" w14:textId="0F1B7439" w:rsidR="00415383" w:rsidRPr="00063CC5" w:rsidRDefault="00DA5A4D"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063CC5">
        <w:rPr>
          <w:rFonts w:ascii="Times New Roman" w:eastAsia="Times New Roman" w:hAnsi="Times New Roman"/>
          <w:color w:val="000000"/>
          <w:lang w:eastAsia="lv-LV"/>
        </w:rPr>
        <w:t xml:space="preserve">ēc </w:t>
      </w:r>
      <w:r w:rsidR="00415383" w:rsidRPr="00063CC5">
        <w:rPr>
          <w:rFonts w:ascii="Times New Roman" w:eastAsia="Times New Roman" w:hAnsi="Times New Roman"/>
          <w:color w:val="000000"/>
          <w:lang w:eastAsia="lv-LV"/>
        </w:rPr>
        <w:t xml:space="preserve">Pasūtītāja vai Būvuzrauga pieprasījuma, 3 (trīs) </w:t>
      </w:r>
      <w:r w:rsidR="00350A24">
        <w:rPr>
          <w:rFonts w:ascii="Times New Roman" w:eastAsia="Times New Roman" w:hAnsi="Times New Roman"/>
          <w:color w:val="000000"/>
          <w:lang w:eastAsia="lv-LV"/>
        </w:rPr>
        <w:t>darba</w:t>
      </w:r>
      <w:r w:rsidR="00415383" w:rsidRPr="00063CC5">
        <w:rPr>
          <w:rFonts w:ascii="Times New Roman" w:eastAsia="Times New Roman" w:hAnsi="Times New Roman"/>
          <w:color w:val="000000"/>
          <w:lang w:eastAsia="lv-LV"/>
        </w:rPr>
        <w:t xml:space="preserve"> dienu laikā (bet ne biežāk kā 1 (vienu) reizi mēnesī) rakstiski sagatavot un iesniegt Pasūtītājam un Būvuzraugam Progresa ziņojumu;</w:t>
      </w:r>
    </w:p>
    <w:p w14:paraId="1BB8DCDC" w14:textId="7C46E833" w:rsidR="00415383" w:rsidRPr="00063CC5" w:rsidRDefault="00DA5A4D" w:rsidP="008050B8">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 xml:space="preserve">veikt </w:t>
      </w:r>
      <w:r w:rsidR="00415383" w:rsidRPr="00063CC5">
        <w:rPr>
          <w:rFonts w:ascii="Times New Roman" w:eastAsia="Times New Roman" w:hAnsi="Times New Roman"/>
          <w:color w:val="000000"/>
          <w:lang w:eastAsia="lv-LV"/>
        </w:rPr>
        <w:t>Būvprojekta realizācijai nepieciešamo detalizācijas risinājumu un darba rasējumu izstrād</w:t>
      </w:r>
      <w:r>
        <w:rPr>
          <w:rFonts w:ascii="Times New Roman" w:eastAsia="Times New Roman" w:hAnsi="Times New Roman"/>
          <w:color w:val="000000"/>
          <w:lang w:eastAsia="lv-LV"/>
        </w:rPr>
        <w:t>i</w:t>
      </w:r>
      <w:r w:rsidR="00415383" w:rsidRPr="00063CC5">
        <w:rPr>
          <w:rFonts w:ascii="Times New Roman" w:eastAsia="Times New Roman" w:hAnsi="Times New Roman"/>
          <w:color w:val="000000"/>
          <w:lang w:eastAsia="lv-LV"/>
        </w:rPr>
        <w:t xml:space="preserve"> un to savlaicīg</w:t>
      </w:r>
      <w:r>
        <w:rPr>
          <w:rFonts w:ascii="Times New Roman" w:eastAsia="Times New Roman" w:hAnsi="Times New Roman"/>
          <w:color w:val="000000"/>
          <w:lang w:eastAsia="lv-LV"/>
        </w:rPr>
        <w:t>u</w:t>
      </w:r>
      <w:r w:rsidR="00415383" w:rsidRPr="00063CC5">
        <w:rPr>
          <w:rFonts w:ascii="Times New Roman" w:eastAsia="Times New Roman" w:hAnsi="Times New Roman"/>
          <w:color w:val="000000"/>
          <w:lang w:eastAsia="lv-LV"/>
        </w:rPr>
        <w:t xml:space="preserve"> saskaņošan</w:t>
      </w:r>
      <w:r>
        <w:rPr>
          <w:rFonts w:ascii="Times New Roman" w:eastAsia="Times New Roman" w:hAnsi="Times New Roman"/>
          <w:color w:val="000000"/>
          <w:lang w:eastAsia="lv-LV"/>
        </w:rPr>
        <w:t>u</w:t>
      </w:r>
      <w:r w:rsidR="00415383" w:rsidRPr="00063CC5">
        <w:rPr>
          <w:rFonts w:ascii="Times New Roman" w:eastAsia="Times New Roman" w:hAnsi="Times New Roman"/>
          <w:color w:val="000000"/>
          <w:lang w:eastAsia="lv-LV"/>
        </w:rPr>
        <w:t xml:space="preserve"> ar </w:t>
      </w:r>
      <w:r w:rsidR="003D10A2">
        <w:rPr>
          <w:rFonts w:ascii="Times New Roman" w:eastAsia="Times New Roman" w:hAnsi="Times New Roman"/>
          <w:color w:val="000000"/>
          <w:lang w:eastAsia="lv-LV"/>
        </w:rPr>
        <w:t>A</w:t>
      </w:r>
      <w:r w:rsidR="00415383" w:rsidRPr="00063CC5">
        <w:rPr>
          <w:rFonts w:ascii="Times New Roman" w:eastAsia="Times New Roman" w:hAnsi="Times New Roman"/>
          <w:color w:val="000000"/>
          <w:lang w:eastAsia="lv-LV"/>
        </w:rPr>
        <w:t xml:space="preserve">utoruzraugu un </w:t>
      </w:r>
      <w:r w:rsidR="003D10A2">
        <w:rPr>
          <w:rFonts w:ascii="Times New Roman" w:eastAsia="Times New Roman" w:hAnsi="Times New Roman"/>
          <w:color w:val="000000"/>
          <w:lang w:eastAsia="lv-LV"/>
        </w:rPr>
        <w:t>B</w:t>
      </w:r>
      <w:r w:rsidR="00415383" w:rsidRPr="00063CC5">
        <w:rPr>
          <w:rFonts w:ascii="Times New Roman" w:eastAsia="Times New Roman" w:hAnsi="Times New Roman"/>
          <w:color w:val="000000"/>
          <w:lang w:eastAsia="lv-LV"/>
        </w:rPr>
        <w:t>ūvuzraugu;</w:t>
      </w:r>
    </w:p>
    <w:p w14:paraId="1DFDB359" w14:textId="4746E5D6" w:rsidR="00415383" w:rsidRPr="00063CC5" w:rsidRDefault="00DA5A4D"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i</w:t>
      </w:r>
      <w:r w:rsidRPr="00063CC5">
        <w:rPr>
          <w:rFonts w:ascii="Times New Roman" w:eastAsia="Times New Roman" w:hAnsi="Times New Roman"/>
          <w:color w:val="000000"/>
          <w:lang w:eastAsia="lv-LV"/>
        </w:rPr>
        <w:t xml:space="preserve">evērot </w:t>
      </w:r>
      <w:r w:rsidR="00415383" w:rsidRPr="00063CC5">
        <w:rPr>
          <w:rFonts w:ascii="Times New Roman" w:eastAsia="Times New Roman" w:hAnsi="Times New Roman"/>
          <w:color w:val="000000"/>
          <w:lang w:eastAsia="lv-LV"/>
        </w:rPr>
        <w:t xml:space="preserve">Pasūtītāja prasības par Būvdarbu izpildi un/vai Līgumā noteikto saistību izpildi; </w:t>
      </w:r>
    </w:p>
    <w:p w14:paraId="28D6257D" w14:textId="77777777" w:rsidR="00415383" w:rsidRPr="003D10A2"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Līguma izpildē ievērot spēkā esošo normatīvo aktu prasības.</w:t>
      </w:r>
    </w:p>
    <w:p w14:paraId="3A69032E" w14:textId="77777777" w:rsidR="00415383" w:rsidRPr="00063CC5" w:rsidRDefault="00415383" w:rsidP="008050B8">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u w:val="single"/>
          <w:lang w:eastAsia="lv-LV"/>
        </w:rPr>
        <w:t>Uzņēmēja tiesības:</w:t>
      </w:r>
    </w:p>
    <w:p w14:paraId="66AE0F2D" w14:textId="3049FED1" w:rsidR="008050B8"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6678B1">
        <w:rPr>
          <w:rFonts w:ascii="Times New Roman" w:eastAsia="Times New Roman" w:hAnsi="Times New Roman"/>
          <w:lang w:eastAsia="lv-LV"/>
        </w:rPr>
        <w:t>pieprasīt no Pasūtītāja Būvdarbu veikšanai</w:t>
      </w:r>
      <w:r w:rsidR="00F409C0">
        <w:rPr>
          <w:rFonts w:ascii="Times New Roman" w:eastAsia="Times New Roman" w:hAnsi="Times New Roman"/>
          <w:lang w:eastAsia="lv-LV"/>
        </w:rPr>
        <w:t xml:space="preserve"> </w:t>
      </w:r>
      <w:r w:rsidRPr="006678B1">
        <w:rPr>
          <w:rFonts w:ascii="Times New Roman" w:eastAsia="Times New Roman" w:hAnsi="Times New Roman"/>
          <w:lang w:eastAsia="lv-LV"/>
        </w:rPr>
        <w:t xml:space="preserve">nepieciešamo informāciju, dokumentāciju un saskaņojumus, kas ir Pasūtītāja rīcībā un kurus </w:t>
      </w:r>
      <w:r w:rsidR="006D72C2" w:rsidRPr="006678B1">
        <w:rPr>
          <w:rFonts w:ascii="Times New Roman" w:eastAsia="Times New Roman" w:hAnsi="Times New Roman"/>
          <w:lang w:eastAsia="lv-LV"/>
        </w:rPr>
        <w:t xml:space="preserve">Uzņēmējam nav pienākums izstrādāt un/vai saņemt pašam </w:t>
      </w:r>
      <w:r w:rsidRPr="006678B1">
        <w:rPr>
          <w:rFonts w:ascii="Times New Roman" w:eastAsia="Times New Roman" w:hAnsi="Times New Roman"/>
          <w:lang w:eastAsia="lv-LV"/>
        </w:rPr>
        <w:t>saskaņā ar</w:t>
      </w:r>
      <w:r w:rsidR="00B24088">
        <w:rPr>
          <w:rFonts w:ascii="Times New Roman" w:eastAsia="Times New Roman" w:hAnsi="Times New Roman"/>
          <w:lang w:eastAsia="lv-LV"/>
        </w:rPr>
        <w:t xml:space="preserve"> </w:t>
      </w:r>
      <w:r w:rsidRPr="006678B1">
        <w:rPr>
          <w:rFonts w:ascii="Times New Roman" w:eastAsia="Times New Roman" w:hAnsi="Times New Roman"/>
          <w:lang w:eastAsia="lv-LV"/>
        </w:rPr>
        <w:t>Līgumu</w:t>
      </w:r>
      <w:r w:rsidR="006D72C2">
        <w:rPr>
          <w:rFonts w:ascii="Times New Roman" w:eastAsia="Times New Roman" w:hAnsi="Times New Roman"/>
          <w:lang w:eastAsia="lv-LV"/>
        </w:rPr>
        <w:t>;</w:t>
      </w:r>
    </w:p>
    <w:p w14:paraId="7C60BF9A" w14:textId="3E891E4B" w:rsidR="00415383" w:rsidRPr="008050B8"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8050B8">
        <w:rPr>
          <w:rFonts w:ascii="Times New Roman" w:eastAsia="Times New Roman" w:hAnsi="Times New Roman"/>
        </w:rPr>
        <w:t>saņemt atlīdzību par kvalitatīvi un atbilstoši Līguma noteikumiem veiktiem un Pasūtītāja pieņemtiem Būvdarbiem.</w:t>
      </w:r>
    </w:p>
    <w:p w14:paraId="26A3828A" w14:textId="78D9BA9E" w:rsidR="00415383" w:rsidRPr="00063CC5" w:rsidRDefault="00415383" w:rsidP="008050B8">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lang w:eastAsia="lv-LV"/>
        </w:rPr>
        <w:t xml:space="preserve">Parakstot Līgumu, Pasūtītājs pilnvaro Uzņēmēju pārstāvēt Pasūtītāju visās iestādēs saistībā ar Būvdarbu veikšanu, </w:t>
      </w:r>
      <w:r w:rsidR="006D72C2">
        <w:rPr>
          <w:rFonts w:ascii="Times New Roman" w:eastAsia="Times New Roman" w:hAnsi="Times New Roman"/>
          <w:lang w:eastAsia="lv-LV"/>
        </w:rPr>
        <w:t xml:space="preserve">kā arī </w:t>
      </w:r>
      <w:r w:rsidRPr="00063CC5">
        <w:rPr>
          <w:rFonts w:ascii="Times New Roman" w:eastAsia="Times New Roman" w:hAnsi="Times New Roman"/>
          <w:lang w:eastAsia="lv-LV"/>
        </w:rPr>
        <w:t>visās institūcijās, lai saņemtu atzinumus par Būvdarbu atbilstību Būvprojekta un normatīvo aktu prasībām</w:t>
      </w:r>
      <w:r w:rsidR="006678B1">
        <w:rPr>
          <w:rFonts w:ascii="Times New Roman" w:eastAsia="Times New Roman" w:hAnsi="Times New Roman"/>
          <w:lang w:eastAsia="lv-LV"/>
        </w:rPr>
        <w:t xml:space="preserve">, izņemot </w:t>
      </w:r>
      <w:r w:rsidR="00DF20E0">
        <w:rPr>
          <w:rFonts w:ascii="Times New Roman" w:eastAsia="Times New Roman" w:hAnsi="Times New Roman"/>
          <w:lang w:eastAsia="lv-LV"/>
        </w:rPr>
        <w:t>pārstāvēt Pasūtītāju Objekta pieņemšanā ekspluatācijā</w:t>
      </w:r>
      <w:r w:rsidR="00A726A8">
        <w:rPr>
          <w:rFonts w:ascii="Times New Roman" w:eastAsia="Times New Roman" w:hAnsi="Times New Roman"/>
          <w:lang w:eastAsia="lv-LV"/>
        </w:rPr>
        <w:t>.</w:t>
      </w:r>
    </w:p>
    <w:p w14:paraId="2C5C480E" w14:textId="77777777" w:rsidR="00415383" w:rsidRPr="00063CC5" w:rsidRDefault="00415383" w:rsidP="008050B8">
      <w:pPr>
        <w:numPr>
          <w:ilvl w:val="0"/>
          <w:numId w:val="9"/>
        </w:numPr>
        <w:tabs>
          <w:tab w:val="left" w:pos="1430"/>
        </w:tabs>
        <w:autoSpaceDE w:val="0"/>
        <w:autoSpaceDN w:val="0"/>
        <w:adjustRightInd w:val="0"/>
        <w:spacing w:before="120" w:after="0" w:line="240" w:lineRule="auto"/>
        <w:jc w:val="center"/>
        <w:rPr>
          <w:rFonts w:ascii="Times New Roman" w:eastAsia="Times New Roman" w:hAnsi="Times New Roman"/>
          <w:lang w:eastAsia="lv-LV"/>
        </w:rPr>
      </w:pPr>
      <w:r w:rsidRPr="00063CC5">
        <w:rPr>
          <w:rFonts w:ascii="Times New Roman" w:eastAsia="Times New Roman" w:hAnsi="Times New Roman"/>
          <w:b/>
          <w:bCs/>
          <w:lang w:eastAsia="lv-LV"/>
        </w:rPr>
        <w:t>PASŪTĪTĀJA PIENĀKUMI UN TIESĪBAS</w:t>
      </w:r>
    </w:p>
    <w:p w14:paraId="6B450F15" w14:textId="77777777" w:rsidR="00415383" w:rsidRPr="00063CC5" w:rsidRDefault="00415383" w:rsidP="008050B8">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 xml:space="preserve">Pasūtītāja pienākumi: </w:t>
      </w:r>
    </w:p>
    <w:p w14:paraId="53609C34" w14:textId="77777777" w:rsidR="00415383" w:rsidRPr="00063CC5" w:rsidRDefault="00415383" w:rsidP="008050B8">
      <w:pPr>
        <w:numPr>
          <w:ilvl w:val="2"/>
          <w:numId w:val="9"/>
        </w:numPr>
        <w:tabs>
          <w:tab w:val="left" w:pos="1276"/>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pieņemt Līgumā paredzētos Būvdarbus, kas izpildīti kvalitatīvi un atbilstoši Līguma un normatīvo aktu prasībām un veikt to apmaksu Līgumā noteiktajā kārtībā un apmērā; </w:t>
      </w:r>
    </w:p>
    <w:p w14:paraId="3C554F3B" w14:textId="77777777" w:rsidR="00415383" w:rsidRPr="00063CC5"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nodrošināt Būvdarbu autoruzraudzību un būvuzraudzību;</w:t>
      </w:r>
    </w:p>
    <w:p w14:paraId="2FCD6A31" w14:textId="3B808BD1" w:rsidR="00415383" w:rsidRDefault="00736B8F"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00415383" w:rsidRPr="00063CC5">
        <w:rPr>
          <w:rFonts w:ascii="Times New Roman" w:eastAsia="Times New Roman" w:hAnsi="Times New Roman"/>
          <w:color w:val="000000"/>
          <w:lang w:eastAsia="lv-LV"/>
        </w:rPr>
        <w:t xml:space="preserve">ēc Uzņēmēja pieprasījuma savlaicīgi sniegt </w:t>
      </w:r>
      <w:r w:rsidR="00C94BA9">
        <w:rPr>
          <w:rFonts w:ascii="Times New Roman" w:eastAsia="Times New Roman" w:hAnsi="Times New Roman"/>
          <w:color w:val="000000"/>
          <w:lang w:eastAsia="lv-LV"/>
        </w:rPr>
        <w:t>tam</w:t>
      </w:r>
      <w:r w:rsidR="00C94BA9" w:rsidRPr="00063CC5">
        <w:rPr>
          <w:rFonts w:ascii="Times New Roman" w:eastAsia="Times New Roman" w:hAnsi="Times New Roman"/>
          <w:color w:val="000000"/>
          <w:lang w:eastAsia="lv-LV"/>
        </w:rPr>
        <w:t xml:space="preserve"> </w:t>
      </w:r>
      <w:r w:rsidR="00415383" w:rsidRPr="00063CC5">
        <w:rPr>
          <w:rFonts w:ascii="Times New Roman" w:eastAsia="Times New Roman" w:hAnsi="Times New Roman"/>
          <w:color w:val="000000"/>
          <w:lang w:eastAsia="lv-LV"/>
        </w:rPr>
        <w:t>atbildes uz jautājumiem, pieprasītos tehniskos risinājumus un citas ziņas, kas nepieciešamas Uzņēmēja pienākumu izpildei, un k</w:t>
      </w:r>
      <w:r w:rsidR="00C94BA9">
        <w:rPr>
          <w:rFonts w:ascii="Times New Roman" w:eastAsia="Times New Roman" w:hAnsi="Times New Roman"/>
          <w:color w:val="000000"/>
          <w:lang w:eastAsia="lv-LV"/>
        </w:rPr>
        <w:t>o</w:t>
      </w:r>
      <w:r w:rsidR="00415383" w:rsidRPr="00063CC5">
        <w:rPr>
          <w:rFonts w:ascii="Times New Roman" w:eastAsia="Times New Roman" w:hAnsi="Times New Roman"/>
          <w:color w:val="000000"/>
          <w:lang w:eastAsia="lv-LV"/>
        </w:rPr>
        <w:t xml:space="preserve"> Uzņēmējam nav pienākums izstrādāt un/vai saņemt pašam</w:t>
      </w:r>
      <w:r w:rsidR="00C94BA9" w:rsidRPr="00C94BA9">
        <w:rPr>
          <w:rFonts w:ascii="Times New Roman" w:eastAsia="Times New Roman" w:hAnsi="Times New Roman"/>
          <w:color w:val="000000"/>
          <w:lang w:eastAsia="lv-LV"/>
        </w:rPr>
        <w:t xml:space="preserve"> </w:t>
      </w:r>
      <w:r w:rsidR="00C94BA9">
        <w:rPr>
          <w:rFonts w:ascii="Times New Roman" w:eastAsia="Times New Roman" w:hAnsi="Times New Roman"/>
          <w:color w:val="000000"/>
          <w:lang w:eastAsia="lv-LV"/>
        </w:rPr>
        <w:t xml:space="preserve">saskaņā ar </w:t>
      </w:r>
      <w:r w:rsidR="00C94BA9" w:rsidRPr="00063CC5">
        <w:rPr>
          <w:rFonts w:ascii="Times New Roman" w:eastAsia="Times New Roman" w:hAnsi="Times New Roman"/>
          <w:color w:val="000000"/>
          <w:lang w:eastAsia="lv-LV"/>
        </w:rPr>
        <w:t>Līgumu</w:t>
      </w:r>
      <w:r w:rsidR="00415383" w:rsidRPr="00063CC5">
        <w:rPr>
          <w:rFonts w:ascii="Times New Roman" w:eastAsia="Times New Roman" w:hAnsi="Times New Roman"/>
          <w:color w:val="000000"/>
          <w:lang w:eastAsia="lv-LV"/>
        </w:rPr>
        <w:t>;</w:t>
      </w:r>
    </w:p>
    <w:p w14:paraId="766FB8E2" w14:textId="5A3E28BB" w:rsidR="00C12CB8" w:rsidRPr="00F409C0" w:rsidRDefault="001761E8" w:rsidP="008050B8">
      <w:pPr>
        <w:numPr>
          <w:ilvl w:val="2"/>
          <w:numId w:val="9"/>
        </w:numPr>
        <w:tabs>
          <w:tab w:val="left" w:pos="1276"/>
          <w:tab w:val="left" w:pos="1430"/>
        </w:tabs>
        <w:autoSpaceDE w:val="0"/>
        <w:autoSpaceDN w:val="0"/>
        <w:adjustRightInd w:val="0"/>
        <w:spacing w:after="120" w:line="240" w:lineRule="auto"/>
        <w:ind w:left="1276" w:hanging="709"/>
        <w:jc w:val="both"/>
        <w:rPr>
          <w:rFonts w:ascii="Times New Roman" w:eastAsia="Times New Roman" w:hAnsi="Times New Roman"/>
          <w:lang w:eastAsia="lv-LV"/>
        </w:rPr>
      </w:pPr>
      <w:r>
        <w:rPr>
          <w:rFonts w:ascii="Times New Roman" w:eastAsia="Times New Roman" w:hAnsi="Times New Roman"/>
          <w:lang w:eastAsia="lv-LV"/>
        </w:rPr>
        <w:t>i</w:t>
      </w:r>
      <w:r w:rsidR="00402101" w:rsidRPr="00F409C0">
        <w:rPr>
          <w:rFonts w:ascii="Times New Roman" w:eastAsia="Times New Roman" w:hAnsi="Times New Roman"/>
          <w:lang w:eastAsia="lv-LV"/>
        </w:rPr>
        <w:t>erosināt un nodot Objektu ekspluatācijā Būvniecības valsts kontroles birojam</w:t>
      </w:r>
      <w:r w:rsidR="00C94BA9">
        <w:rPr>
          <w:rFonts w:ascii="Times New Roman" w:eastAsia="Times New Roman" w:hAnsi="Times New Roman"/>
          <w:lang w:eastAsia="lv-LV"/>
        </w:rPr>
        <w:t xml:space="preserve"> </w:t>
      </w:r>
      <w:r w:rsidR="00736B8F">
        <w:rPr>
          <w:rFonts w:ascii="Times New Roman" w:eastAsia="Times New Roman" w:hAnsi="Times New Roman"/>
          <w:lang w:eastAsia="lv-LV"/>
        </w:rPr>
        <w:t>(</w:t>
      </w:r>
      <w:r w:rsidR="00691A94" w:rsidRPr="00F409C0">
        <w:rPr>
          <w:rFonts w:ascii="Times New Roman" w:eastAsia="Times New Roman" w:hAnsi="Times New Roman"/>
          <w:lang w:eastAsia="lv-LV"/>
        </w:rPr>
        <w:t>turpmāk – BVKB</w:t>
      </w:r>
      <w:r w:rsidR="00736B8F">
        <w:rPr>
          <w:rFonts w:ascii="Times New Roman" w:eastAsia="Times New Roman" w:hAnsi="Times New Roman"/>
          <w:lang w:eastAsia="lv-LV"/>
        </w:rPr>
        <w:t>)</w:t>
      </w:r>
      <w:r w:rsidR="00402101" w:rsidRPr="00F409C0">
        <w:rPr>
          <w:rFonts w:ascii="Times New Roman" w:eastAsia="Times New Roman" w:hAnsi="Times New Roman"/>
          <w:lang w:eastAsia="lv-LV"/>
        </w:rPr>
        <w:t xml:space="preserve"> atbilstoši būvnormatīvu noteikumiem.</w:t>
      </w:r>
    </w:p>
    <w:p w14:paraId="3714A333" w14:textId="77777777" w:rsidR="00415383" w:rsidRPr="00063CC5" w:rsidRDefault="00415383" w:rsidP="00736B8F">
      <w:pPr>
        <w:numPr>
          <w:ilvl w:val="1"/>
          <w:numId w:val="9"/>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u w:val="single"/>
          <w:lang w:eastAsia="lv-LV"/>
        </w:rPr>
      </w:pPr>
      <w:r w:rsidRPr="00063CC5">
        <w:rPr>
          <w:rFonts w:ascii="Times New Roman" w:eastAsia="Times New Roman" w:hAnsi="Times New Roman"/>
          <w:color w:val="000000"/>
          <w:u w:val="single"/>
          <w:lang w:eastAsia="lv-LV"/>
        </w:rPr>
        <w:t>Pasūtītāja tiesības:</w:t>
      </w:r>
    </w:p>
    <w:p w14:paraId="03D7D1C3" w14:textId="321A5DD5" w:rsidR="001761E8" w:rsidRPr="001761E8" w:rsidRDefault="001761E8" w:rsidP="003A2A8E">
      <w:pPr>
        <w:pStyle w:val="ListParagraph"/>
        <w:numPr>
          <w:ilvl w:val="2"/>
          <w:numId w:val="9"/>
        </w:numPr>
        <w:tabs>
          <w:tab w:val="left" w:pos="1276"/>
        </w:tabs>
        <w:ind w:left="1276" w:hanging="709"/>
        <w:jc w:val="both"/>
        <w:rPr>
          <w:color w:val="000000"/>
          <w:sz w:val="22"/>
          <w:szCs w:val="22"/>
          <w:lang w:eastAsia="lv-LV"/>
        </w:rPr>
      </w:pPr>
      <w:r w:rsidRPr="001761E8">
        <w:rPr>
          <w:color w:val="000000"/>
          <w:sz w:val="22"/>
          <w:szCs w:val="22"/>
          <w:lang w:eastAsia="lv-LV"/>
        </w:rPr>
        <w:t xml:space="preserve">vienpusēji apturēt Būvdarbu izpildi gadījumā, ja </w:t>
      </w:r>
      <w:r>
        <w:rPr>
          <w:color w:val="000000"/>
          <w:sz w:val="22"/>
          <w:szCs w:val="22"/>
          <w:lang w:eastAsia="lv-LV"/>
        </w:rPr>
        <w:t>U</w:t>
      </w:r>
      <w:r w:rsidRPr="001761E8">
        <w:rPr>
          <w:color w:val="000000"/>
          <w:sz w:val="22"/>
          <w:szCs w:val="22"/>
          <w:lang w:eastAsia="lv-LV"/>
        </w:rPr>
        <w:t>zņēmējs pārkāpj būvnormatīvus vai citu normatīvo aktu prasības, kā arī citos Līgumā noteiktajos gadījumos;</w:t>
      </w:r>
    </w:p>
    <w:p w14:paraId="11BDCC00" w14:textId="7E612590" w:rsidR="00415383" w:rsidRPr="00063CC5"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iesniegt rakstisku pretenziju par Būvdarbu, </w:t>
      </w:r>
      <w:r w:rsidRPr="00063CC5">
        <w:rPr>
          <w:rFonts w:ascii="Times New Roman" w:eastAsia="Times New Roman" w:hAnsi="Times New Roman"/>
          <w:color w:val="000000"/>
          <w:lang w:eastAsia="lv-LV"/>
        </w:rPr>
        <w:t>iesniegto dokumentu, Būvdarbu kvalitātes</w:t>
      </w:r>
      <w:r w:rsidR="00A30BBD">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u.c. defektiem, trūkumiem, vai neatbilstībām;</w:t>
      </w:r>
    </w:p>
    <w:p w14:paraId="3947D76B" w14:textId="77777777" w:rsidR="00415383" w:rsidRPr="00063CC5" w:rsidRDefault="00415383" w:rsidP="008050B8">
      <w:pPr>
        <w:numPr>
          <w:ilvl w:val="2"/>
          <w:numId w:val="9"/>
        </w:numPr>
        <w:tabs>
          <w:tab w:val="left" w:pos="851"/>
          <w:tab w:val="left" w:pos="1276"/>
        </w:tabs>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jebkurā laikā pārbaudīt Būvdarbu veikšanu Objektā;</w:t>
      </w:r>
    </w:p>
    <w:p w14:paraId="141FFF49" w14:textId="20E7EE66" w:rsidR="00415383" w:rsidRPr="00C12CB8" w:rsidRDefault="00415383" w:rsidP="008050B8">
      <w:pPr>
        <w:numPr>
          <w:ilvl w:val="2"/>
          <w:numId w:val="9"/>
        </w:numPr>
        <w:tabs>
          <w:tab w:val="left" w:pos="1276"/>
        </w:tabs>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 xml:space="preserve">dot Uzņēmējam norādījumus attiecībā uz Būvdarbu veikšanas kārtību. Pasūtītāja </w:t>
      </w:r>
      <w:r w:rsidR="00736B8F">
        <w:rPr>
          <w:rFonts w:ascii="Times New Roman" w:eastAsia="Times New Roman" w:hAnsi="Times New Roman"/>
          <w:color w:val="000000"/>
        </w:rPr>
        <w:t xml:space="preserve"> </w:t>
      </w:r>
      <w:r w:rsidRPr="00063CC5">
        <w:rPr>
          <w:rFonts w:ascii="Times New Roman" w:eastAsia="Times New Roman" w:hAnsi="Times New Roman"/>
          <w:color w:val="000000"/>
        </w:rPr>
        <w:t>norādījumi Uzņēmējam ir saistoši un obligāti pildāmi;</w:t>
      </w:r>
    </w:p>
    <w:p w14:paraId="2A915E13" w14:textId="15FDE321" w:rsidR="00415383" w:rsidRPr="00063CC5" w:rsidRDefault="00415383" w:rsidP="008050B8">
      <w:pPr>
        <w:numPr>
          <w:ilvl w:val="2"/>
          <w:numId w:val="9"/>
        </w:numPr>
        <w:tabs>
          <w:tab w:val="left" w:pos="1276"/>
        </w:tabs>
        <w:spacing w:after="0" w:line="240" w:lineRule="auto"/>
        <w:ind w:left="1276" w:hanging="709"/>
        <w:jc w:val="both"/>
        <w:rPr>
          <w:rFonts w:ascii="Times New Roman" w:eastAsia="Times New Roman" w:hAnsi="Times New Roman"/>
        </w:rPr>
      </w:pPr>
      <w:r w:rsidRPr="00063CC5">
        <w:rPr>
          <w:rFonts w:ascii="Times New Roman" w:eastAsia="Times New Roman" w:hAnsi="Times New Roman"/>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un/vai trūkumi, kas radušies Uzņēmēja vainas dēļ, šādos gadījumos ekspertīzes izdevumus sedz Uzņēmējs.</w:t>
      </w:r>
    </w:p>
    <w:p w14:paraId="2347F46A" w14:textId="77777777" w:rsidR="00415383" w:rsidRPr="00063CC5" w:rsidRDefault="00415383" w:rsidP="008050B8">
      <w:pPr>
        <w:numPr>
          <w:ilvl w:val="0"/>
          <w:numId w:val="9"/>
        </w:numPr>
        <w:tabs>
          <w:tab w:val="left" w:pos="1430"/>
        </w:tabs>
        <w:autoSpaceDE w:val="0"/>
        <w:autoSpaceDN w:val="0"/>
        <w:adjustRightInd w:val="0"/>
        <w:spacing w:before="120" w:after="0" w:line="240" w:lineRule="auto"/>
        <w:ind w:left="357" w:hanging="357"/>
        <w:jc w:val="center"/>
        <w:rPr>
          <w:rFonts w:ascii="Times New Roman" w:eastAsia="Times New Roman" w:hAnsi="Times New Roman"/>
          <w:b/>
          <w:bCs/>
          <w:color w:val="000000"/>
          <w:lang w:eastAsia="lv-LV"/>
        </w:rPr>
      </w:pPr>
      <w:r w:rsidRPr="00063CC5">
        <w:rPr>
          <w:rFonts w:ascii="Times New Roman" w:eastAsia="Times New Roman" w:hAnsi="Times New Roman"/>
          <w:b/>
          <w:bCs/>
          <w:color w:val="000000"/>
          <w:lang w:eastAsia="lv-LV"/>
        </w:rPr>
        <w:t>BŪVDARBU NODOŠANAS UN PIEŅEMŠANAS KĀRTĪBA</w:t>
      </w:r>
    </w:p>
    <w:p w14:paraId="1A785509" w14:textId="2144BF2A" w:rsidR="00415383" w:rsidRPr="006B1653" w:rsidRDefault="00415383" w:rsidP="008050B8">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6B1653">
        <w:rPr>
          <w:rFonts w:ascii="Times New Roman" w:eastAsia="Times New Roman" w:hAnsi="Times New Roman"/>
          <w:lang w:eastAsia="lv-LV"/>
        </w:rPr>
        <w:t xml:space="preserve">Uzņēmējs katru mēnesi nodod </w:t>
      </w:r>
      <w:r w:rsidR="00A30BBD" w:rsidRPr="006B1653">
        <w:rPr>
          <w:rFonts w:ascii="Times New Roman" w:eastAsia="Times New Roman" w:hAnsi="Times New Roman"/>
          <w:lang w:eastAsia="lv-LV"/>
        </w:rPr>
        <w:t xml:space="preserve">Pasūtītājam </w:t>
      </w:r>
      <w:r w:rsidRPr="006B1653">
        <w:rPr>
          <w:rFonts w:ascii="Times New Roman" w:eastAsia="Times New Roman" w:hAnsi="Times New Roman"/>
          <w:lang w:eastAsia="lv-LV"/>
        </w:rPr>
        <w:t>iepriekšējā kalendāra mēneša laikā veiktos Būvdarbus šādā kārtībā:</w:t>
      </w:r>
    </w:p>
    <w:p w14:paraId="1562FB89" w14:textId="2497D145" w:rsidR="00415383" w:rsidRPr="006B1653" w:rsidRDefault="00415383" w:rsidP="008050B8">
      <w:pPr>
        <w:numPr>
          <w:ilvl w:val="2"/>
          <w:numId w:val="9"/>
        </w:numPr>
        <w:tabs>
          <w:tab w:val="left" w:pos="993"/>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t>līdz 10. (desmitajam) datumam iesniedz Pasūtītājam Būvdarbu izpildes aktu par iepriekšējā mēneša laikā izpildīto Būvdarbu apjomu un izmaksām,  Progresa ziņojumu, ja tāds pieprasīts, un iepriekšējā mēneša laikā veikto Būvdarbu Izpilddokumentāciju</w:t>
      </w:r>
      <w:r w:rsidR="00FB78E9">
        <w:rPr>
          <w:rFonts w:ascii="Times New Roman" w:eastAsia="Times New Roman" w:hAnsi="Times New Roman"/>
          <w:lang w:eastAsia="lv-LV"/>
        </w:rPr>
        <w:t>;</w:t>
      </w:r>
      <w:r w:rsidRPr="006B1653">
        <w:rPr>
          <w:rFonts w:ascii="Times New Roman" w:eastAsia="Times New Roman" w:hAnsi="Times New Roman"/>
          <w:lang w:eastAsia="lv-LV"/>
        </w:rPr>
        <w:t xml:space="preserve"> </w:t>
      </w:r>
    </w:p>
    <w:p w14:paraId="11587244" w14:textId="22D7837B" w:rsidR="00415383" w:rsidRPr="006B1653"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t>Pasūtītājs, 5 (piecu) darba dienu laikā pēc Līguma 8.1.1.</w:t>
      </w:r>
      <w:r w:rsidR="00025284">
        <w:rPr>
          <w:rFonts w:ascii="Times New Roman" w:eastAsia="Times New Roman" w:hAnsi="Times New Roman"/>
          <w:lang w:eastAsia="lv-LV"/>
        </w:rPr>
        <w:t xml:space="preserve"> apakš</w:t>
      </w:r>
      <w:r w:rsidRPr="006B1653">
        <w:rPr>
          <w:rFonts w:ascii="Times New Roman" w:eastAsia="Times New Roman" w:hAnsi="Times New Roman"/>
          <w:lang w:eastAsia="lv-LV"/>
        </w:rPr>
        <w:t>punktā minēto visu dokumentu saņemšanas, pieņem Būvdarbus un paraksta Būvdarbu izpildes aktu vai arī iesniedz rakstisku pretenziju, kurā norāda uz veikto Būvdarbu, iesniegto dokumentu</w:t>
      </w:r>
      <w:r w:rsidR="00025284">
        <w:rPr>
          <w:rFonts w:ascii="Times New Roman" w:eastAsia="Times New Roman" w:hAnsi="Times New Roman"/>
          <w:lang w:eastAsia="lv-LV"/>
        </w:rPr>
        <w:t>,</w:t>
      </w:r>
      <w:r w:rsidRPr="006B1653">
        <w:rPr>
          <w:rFonts w:ascii="Times New Roman" w:eastAsia="Times New Roman" w:hAnsi="Times New Roman"/>
          <w:lang w:eastAsia="lv-LV"/>
        </w:rPr>
        <w:t xml:space="preserve"> u.c. defektiem, trūkumiem vai neatbilstībām Līguma vai spēkā esošo normatīvo aktu prasībām</w:t>
      </w:r>
      <w:r w:rsidR="003C2B2C">
        <w:rPr>
          <w:rFonts w:ascii="Times New Roman" w:eastAsia="Times New Roman" w:hAnsi="Times New Roman"/>
          <w:lang w:eastAsia="lv-LV"/>
        </w:rPr>
        <w:t>;</w:t>
      </w:r>
    </w:p>
    <w:p w14:paraId="092456B9" w14:textId="4CAAF9E8" w:rsidR="00415383" w:rsidRPr="006B1653" w:rsidRDefault="00025284"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Pr>
          <w:rFonts w:ascii="Times New Roman" w:eastAsia="Times New Roman" w:hAnsi="Times New Roman"/>
          <w:lang w:eastAsia="lv-LV"/>
        </w:rPr>
        <w:t>j</w:t>
      </w:r>
      <w:r w:rsidRPr="006B1653">
        <w:rPr>
          <w:rFonts w:ascii="Times New Roman" w:eastAsia="Times New Roman" w:hAnsi="Times New Roman"/>
          <w:lang w:eastAsia="lv-LV"/>
        </w:rPr>
        <w:t xml:space="preserve">a </w:t>
      </w:r>
      <w:r w:rsidR="00415383" w:rsidRPr="006B1653">
        <w:rPr>
          <w:rFonts w:ascii="Times New Roman" w:eastAsia="Times New Roman" w:hAnsi="Times New Roman"/>
          <w:lang w:eastAsia="lv-LV"/>
        </w:rPr>
        <w:t>Pasūtītājs nepieņem Būvdarbus un neparaksta Būvdarbu izpildes aktu, Uzņēmējs 10 (desmit) darba dienu laikā no Pasūtītāja pretenzijas saņemšanas novērš norādītos trūkumus vai neatbilstības un atkārtoti iesniedz Pasūtītājam Būvdarbu izpildes aktu. Pasūtītājs atkārtoti veic darbības, kas paredzētas Līguma 8.1.2.</w:t>
      </w:r>
      <w:r>
        <w:rPr>
          <w:rFonts w:ascii="Times New Roman" w:eastAsia="Times New Roman" w:hAnsi="Times New Roman"/>
          <w:lang w:eastAsia="lv-LV"/>
        </w:rPr>
        <w:t xml:space="preserve"> apakš</w:t>
      </w:r>
      <w:r w:rsidR="00415383" w:rsidRPr="006B1653">
        <w:rPr>
          <w:rFonts w:ascii="Times New Roman" w:eastAsia="Times New Roman" w:hAnsi="Times New Roman"/>
          <w:lang w:eastAsia="lv-LV"/>
        </w:rPr>
        <w:t>punktā</w:t>
      </w:r>
      <w:r w:rsidR="003C2B2C">
        <w:rPr>
          <w:rFonts w:ascii="Times New Roman" w:eastAsia="Times New Roman" w:hAnsi="Times New Roman"/>
          <w:lang w:eastAsia="lv-LV"/>
        </w:rPr>
        <w:t>;</w:t>
      </w:r>
    </w:p>
    <w:p w14:paraId="521FBDA4" w14:textId="56420914" w:rsidR="00415383" w:rsidRPr="006B1653" w:rsidRDefault="00415383" w:rsidP="008050B8">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lastRenderedPageBreak/>
        <w:t>Būvdarbu izpildes akta parakstīšana nav uzskatāma par attiecīgajā aktā norādīto Būvdarbu sastāva un kvalitātes nodošanas un pieņemšanas dokumentu, bet tikai par apliecinājumu, ka Būvdarbi ir veikti noteiktā apjomā</w:t>
      </w:r>
      <w:r w:rsidR="005F366A">
        <w:rPr>
          <w:rFonts w:ascii="Times New Roman" w:eastAsia="Times New Roman" w:hAnsi="Times New Roman"/>
          <w:lang w:eastAsia="lv-LV"/>
        </w:rPr>
        <w:t>.</w:t>
      </w:r>
      <w:r w:rsidRPr="006B1653">
        <w:rPr>
          <w:rFonts w:ascii="Times New Roman" w:eastAsia="Times New Roman" w:hAnsi="Times New Roman"/>
          <w:lang w:eastAsia="lv-LV"/>
        </w:rPr>
        <w:t xml:space="preserve"> Būvdarbu izpildes akta parakstīšana neatņem Pasūtītājam tiesības izteikt pretenzijas par izpildīto Būvdarbu (to kvalitātes) defektiem, trūkumiem un neatbilstībām, un Uzņēmējam ir pienākums novērst Pasūtītāja pretenzijā norādītos Būvdarbu (to kvalitātes) defektus, trūkumus un neatbilstības arī pēc Būvdarbu izpildes akta parakstīšanas no Pasūtītāja puses.</w:t>
      </w:r>
    </w:p>
    <w:p w14:paraId="26BB0C87" w14:textId="5A9B555B" w:rsidR="00415383" w:rsidRDefault="00415383" w:rsidP="008050B8">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B1653">
        <w:rPr>
          <w:rFonts w:eastAsia="TimesNewRomanPSMT"/>
          <w:sz w:val="22"/>
          <w:szCs w:val="22"/>
        </w:rPr>
        <w:t xml:space="preserve">Pēc </w:t>
      </w:r>
      <w:r w:rsidR="00F47784">
        <w:rPr>
          <w:rFonts w:eastAsia="TimesNewRomanPSMT"/>
          <w:sz w:val="22"/>
          <w:szCs w:val="22"/>
        </w:rPr>
        <w:t xml:space="preserve">Būvdarbu </w:t>
      </w:r>
      <w:r w:rsidRPr="006B1653">
        <w:rPr>
          <w:rFonts w:eastAsia="TimesNewRomanPSMT"/>
          <w:sz w:val="22"/>
          <w:szCs w:val="22"/>
        </w:rPr>
        <w:t>pabeigšanas, Uzņēmējs iesniedz Pasūtītājam parakstīšanai</w:t>
      </w:r>
      <w:r w:rsidR="00BD7D21">
        <w:rPr>
          <w:rFonts w:eastAsia="TimesNewRomanPSMT"/>
          <w:sz w:val="22"/>
          <w:szCs w:val="22"/>
        </w:rPr>
        <w:t xml:space="preserve"> Būvdarbu pieņemšanas- </w:t>
      </w:r>
      <w:r w:rsidRPr="006B1653">
        <w:rPr>
          <w:rFonts w:eastAsia="TimesNewRomanPSMT"/>
          <w:sz w:val="22"/>
          <w:szCs w:val="22"/>
        </w:rPr>
        <w:t xml:space="preserve">nodošanas aktu. Pasūtītājs neparaksta </w:t>
      </w:r>
      <w:r w:rsidR="00BD7D21">
        <w:rPr>
          <w:rFonts w:eastAsia="TimesNewRomanPSMT"/>
          <w:sz w:val="22"/>
          <w:szCs w:val="22"/>
        </w:rPr>
        <w:t>Būvdarbu pieņemšanas-</w:t>
      </w:r>
      <w:r w:rsidRPr="006B1653">
        <w:rPr>
          <w:rFonts w:eastAsia="TimesNewRomanPSMT"/>
          <w:sz w:val="22"/>
          <w:szCs w:val="22"/>
        </w:rPr>
        <w:t>nodošanas aktu, ja</w:t>
      </w:r>
      <w:r w:rsidRPr="006B1653">
        <w:rPr>
          <w:sz w:val="22"/>
          <w:szCs w:val="22"/>
        </w:rPr>
        <w:t xml:space="preserve"> tiek konstatētas neatbilstības</w:t>
      </w:r>
      <w:r w:rsidRPr="006B1653">
        <w:rPr>
          <w:rFonts w:eastAsia="TimesNewRomanPSMT"/>
          <w:sz w:val="22"/>
          <w:szCs w:val="22"/>
        </w:rPr>
        <w:t xml:space="preserve">. </w:t>
      </w:r>
      <w:r w:rsidRPr="006B1653">
        <w:rPr>
          <w:sz w:val="22"/>
          <w:szCs w:val="22"/>
        </w:rPr>
        <w:t xml:space="preserve">Konstatētās neatbilstības Izpildītājam jānovērš un atkārtoti jāiesniedz Pasūtītājam parakstīšanai </w:t>
      </w:r>
      <w:r w:rsidR="00BD7D21">
        <w:rPr>
          <w:sz w:val="22"/>
          <w:szCs w:val="22"/>
        </w:rPr>
        <w:t>Būvdarbu pieņemšanas-nodošanas</w:t>
      </w:r>
      <w:r w:rsidRPr="006B1653">
        <w:rPr>
          <w:sz w:val="22"/>
          <w:szCs w:val="22"/>
        </w:rPr>
        <w:t xml:space="preserve"> akts.</w:t>
      </w:r>
    </w:p>
    <w:p w14:paraId="70DC699C" w14:textId="641090EB" w:rsidR="00415383" w:rsidRDefault="00415383" w:rsidP="008050B8">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1A5463">
        <w:rPr>
          <w:sz w:val="22"/>
          <w:szCs w:val="22"/>
        </w:rPr>
        <w:t>Uzņēmēja pienākums ir sagatavot Ob</w:t>
      </w:r>
      <w:r w:rsidR="00B611EF" w:rsidRPr="001A5463">
        <w:rPr>
          <w:sz w:val="22"/>
          <w:szCs w:val="22"/>
        </w:rPr>
        <w:t xml:space="preserve">jektu pieņemšanai ekspluatācijā, </w:t>
      </w:r>
      <w:r w:rsidR="00797E72" w:rsidRPr="00F409C0">
        <w:rPr>
          <w:sz w:val="22"/>
          <w:szCs w:val="22"/>
        </w:rPr>
        <w:t xml:space="preserve">lai Pasūtītājs </w:t>
      </w:r>
      <w:r w:rsidR="0056337C" w:rsidRPr="00F409C0">
        <w:rPr>
          <w:sz w:val="22"/>
          <w:szCs w:val="22"/>
        </w:rPr>
        <w:t>varētu</w:t>
      </w:r>
      <w:r w:rsidR="001A5463" w:rsidRPr="00F409C0">
        <w:rPr>
          <w:sz w:val="22"/>
          <w:szCs w:val="22"/>
        </w:rPr>
        <w:t xml:space="preserve"> ierosināt un nodot būvi ekspluatācijā</w:t>
      </w:r>
      <w:r w:rsidR="007A4FE2" w:rsidRPr="007A4FE2">
        <w:rPr>
          <w:sz w:val="22"/>
          <w:szCs w:val="22"/>
        </w:rPr>
        <w:t xml:space="preserve"> </w:t>
      </w:r>
      <w:r w:rsidR="007A4FE2" w:rsidRPr="00F409C0">
        <w:rPr>
          <w:sz w:val="22"/>
          <w:szCs w:val="22"/>
        </w:rPr>
        <w:t xml:space="preserve">atbilstoši </w:t>
      </w:r>
      <w:r w:rsidR="007A4FE2">
        <w:rPr>
          <w:sz w:val="22"/>
          <w:szCs w:val="22"/>
        </w:rPr>
        <w:t>normatīvo aktu prasībām</w:t>
      </w:r>
      <w:r w:rsidR="001A5463" w:rsidRPr="00F409C0">
        <w:rPr>
          <w:sz w:val="22"/>
          <w:szCs w:val="22"/>
        </w:rPr>
        <w:t>.</w:t>
      </w:r>
    </w:p>
    <w:p w14:paraId="52CC8C51" w14:textId="178A78AE" w:rsidR="00415383" w:rsidRDefault="00415383" w:rsidP="008050B8">
      <w:pPr>
        <w:pStyle w:val="ListParagraph"/>
        <w:numPr>
          <w:ilvl w:val="1"/>
          <w:numId w:val="9"/>
        </w:numPr>
        <w:tabs>
          <w:tab w:val="left" w:pos="851"/>
        </w:tabs>
        <w:autoSpaceDE w:val="0"/>
        <w:autoSpaceDN w:val="0"/>
        <w:adjustRightInd w:val="0"/>
        <w:spacing w:before="120"/>
        <w:ind w:left="567" w:hanging="567"/>
        <w:contextualSpacing w:val="0"/>
        <w:jc w:val="both"/>
        <w:rPr>
          <w:color w:val="000000" w:themeColor="text1"/>
          <w:sz w:val="22"/>
          <w:szCs w:val="22"/>
          <w:lang w:eastAsia="lv-LV"/>
        </w:rPr>
      </w:pPr>
      <w:r w:rsidRPr="00443340">
        <w:rPr>
          <w:sz w:val="22"/>
          <w:szCs w:val="22"/>
        </w:rPr>
        <w:t xml:space="preserve">Uzņēmēja pienākums ir iegūt </w:t>
      </w:r>
      <w:r w:rsidR="001A5463" w:rsidRPr="00443340">
        <w:rPr>
          <w:sz w:val="22"/>
          <w:szCs w:val="22"/>
        </w:rPr>
        <w:t xml:space="preserve">un iesniegt </w:t>
      </w:r>
      <w:r w:rsidRPr="00443340">
        <w:rPr>
          <w:sz w:val="22"/>
          <w:szCs w:val="22"/>
        </w:rPr>
        <w:t>visus nepieciešamos atzinumus</w:t>
      </w:r>
      <w:r w:rsidR="001A5463" w:rsidRPr="00443340">
        <w:rPr>
          <w:sz w:val="22"/>
          <w:szCs w:val="22"/>
        </w:rPr>
        <w:t xml:space="preserve">, lai Pasūtītājs varētu </w:t>
      </w:r>
      <w:r w:rsidR="001A5463" w:rsidRPr="00443340">
        <w:rPr>
          <w:color w:val="000000" w:themeColor="text1"/>
          <w:sz w:val="22"/>
          <w:szCs w:val="22"/>
        </w:rPr>
        <w:t>ierosināt</w:t>
      </w:r>
      <w:r w:rsidRPr="00443340">
        <w:rPr>
          <w:color w:val="000000" w:themeColor="text1"/>
          <w:sz w:val="22"/>
          <w:szCs w:val="22"/>
        </w:rPr>
        <w:t xml:space="preserve"> Objekta </w:t>
      </w:r>
      <w:r w:rsidR="001A5463" w:rsidRPr="00443340">
        <w:rPr>
          <w:color w:val="000000" w:themeColor="text1"/>
          <w:sz w:val="22"/>
          <w:szCs w:val="22"/>
        </w:rPr>
        <w:t xml:space="preserve">pieņemšanu </w:t>
      </w:r>
      <w:r w:rsidRPr="00443340">
        <w:rPr>
          <w:color w:val="000000" w:themeColor="text1"/>
          <w:sz w:val="22"/>
          <w:szCs w:val="22"/>
        </w:rPr>
        <w:t>ekspluatācijā atbilstoši Būvprojekta dokumentāci</w:t>
      </w:r>
      <w:r w:rsidR="00B34FAD" w:rsidRPr="00443340">
        <w:rPr>
          <w:color w:val="000000" w:themeColor="text1"/>
          <w:sz w:val="22"/>
          <w:szCs w:val="22"/>
        </w:rPr>
        <w:t>jai</w:t>
      </w:r>
      <w:r w:rsidR="001A5463" w:rsidRPr="00443340">
        <w:rPr>
          <w:color w:val="000000" w:themeColor="text1"/>
          <w:sz w:val="22"/>
          <w:szCs w:val="22"/>
        </w:rPr>
        <w:t>.</w:t>
      </w:r>
      <w:r w:rsidR="00982AD9">
        <w:rPr>
          <w:color w:val="000000" w:themeColor="text1"/>
          <w:sz w:val="22"/>
          <w:szCs w:val="22"/>
        </w:rPr>
        <w:t xml:space="preserve"> </w:t>
      </w:r>
      <w:r w:rsidR="001A5463" w:rsidRPr="00443340">
        <w:rPr>
          <w:color w:val="000000" w:themeColor="text1"/>
          <w:sz w:val="22"/>
          <w:szCs w:val="22"/>
        </w:rPr>
        <w:t xml:space="preserve">Saņemot nepieciešamos atzinumus, </w:t>
      </w:r>
      <w:r w:rsidR="00B611EF" w:rsidRPr="00443340">
        <w:rPr>
          <w:color w:val="000000" w:themeColor="text1"/>
          <w:sz w:val="22"/>
          <w:szCs w:val="22"/>
        </w:rPr>
        <w:t xml:space="preserve">Pasūtītājs </w:t>
      </w:r>
      <w:r w:rsidR="00691A94" w:rsidRPr="00443340">
        <w:rPr>
          <w:color w:val="000000" w:themeColor="text1"/>
          <w:sz w:val="22"/>
          <w:szCs w:val="22"/>
        </w:rPr>
        <w:t xml:space="preserve">5 (piecu) darba dienu laikā paraksta apliecinājumu par būves gatavību nodošanai ekspluatācijā, </w:t>
      </w:r>
      <w:r w:rsidR="00B611EF" w:rsidRPr="00443340">
        <w:rPr>
          <w:color w:val="000000" w:themeColor="text1"/>
          <w:sz w:val="22"/>
          <w:szCs w:val="22"/>
        </w:rPr>
        <w:t>atbilstoši LR būvnormatīvu prasībām</w:t>
      </w:r>
      <w:r w:rsidR="00691A94" w:rsidRPr="00443340">
        <w:rPr>
          <w:color w:val="000000" w:themeColor="text1"/>
          <w:sz w:val="22"/>
          <w:szCs w:val="22"/>
        </w:rPr>
        <w:t>,</w:t>
      </w:r>
      <w:r w:rsidR="00B611EF" w:rsidRPr="00443340">
        <w:rPr>
          <w:color w:val="000000" w:themeColor="text1"/>
          <w:sz w:val="22"/>
          <w:szCs w:val="22"/>
        </w:rPr>
        <w:t xml:space="preserve"> ierosina ēkas pieņemšanu ekspluatācijā un</w:t>
      </w:r>
      <w:r w:rsidR="00A17204" w:rsidRPr="00443340">
        <w:rPr>
          <w:color w:val="000000" w:themeColor="text1"/>
          <w:sz w:val="22"/>
          <w:szCs w:val="22"/>
        </w:rPr>
        <w:t xml:space="preserve"> </w:t>
      </w:r>
      <w:r w:rsidR="00B611EF" w:rsidRPr="00443340">
        <w:rPr>
          <w:color w:val="000000" w:themeColor="text1"/>
          <w:sz w:val="22"/>
          <w:szCs w:val="22"/>
        </w:rPr>
        <w:t>iesniedz</w:t>
      </w:r>
      <w:r w:rsidR="00F409C0" w:rsidRPr="00443340">
        <w:rPr>
          <w:color w:val="000000" w:themeColor="text1"/>
          <w:sz w:val="22"/>
          <w:szCs w:val="22"/>
        </w:rPr>
        <w:t xml:space="preserve"> </w:t>
      </w:r>
      <w:r w:rsidR="00B611EF" w:rsidRPr="00443340">
        <w:rPr>
          <w:color w:val="000000" w:themeColor="text1"/>
          <w:sz w:val="22"/>
          <w:szCs w:val="22"/>
        </w:rPr>
        <w:t>visus nepieciešamos dokumentus ēkas nodošanai ekspluatācijā</w:t>
      </w:r>
      <w:r w:rsidR="00261177">
        <w:rPr>
          <w:color w:val="000000" w:themeColor="text1"/>
          <w:sz w:val="22"/>
          <w:szCs w:val="22"/>
        </w:rPr>
        <w:t xml:space="preserve"> Būvni</w:t>
      </w:r>
      <w:r w:rsidR="00071E23">
        <w:rPr>
          <w:color w:val="000000" w:themeColor="text1"/>
          <w:sz w:val="22"/>
          <w:szCs w:val="22"/>
        </w:rPr>
        <w:t>ecības valsts kontroles birojam</w:t>
      </w:r>
      <w:r w:rsidR="00B611EF" w:rsidRPr="00443340">
        <w:rPr>
          <w:color w:val="000000" w:themeColor="text1"/>
          <w:sz w:val="22"/>
          <w:szCs w:val="22"/>
        </w:rPr>
        <w:t>.</w:t>
      </w:r>
    </w:p>
    <w:p w14:paraId="0C2FE901" w14:textId="641FED1F" w:rsidR="00415383" w:rsidRDefault="007A4FE2" w:rsidP="008050B8">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Pr>
          <w:sz w:val="22"/>
          <w:szCs w:val="22"/>
        </w:rPr>
        <w:t>P</w:t>
      </w:r>
      <w:r w:rsidRPr="006B1653">
        <w:rPr>
          <w:sz w:val="22"/>
          <w:szCs w:val="22"/>
        </w:rPr>
        <w:t xml:space="preserve">irms </w:t>
      </w:r>
      <w:r w:rsidR="00F47784">
        <w:rPr>
          <w:sz w:val="22"/>
          <w:szCs w:val="22"/>
        </w:rPr>
        <w:t>Būvd</w:t>
      </w:r>
      <w:r w:rsidR="00415383" w:rsidRPr="006B1653">
        <w:rPr>
          <w:sz w:val="22"/>
          <w:szCs w:val="22"/>
        </w:rPr>
        <w:t xml:space="preserve">arbu nodošanas-pieņemšanas akta parakstīšanas </w:t>
      </w:r>
      <w:r w:rsidRPr="006B1653">
        <w:rPr>
          <w:sz w:val="22"/>
          <w:szCs w:val="22"/>
        </w:rPr>
        <w:t xml:space="preserve">Uzņēmējam </w:t>
      </w:r>
      <w:r w:rsidR="00415383" w:rsidRPr="006B1653">
        <w:rPr>
          <w:sz w:val="22"/>
          <w:szCs w:val="22"/>
        </w:rPr>
        <w:t xml:space="preserve">jāiesniedz Pasūtītājam </w:t>
      </w:r>
      <w:r w:rsidR="00415383" w:rsidRPr="006B1653">
        <w:rPr>
          <w:bCs/>
          <w:sz w:val="22"/>
          <w:szCs w:val="22"/>
        </w:rPr>
        <w:t xml:space="preserve">izpildīto </w:t>
      </w:r>
      <w:r w:rsidR="002A1344">
        <w:rPr>
          <w:bCs/>
          <w:sz w:val="22"/>
          <w:szCs w:val="22"/>
        </w:rPr>
        <w:t>Būv</w:t>
      </w:r>
      <w:r w:rsidR="00415383" w:rsidRPr="006B1653">
        <w:rPr>
          <w:bCs/>
          <w:sz w:val="22"/>
          <w:szCs w:val="22"/>
        </w:rPr>
        <w:t xml:space="preserve">darbu nodošanas–pieņemšanas akts, </w:t>
      </w:r>
      <w:r w:rsidR="00415383" w:rsidRPr="006B1653">
        <w:rPr>
          <w:sz w:val="22"/>
          <w:szCs w:val="22"/>
        </w:rPr>
        <w:t xml:space="preserve">Objekta nodošanai ekspluatācijā nepieciešamie dokumenti, izsniegtās </w:t>
      </w:r>
      <w:r w:rsidR="002A1344">
        <w:rPr>
          <w:sz w:val="22"/>
          <w:szCs w:val="22"/>
        </w:rPr>
        <w:t>Būvd</w:t>
      </w:r>
      <w:r w:rsidR="00415383" w:rsidRPr="006B1653">
        <w:rPr>
          <w:sz w:val="22"/>
          <w:szCs w:val="22"/>
        </w:rPr>
        <w:t xml:space="preserve">arba izpildes atļaujas, atzinumi, pieņemšanas apliecības, segto </w:t>
      </w:r>
      <w:r w:rsidR="002A1344">
        <w:rPr>
          <w:sz w:val="22"/>
          <w:szCs w:val="22"/>
        </w:rPr>
        <w:t>Būv</w:t>
      </w:r>
      <w:r w:rsidR="00415383" w:rsidRPr="006B1653">
        <w:rPr>
          <w:sz w:val="22"/>
          <w:szCs w:val="22"/>
        </w:rPr>
        <w:t>darbu akti, materiālu kvalitāti apliecinošie dokumenti, ražotāju izsniegtie dokumenti</w:t>
      </w:r>
      <w:r>
        <w:rPr>
          <w:sz w:val="22"/>
          <w:szCs w:val="22"/>
        </w:rPr>
        <w:t>,</w:t>
      </w:r>
      <w:r w:rsidR="00415383" w:rsidRPr="006B1653">
        <w:rPr>
          <w:sz w:val="22"/>
          <w:szCs w:val="22"/>
        </w:rPr>
        <w:t xml:space="preserve"> un tml. Iesniedzamie dokumenti noformējami atbilstoši 2010.gada 28.septembra Ministru kabineta noteikumiem Nr.916 “Dokumentu izstrādāšanas un noformēšanas kārtība” latviešu valodā</w:t>
      </w:r>
      <w:r w:rsidR="0047251C">
        <w:rPr>
          <w:sz w:val="22"/>
          <w:szCs w:val="22"/>
        </w:rPr>
        <w:t>,</w:t>
      </w:r>
      <w:r w:rsidR="00415383" w:rsidRPr="006B1653">
        <w:rPr>
          <w:sz w:val="22"/>
          <w:szCs w:val="22"/>
        </w:rPr>
        <w:t xml:space="preserve"> ar satura rādītāju, kurā norādīts dokumenta nosaukums, datums, lapaspuse.</w:t>
      </w:r>
    </w:p>
    <w:p w14:paraId="250A7C38" w14:textId="7D43AAB4" w:rsidR="00415383" w:rsidRDefault="00415383" w:rsidP="008050B8">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91A94">
        <w:rPr>
          <w:sz w:val="22"/>
          <w:szCs w:val="22"/>
        </w:rPr>
        <w:t>Pēc visu normatīvajos aktos noteikto dokumentu, kas nepieciešami Ob</w:t>
      </w:r>
      <w:r w:rsidR="00BD7D21">
        <w:rPr>
          <w:sz w:val="22"/>
          <w:szCs w:val="22"/>
        </w:rPr>
        <w:t>jekta pieņemšanai ekspluatācijā</w:t>
      </w:r>
      <w:r w:rsidRPr="00691A94">
        <w:rPr>
          <w:sz w:val="22"/>
          <w:szCs w:val="22"/>
        </w:rPr>
        <w:t xml:space="preserve"> saņemšanas no Uzņēmēja </w:t>
      </w:r>
      <w:r w:rsidR="00BD7D21">
        <w:rPr>
          <w:sz w:val="22"/>
          <w:szCs w:val="22"/>
        </w:rPr>
        <w:t>un Būvdarb</w:t>
      </w:r>
      <w:r w:rsidR="0047251C">
        <w:rPr>
          <w:sz w:val="22"/>
          <w:szCs w:val="22"/>
        </w:rPr>
        <w:t>u</w:t>
      </w:r>
      <w:r w:rsidR="00BD7D21">
        <w:rPr>
          <w:sz w:val="22"/>
          <w:szCs w:val="22"/>
        </w:rPr>
        <w:t xml:space="preserve"> pieņemšanas-</w:t>
      </w:r>
      <w:r w:rsidRPr="00691A94">
        <w:rPr>
          <w:sz w:val="22"/>
          <w:szCs w:val="22"/>
        </w:rPr>
        <w:t>nodošanas akta parakstīšanas, Pa</w:t>
      </w:r>
      <w:r w:rsidR="00B34FAD" w:rsidRPr="00691A94">
        <w:rPr>
          <w:sz w:val="22"/>
          <w:szCs w:val="22"/>
        </w:rPr>
        <w:t>sūtītāj</w:t>
      </w:r>
      <w:r w:rsidR="00065CE7" w:rsidRPr="00691A94">
        <w:rPr>
          <w:sz w:val="22"/>
          <w:szCs w:val="22"/>
        </w:rPr>
        <w:t xml:space="preserve">am ir pienākums </w:t>
      </w:r>
      <w:r w:rsidRPr="00691A94">
        <w:rPr>
          <w:sz w:val="22"/>
          <w:szCs w:val="22"/>
        </w:rPr>
        <w:t xml:space="preserve"> iesnie</w:t>
      </w:r>
      <w:r w:rsidR="00065CE7" w:rsidRPr="00691A94">
        <w:rPr>
          <w:sz w:val="22"/>
          <w:szCs w:val="22"/>
        </w:rPr>
        <w:t xml:space="preserve">gt </w:t>
      </w:r>
      <w:r w:rsidRPr="00691A94">
        <w:rPr>
          <w:sz w:val="22"/>
          <w:szCs w:val="22"/>
        </w:rPr>
        <w:t xml:space="preserve">dokumentus Objekta pieņemšanai ekspluatācijā </w:t>
      </w:r>
      <w:r w:rsidR="00A17204" w:rsidRPr="00F409C0">
        <w:rPr>
          <w:sz w:val="22"/>
          <w:szCs w:val="22"/>
        </w:rPr>
        <w:t>BVKB</w:t>
      </w:r>
      <w:r w:rsidRPr="00F409C0">
        <w:rPr>
          <w:sz w:val="22"/>
          <w:szCs w:val="22"/>
        </w:rPr>
        <w:t>.</w:t>
      </w:r>
      <w:r w:rsidR="00065CE7" w:rsidRPr="00F409C0">
        <w:rPr>
          <w:sz w:val="22"/>
          <w:szCs w:val="22"/>
        </w:rPr>
        <w:t xml:space="preserve"> </w:t>
      </w:r>
      <w:r w:rsidR="00D715D4" w:rsidRPr="00F409C0">
        <w:rPr>
          <w:sz w:val="22"/>
          <w:szCs w:val="22"/>
        </w:rPr>
        <w:t>J</w:t>
      </w:r>
      <w:r w:rsidR="00FD6737" w:rsidRPr="00F409C0">
        <w:rPr>
          <w:sz w:val="22"/>
          <w:szCs w:val="22"/>
        </w:rPr>
        <w:t>a Pasūtītājs vēlas</w:t>
      </w:r>
      <w:r w:rsidR="00D715D4" w:rsidRPr="00F409C0">
        <w:rPr>
          <w:sz w:val="22"/>
          <w:szCs w:val="22"/>
        </w:rPr>
        <w:t xml:space="preserve"> piesaistīt</w:t>
      </w:r>
      <w:r w:rsidR="00C71394" w:rsidRPr="00F409C0">
        <w:rPr>
          <w:sz w:val="22"/>
          <w:szCs w:val="22"/>
        </w:rPr>
        <w:t xml:space="preserve"> Uzņēmēju</w:t>
      </w:r>
      <w:r w:rsidR="00D715D4" w:rsidRPr="00F409C0">
        <w:rPr>
          <w:sz w:val="22"/>
          <w:szCs w:val="22"/>
        </w:rPr>
        <w:t xml:space="preserve"> </w:t>
      </w:r>
      <w:r w:rsidR="00FD6737" w:rsidRPr="00F409C0">
        <w:rPr>
          <w:sz w:val="22"/>
          <w:szCs w:val="22"/>
        </w:rPr>
        <w:t xml:space="preserve">objekta </w:t>
      </w:r>
      <w:r w:rsidR="00D715D4" w:rsidRPr="00F409C0">
        <w:rPr>
          <w:sz w:val="22"/>
          <w:szCs w:val="22"/>
        </w:rPr>
        <w:t>nodošanā</w:t>
      </w:r>
      <w:r w:rsidR="00FD6737" w:rsidRPr="00F409C0">
        <w:rPr>
          <w:sz w:val="22"/>
          <w:szCs w:val="22"/>
        </w:rPr>
        <w:t xml:space="preserve"> ekspluat</w:t>
      </w:r>
      <w:r w:rsidR="00C71394" w:rsidRPr="00F409C0">
        <w:rPr>
          <w:sz w:val="22"/>
          <w:szCs w:val="22"/>
        </w:rPr>
        <w:t>ācijā</w:t>
      </w:r>
      <w:r w:rsidR="00FD6737" w:rsidRPr="00F409C0">
        <w:rPr>
          <w:sz w:val="22"/>
          <w:szCs w:val="22"/>
        </w:rPr>
        <w:t xml:space="preserve">, tad 15 (piecpadsmit) dienu laikā </w:t>
      </w:r>
      <w:r w:rsidR="00D715D4" w:rsidRPr="00F409C0">
        <w:rPr>
          <w:sz w:val="22"/>
          <w:szCs w:val="22"/>
        </w:rPr>
        <w:t xml:space="preserve">pēc Būvdarbu pieņemšanas–nodošanas akta abpusējas parakstīšanas </w:t>
      </w:r>
      <w:r w:rsidR="00BD7D21">
        <w:rPr>
          <w:sz w:val="22"/>
          <w:szCs w:val="22"/>
        </w:rPr>
        <w:t xml:space="preserve">dienas </w:t>
      </w:r>
      <w:r w:rsidR="0047251C">
        <w:rPr>
          <w:sz w:val="22"/>
          <w:szCs w:val="22"/>
        </w:rPr>
        <w:t xml:space="preserve">tas </w:t>
      </w:r>
      <w:r w:rsidR="00D715D4" w:rsidRPr="00F409C0">
        <w:rPr>
          <w:sz w:val="22"/>
          <w:szCs w:val="22"/>
        </w:rPr>
        <w:t xml:space="preserve">izsniedz </w:t>
      </w:r>
      <w:r w:rsidR="00FD6737" w:rsidRPr="00F409C0">
        <w:rPr>
          <w:sz w:val="22"/>
          <w:szCs w:val="22"/>
        </w:rPr>
        <w:t>Uzņēmēj</w:t>
      </w:r>
      <w:r w:rsidR="00D715D4" w:rsidRPr="00F409C0">
        <w:rPr>
          <w:sz w:val="22"/>
          <w:szCs w:val="22"/>
        </w:rPr>
        <w:t xml:space="preserve">am pilnvarojumu un Uzņēmējam ir pienākums </w:t>
      </w:r>
      <w:r w:rsidR="00C71394" w:rsidRPr="00F409C0">
        <w:rPr>
          <w:sz w:val="22"/>
          <w:szCs w:val="22"/>
        </w:rPr>
        <w:t xml:space="preserve">Līgumā un būvnormatīvos noteiktajā kārtībā </w:t>
      </w:r>
      <w:r w:rsidR="00D715D4" w:rsidRPr="00F409C0">
        <w:rPr>
          <w:sz w:val="22"/>
          <w:szCs w:val="22"/>
        </w:rPr>
        <w:t>nodot</w:t>
      </w:r>
      <w:r w:rsidR="00C71394" w:rsidRPr="00F409C0">
        <w:rPr>
          <w:sz w:val="22"/>
          <w:szCs w:val="22"/>
        </w:rPr>
        <w:t xml:space="preserve"> Objektu </w:t>
      </w:r>
      <w:r w:rsidR="00D715D4" w:rsidRPr="00F409C0">
        <w:rPr>
          <w:sz w:val="22"/>
          <w:szCs w:val="22"/>
        </w:rPr>
        <w:t xml:space="preserve">ekspluatācijā. Gadījumā, ja Pasūtītājs 15 (piecpadsmit) dienu laikā </w:t>
      </w:r>
      <w:r w:rsidR="00C71394" w:rsidRPr="00F409C0">
        <w:rPr>
          <w:sz w:val="22"/>
          <w:szCs w:val="22"/>
        </w:rPr>
        <w:t>pēc</w:t>
      </w:r>
      <w:r w:rsidR="00D715D4" w:rsidRPr="00F409C0">
        <w:rPr>
          <w:sz w:val="22"/>
          <w:szCs w:val="22"/>
        </w:rPr>
        <w:t xml:space="preserve"> Būvdarbu pieņemšanas–nodošanas akta parakstīšanas</w:t>
      </w:r>
      <w:r w:rsidR="00BD7D21">
        <w:rPr>
          <w:sz w:val="22"/>
          <w:szCs w:val="22"/>
        </w:rPr>
        <w:t xml:space="preserve"> dienas</w:t>
      </w:r>
      <w:r w:rsidR="00D715D4" w:rsidRPr="00F409C0">
        <w:rPr>
          <w:sz w:val="22"/>
          <w:szCs w:val="22"/>
        </w:rPr>
        <w:t xml:space="preserve"> neizsniedz </w:t>
      </w:r>
      <w:r w:rsidR="00C71394" w:rsidRPr="00F409C0">
        <w:rPr>
          <w:sz w:val="22"/>
          <w:szCs w:val="22"/>
        </w:rPr>
        <w:t xml:space="preserve">Uzņēmējam </w:t>
      </w:r>
      <w:r w:rsidR="00D715D4" w:rsidRPr="00F409C0">
        <w:rPr>
          <w:sz w:val="22"/>
          <w:szCs w:val="22"/>
        </w:rPr>
        <w:t xml:space="preserve">pilnvarojumu, </w:t>
      </w:r>
      <w:r w:rsidR="00C71394" w:rsidRPr="00F409C0">
        <w:rPr>
          <w:sz w:val="22"/>
          <w:szCs w:val="22"/>
        </w:rPr>
        <w:t xml:space="preserve"> tad </w:t>
      </w:r>
      <w:r w:rsidR="00D715D4" w:rsidRPr="00F409C0">
        <w:rPr>
          <w:sz w:val="22"/>
          <w:szCs w:val="22"/>
        </w:rPr>
        <w:t xml:space="preserve">Pasūtītājs veic </w:t>
      </w:r>
      <w:r w:rsidR="00C71394" w:rsidRPr="00F409C0">
        <w:rPr>
          <w:sz w:val="22"/>
          <w:szCs w:val="22"/>
        </w:rPr>
        <w:t xml:space="preserve">visas tās darbības, kas ir nepieciešamas, lai objektu </w:t>
      </w:r>
      <w:r w:rsidR="00D715D4" w:rsidRPr="00F409C0">
        <w:rPr>
          <w:sz w:val="22"/>
          <w:szCs w:val="22"/>
        </w:rPr>
        <w:t xml:space="preserve"> nodo</w:t>
      </w:r>
      <w:r w:rsidR="00C71394" w:rsidRPr="00F409C0">
        <w:rPr>
          <w:sz w:val="22"/>
          <w:szCs w:val="22"/>
        </w:rPr>
        <w:t>tu</w:t>
      </w:r>
      <w:r w:rsidR="00D715D4" w:rsidRPr="00F409C0">
        <w:rPr>
          <w:sz w:val="22"/>
          <w:szCs w:val="22"/>
        </w:rPr>
        <w:t xml:space="preserve"> ekspluatācij</w:t>
      </w:r>
      <w:r w:rsidR="00C71394" w:rsidRPr="00F409C0">
        <w:rPr>
          <w:sz w:val="22"/>
          <w:szCs w:val="22"/>
        </w:rPr>
        <w:t>ā atbils</w:t>
      </w:r>
      <w:r w:rsidR="00D715D4" w:rsidRPr="00F409C0">
        <w:rPr>
          <w:sz w:val="22"/>
          <w:szCs w:val="22"/>
        </w:rPr>
        <w:t>toši bū</w:t>
      </w:r>
      <w:r w:rsidR="00C71394" w:rsidRPr="00F409C0">
        <w:rPr>
          <w:sz w:val="22"/>
          <w:szCs w:val="22"/>
        </w:rPr>
        <w:t>vnormatīvu prasīb</w:t>
      </w:r>
      <w:r w:rsidR="0023240A" w:rsidRPr="00F409C0">
        <w:rPr>
          <w:sz w:val="22"/>
          <w:szCs w:val="22"/>
        </w:rPr>
        <w:t>ām.</w:t>
      </w:r>
      <w:r w:rsidR="00D715D4" w:rsidRPr="00F409C0">
        <w:rPr>
          <w:sz w:val="22"/>
          <w:szCs w:val="22"/>
        </w:rPr>
        <w:t xml:space="preserve"> </w:t>
      </w:r>
    </w:p>
    <w:p w14:paraId="1E4C344E" w14:textId="46E1534C" w:rsidR="00415383" w:rsidRDefault="00415383" w:rsidP="008050B8">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B1653">
        <w:rPr>
          <w:sz w:val="22"/>
          <w:szCs w:val="22"/>
        </w:rPr>
        <w:t xml:space="preserve">Pasūtītājs </w:t>
      </w:r>
      <w:r w:rsidR="002A1344">
        <w:rPr>
          <w:sz w:val="22"/>
          <w:szCs w:val="22"/>
        </w:rPr>
        <w:t>Būvd</w:t>
      </w:r>
      <w:r w:rsidRPr="006B1653">
        <w:rPr>
          <w:sz w:val="22"/>
          <w:szCs w:val="22"/>
        </w:rPr>
        <w:t>arbu</w:t>
      </w:r>
      <w:r w:rsidR="002A1344">
        <w:rPr>
          <w:sz w:val="22"/>
          <w:szCs w:val="22"/>
        </w:rPr>
        <w:t>s</w:t>
      </w:r>
      <w:r w:rsidRPr="006B1653">
        <w:rPr>
          <w:sz w:val="22"/>
          <w:szCs w:val="22"/>
        </w:rPr>
        <w:t xml:space="preserve"> nepieņem un neparaksta </w:t>
      </w:r>
      <w:r w:rsidR="00BD7D21">
        <w:rPr>
          <w:sz w:val="22"/>
          <w:szCs w:val="22"/>
        </w:rPr>
        <w:t>Būvd</w:t>
      </w:r>
      <w:r w:rsidRPr="006B1653">
        <w:rPr>
          <w:sz w:val="22"/>
          <w:szCs w:val="22"/>
        </w:rPr>
        <w:t>a</w:t>
      </w:r>
      <w:r w:rsidR="00BD7D21">
        <w:rPr>
          <w:sz w:val="22"/>
          <w:szCs w:val="22"/>
        </w:rPr>
        <w:t>rbu pieņemšanas-</w:t>
      </w:r>
      <w:r w:rsidRPr="006B1653">
        <w:rPr>
          <w:sz w:val="22"/>
          <w:szCs w:val="22"/>
        </w:rPr>
        <w:t xml:space="preserve">nodošanas aktu, ja </w:t>
      </w:r>
      <w:r w:rsidR="002A1344">
        <w:rPr>
          <w:sz w:val="22"/>
          <w:szCs w:val="22"/>
        </w:rPr>
        <w:t>Būvd</w:t>
      </w:r>
      <w:r w:rsidRPr="006B1653">
        <w:rPr>
          <w:sz w:val="22"/>
          <w:szCs w:val="22"/>
        </w:rPr>
        <w:t>arb</w:t>
      </w:r>
      <w:r w:rsidR="002C0B26">
        <w:rPr>
          <w:sz w:val="22"/>
          <w:szCs w:val="22"/>
        </w:rPr>
        <w:t>i</w:t>
      </w:r>
      <w:r w:rsidRPr="006B1653">
        <w:rPr>
          <w:sz w:val="22"/>
          <w:szCs w:val="22"/>
        </w:rPr>
        <w:t xml:space="preserve"> ir nepilnīgi pabeigt</w:t>
      </w:r>
      <w:r w:rsidR="002A1344">
        <w:rPr>
          <w:sz w:val="22"/>
          <w:szCs w:val="22"/>
        </w:rPr>
        <w:t>i</w:t>
      </w:r>
      <w:r w:rsidRPr="006B1653">
        <w:rPr>
          <w:sz w:val="22"/>
          <w:szCs w:val="22"/>
        </w:rPr>
        <w:t xml:space="preserve"> vai </w:t>
      </w:r>
      <w:r w:rsidR="002C0B26">
        <w:rPr>
          <w:sz w:val="22"/>
          <w:szCs w:val="22"/>
        </w:rPr>
        <w:t xml:space="preserve">arī ir </w:t>
      </w:r>
      <w:r w:rsidRPr="006B1653">
        <w:rPr>
          <w:sz w:val="22"/>
          <w:szCs w:val="22"/>
        </w:rPr>
        <w:t xml:space="preserve">atklāts Defekts vai neatbilstība. Uzņēmējam 5 (piecu) darba dienu laikā pēc </w:t>
      </w:r>
      <w:r w:rsidR="0097086D">
        <w:rPr>
          <w:sz w:val="22"/>
          <w:szCs w:val="22"/>
        </w:rPr>
        <w:t>Būvdarbu nodošanas-</w:t>
      </w:r>
      <w:r w:rsidRPr="006B1653">
        <w:rPr>
          <w:sz w:val="22"/>
          <w:szCs w:val="22"/>
        </w:rPr>
        <w:t xml:space="preserve">pabeigšanas vai Defekta, vai neatbilstību novēršanas vēlreiz rakstiski ir jāpaziņo par </w:t>
      </w:r>
      <w:r w:rsidR="002A1344">
        <w:rPr>
          <w:sz w:val="22"/>
          <w:szCs w:val="22"/>
        </w:rPr>
        <w:t>Būvd</w:t>
      </w:r>
      <w:r w:rsidRPr="006B1653">
        <w:rPr>
          <w:sz w:val="22"/>
          <w:szCs w:val="22"/>
        </w:rPr>
        <w:t>arb</w:t>
      </w:r>
      <w:r w:rsidR="002A1344">
        <w:rPr>
          <w:sz w:val="22"/>
          <w:szCs w:val="22"/>
        </w:rPr>
        <w:t>u</w:t>
      </w:r>
      <w:r w:rsidRPr="006B1653">
        <w:rPr>
          <w:sz w:val="22"/>
          <w:szCs w:val="22"/>
        </w:rPr>
        <w:t xml:space="preserve"> pabeigšanu Pasūtītājam un jāiesniedz </w:t>
      </w:r>
      <w:r w:rsidR="00BD7D21">
        <w:rPr>
          <w:sz w:val="22"/>
          <w:szCs w:val="22"/>
        </w:rPr>
        <w:t>Būvdarbu</w:t>
      </w:r>
      <w:r w:rsidRPr="006B1653">
        <w:rPr>
          <w:sz w:val="22"/>
          <w:szCs w:val="22"/>
        </w:rPr>
        <w:t xml:space="preserve"> nodošanas–pieņemšanas akts. </w:t>
      </w:r>
    </w:p>
    <w:p w14:paraId="6C7F6482" w14:textId="19B494C4" w:rsidR="00415383" w:rsidRPr="00DF0F97" w:rsidRDefault="0023240A" w:rsidP="008050B8">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DF0F97">
        <w:rPr>
          <w:sz w:val="22"/>
          <w:szCs w:val="22"/>
        </w:rPr>
        <w:t xml:space="preserve">Būvdarbi </w:t>
      </w:r>
      <w:r w:rsidR="002C0B26" w:rsidRPr="00DF0F97">
        <w:rPr>
          <w:sz w:val="22"/>
          <w:szCs w:val="22"/>
        </w:rPr>
        <w:t xml:space="preserve">uzskatāmi </w:t>
      </w:r>
      <w:r w:rsidRPr="00DF0F97">
        <w:rPr>
          <w:sz w:val="22"/>
          <w:szCs w:val="22"/>
        </w:rPr>
        <w:t xml:space="preserve">par pilnībā pabeigtiem un </w:t>
      </w:r>
      <w:r w:rsidR="00691A94">
        <w:rPr>
          <w:sz w:val="22"/>
          <w:szCs w:val="22"/>
        </w:rPr>
        <w:t xml:space="preserve">Pasūtītāja </w:t>
      </w:r>
      <w:r w:rsidRPr="00DF0F97">
        <w:rPr>
          <w:sz w:val="22"/>
          <w:szCs w:val="22"/>
        </w:rPr>
        <w:t>pieņemtiem</w:t>
      </w:r>
      <w:r w:rsidR="00415383" w:rsidRPr="00DF0F97">
        <w:rPr>
          <w:sz w:val="22"/>
          <w:szCs w:val="22"/>
        </w:rPr>
        <w:t xml:space="preserve">, kad </w:t>
      </w:r>
      <w:r w:rsidR="00691A94">
        <w:rPr>
          <w:rFonts w:eastAsia="Calibri"/>
          <w:sz w:val="22"/>
          <w:szCs w:val="22"/>
        </w:rPr>
        <w:t xml:space="preserve">Būvdarbi pabeigti, </w:t>
      </w:r>
      <w:r w:rsidR="00A17204" w:rsidRPr="00DF0F97">
        <w:rPr>
          <w:rFonts w:eastAsia="Calibri"/>
          <w:sz w:val="22"/>
          <w:szCs w:val="22"/>
        </w:rPr>
        <w:t>saņemti visi atzinumi, parakstīts apliecinājums par</w:t>
      </w:r>
      <w:r w:rsidR="00691A94">
        <w:rPr>
          <w:rFonts w:eastAsia="Calibri"/>
          <w:sz w:val="22"/>
          <w:szCs w:val="22"/>
        </w:rPr>
        <w:t xml:space="preserve"> </w:t>
      </w:r>
      <w:r w:rsidR="00664062">
        <w:rPr>
          <w:rFonts w:eastAsia="Calibri"/>
          <w:sz w:val="22"/>
          <w:szCs w:val="22"/>
        </w:rPr>
        <w:t>b</w:t>
      </w:r>
      <w:r w:rsidR="00691A94">
        <w:rPr>
          <w:rFonts w:eastAsia="Calibri"/>
          <w:sz w:val="22"/>
          <w:szCs w:val="22"/>
        </w:rPr>
        <w:t>ūves gatavību</w:t>
      </w:r>
      <w:r w:rsidR="00DF0F97">
        <w:rPr>
          <w:rFonts w:eastAsia="Calibri"/>
          <w:sz w:val="22"/>
          <w:szCs w:val="22"/>
        </w:rPr>
        <w:t xml:space="preserve"> ekspluatācijā un abpusēji parakstīts </w:t>
      </w:r>
      <w:r w:rsidR="00691A94" w:rsidRPr="00DF0F97">
        <w:rPr>
          <w:rFonts w:eastAsia="Calibri"/>
          <w:sz w:val="22"/>
          <w:szCs w:val="22"/>
        </w:rPr>
        <w:t>Būvdarbu pieņemšanas</w:t>
      </w:r>
      <w:r w:rsidR="00BD7D21">
        <w:rPr>
          <w:rFonts w:eastAsia="Calibri"/>
          <w:sz w:val="22"/>
          <w:szCs w:val="22"/>
        </w:rPr>
        <w:t xml:space="preserve">–nodošanas </w:t>
      </w:r>
      <w:r w:rsidR="00691A94" w:rsidRPr="00DF0F97">
        <w:rPr>
          <w:rFonts w:eastAsia="Calibri"/>
          <w:sz w:val="22"/>
          <w:szCs w:val="22"/>
        </w:rPr>
        <w:t>akt</w:t>
      </w:r>
      <w:r w:rsidR="00DF0F97">
        <w:rPr>
          <w:rFonts w:eastAsia="Calibri"/>
          <w:sz w:val="22"/>
          <w:szCs w:val="22"/>
        </w:rPr>
        <w:t>s.</w:t>
      </w:r>
      <w:r w:rsidR="00B34FAD" w:rsidRPr="00DF0F97">
        <w:rPr>
          <w:rFonts w:eastAsia="Calibri"/>
          <w:sz w:val="22"/>
          <w:szCs w:val="22"/>
        </w:rPr>
        <w:t xml:space="preserve"> </w:t>
      </w:r>
    </w:p>
    <w:p w14:paraId="6E3FB6B3" w14:textId="3FBBE969" w:rsidR="00415383" w:rsidRPr="0023240A" w:rsidRDefault="00415383" w:rsidP="008050B8">
      <w:pPr>
        <w:numPr>
          <w:ilvl w:val="1"/>
          <w:numId w:val="9"/>
        </w:numPr>
        <w:autoSpaceDE w:val="0"/>
        <w:autoSpaceDN w:val="0"/>
        <w:adjustRightInd w:val="0"/>
        <w:spacing w:before="120" w:after="0" w:line="240" w:lineRule="auto"/>
        <w:ind w:left="567" w:hanging="567"/>
        <w:jc w:val="both"/>
        <w:rPr>
          <w:rFonts w:ascii="Times New Roman" w:eastAsia="Times New Roman" w:hAnsi="Times New Roman"/>
          <w:lang w:eastAsia="lv-LV"/>
        </w:rPr>
      </w:pPr>
      <w:r w:rsidRPr="0023240A">
        <w:rPr>
          <w:rFonts w:ascii="Times New Roman" w:eastAsia="Times New Roman" w:hAnsi="Times New Roman"/>
          <w:lang w:eastAsia="lv-LV"/>
        </w:rPr>
        <w:t xml:space="preserve">Būvdarbu </w:t>
      </w:r>
      <w:r w:rsidR="004B6B7B" w:rsidRPr="0023240A">
        <w:rPr>
          <w:rFonts w:ascii="Times New Roman" w:eastAsia="Times New Roman" w:hAnsi="Times New Roman"/>
          <w:lang w:eastAsia="lv-LV"/>
        </w:rPr>
        <w:t>pieņemšanas</w:t>
      </w:r>
      <w:r w:rsidR="004B6B7B">
        <w:rPr>
          <w:rFonts w:ascii="Times New Roman" w:eastAsia="Times New Roman" w:hAnsi="Times New Roman"/>
          <w:lang w:eastAsia="lv-LV"/>
        </w:rPr>
        <w:t>-</w:t>
      </w:r>
      <w:r w:rsidRPr="0023240A">
        <w:rPr>
          <w:rFonts w:ascii="Times New Roman" w:eastAsia="Times New Roman" w:hAnsi="Times New Roman"/>
          <w:lang w:eastAsia="lv-LV"/>
        </w:rPr>
        <w:t>nodošanas</w:t>
      </w:r>
      <w:r w:rsidR="004B6B7B">
        <w:rPr>
          <w:rFonts w:ascii="Times New Roman" w:eastAsia="Times New Roman" w:hAnsi="Times New Roman"/>
          <w:lang w:eastAsia="lv-LV"/>
        </w:rPr>
        <w:t xml:space="preserve"> </w:t>
      </w:r>
      <w:r w:rsidRPr="0023240A">
        <w:rPr>
          <w:rFonts w:ascii="Times New Roman" w:eastAsia="Times New Roman" w:hAnsi="Times New Roman"/>
          <w:lang w:eastAsia="lv-LV"/>
        </w:rPr>
        <w:t>akta parakstīšana neatbrīvo Uzņēmēju no atbildības par Būvdarbu un Būvdarbos izmantoto materiālu garantijas saistībām.</w:t>
      </w:r>
    </w:p>
    <w:p w14:paraId="54F45AB7" w14:textId="31E0E701" w:rsidR="00145B90" w:rsidRPr="00145B90" w:rsidRDefault="00415383" w:rsidP="008050B8">
      <w:pPr>
        <w:numPr>
          <w:ilvl w:val="1"/>
          <w:numId w:val="9"/>
        </w:numPr>
        <w:tabs>
          <w:tab w:val="left" w:pos="0"/>
          <w:tab w:val="left" w:pos="709"/>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23240A">
        <w:rPr>
          <w:rFonts w:ascii="Times New Roman" w:eastAsia="Times New Roman" w:hAnsi="Times New Roman"/>
          <w:color w:val="000000"/>
          <w:lang w:eastAsia="lv-LV"/>
        </w:rPr>
        <w:t>Gadījumā, ja Būvdarbu (jebkuras to daļas) pieņemšanas laikā Pusēm rodas domstarpības par izpildīto Būvdarbu kvalitāti</w:t>
      </w:r>
      <w:r w:rsidR="004B6B7B">
        <w:rPr>
          <w:rFonts w:ascii="Times New Roman" w:eastAsia="Times New Roman" w:hAnsi="Times New Roman"/>
          <w:color w:val="000000"/>
          <w:lang w:eastAsia="lv-LV"/>
        </w:rPr>
        <w:t>,</w:t>
      </w:r>
      <w:r w:rsidRPr="0023240A">
        <w:rPr>
          <w:rFonts w:ascii="Times New Roman" w:eastAsia="Times New Roman" w:hAnsi="Times New Roman"/>
          <w:color w:val="000000"/>
          <w:lang w:eastAsia="lv-LV"/>
        </w:rPr>
        <w:t xml:space="preserve"> Uzņēmējam ir tiesības pieaicināt Pasūtītāja akceptētu, no Pusēm neatkarīgu ekspertu, kas sniegs neatkarīgu eksperta slēdzienu par Būvdarbu (to daļas) kvalitāti, par kuru bija domstarpības. Pieaicinātā eksperta izmaksas </w:t>
      </w:r>
      <w:r w:rsidR="00145B90" w:rsidRPr="00145B90">
        <w:rPr>
          <w:rFonts w:ascii="Times New Roman" w:eastAsia="Times New Roman" w:hAnsi="Times New Roman"/>
          <w:color w:val="000000"/>
          <w:lang w:eastAsia="lv-LV"/>
        </w:rPr>
        <w:t xml:space="preserve">sedz Pasūtītājs, izņemot gadījumus, kad </w:t>
      </w:r>
      <w:r w:rsidR="00145B90">
        <w:rPr>
          <w:rFonts w:ascii="Times New Roman" w:eastAsia="Times New Roman" w:hAnsi="Times New Roman"/>
          <w:color w:val="000000"/>
          <w:lang w:eastAsia="lv-LV"/>
        </w:rPr>
        <w:t>eksperta slēdziena rezultātā</w:t>
      </w:r>
      <w:r w:rsidR="00145B90" w:rsidRPr="00145B90">
        <w:rPr>
          <w:rFonts w:ascii="Times New Roman" w:eastAsia="Times New Roman" w:hAnsi="Times New Roman"/>
          <w:color w:val="000000"/>
          <w:lang w:eastAsia="lv-LV"/>
        </w:rPr>
        <w:t xml:space="preserve"> tiek konstatēti defekti vai trūkumi, kas radušies Uzņēmēja vainas dēļ </w:t>
      </w:r>
      <w:r w:rsidR="00133373">
        <w:rPr>
          <w:rFonts w:ascii="Times New Roman" w:eastAsia="Times New Roman" w:hAnsi="Times New Roman"/>
          <w:color w:val="000000"/>
          <w:lang w:eastAsia="lv-LV"/>
        </w:rPr>
        <w:t xml:space="preserve">- </w:t>
      </w:r>
      <w:r w:rsidR="00145B90" w:rsidRPr="00145B90">
        <w:rPr>
          <w:rFonts w:ascii="Times New Roman" w:eastAsia="Times New Roman" w:hAnsi="Times New Roman"/>
          <w:color w:val="000000"/>
          <w:lang w:eastAsia="lv-LV"/>
        </w:rPr>
        <w:t xml:space="preserve">šādos gadījumos </w:t>
      </w:r>
      <w:r w:rsidR="00145B90">
        <w:rPr>
          <w:rFonts w:ascii="Times New Roman" w:eastAsia="Times New Roman" w:hAnsi="Times New Roman"/>
          <w:color w:val="000000"/>
          <w:lang w:eastAsia="lv-LV"/>
        </w:rPr>
        <w:t xml:space="preserve">eksperta </w:t>
      </w:r>
      <w:r w:rsidR="00145B90" w:rsidRPr="00145B90">
        <w:rPr>
          <w:rFonts w:ascii="Times New Roman" w:eastAsia="Times New Roman" w:hAnsi="Times New Roman"/>
          <w:color w:val="000000"/>
          <w:lang w:eastAsia="lv-LV"/>
        </w:rPr>
        <w:t>izdevumus sedz Uzņēmējs.</w:t>
      </w:r>
    </w:p>
    <w:p w14:paraId="44630045" w14:textId="77777777" w:rsidR="00415383" w:rsidRPr="0023240A" w:rsidRDefault="00415383" w:rsidP="008050B8">
      <w:pPr>
        <w:numPr>
          <w:ilvl w:val="1"/>
          <w:numId w:val="9"/>
        </w:numPr>
        <w:tabs>
          <w:tab w:val="left" w:pos="0"/>
          <w:tab w:val="left" w:pos="709"/>
        </w:tabs>
        <w:spacing w:before="120" w:after="0" w:line="240" w:lineRule="auto"/>
        <w:ind w:left="567" w:hanging="567"/>
        <w:jc w:val="both"/>
        <w:rPr>
          <w:rFonts w:ascii="Times New Roman" w:eastAsia="Times New Roman" w:hAnsi="Times New Roman"/>
          <w:b/>
          <w:bCs/>
          <w:snapToGrid w:val="0"/>
          <w:color w:val="000000"/>
        </w:rPr>
      </w:pPr>
      <w:r w:rsidRPr="0023240A">
        <w:rPr>
          <w:rFonts w:ascii="Times New Roman" w:eastAsia="Times New Roman" w:hAnsi="Times New Roman"/>
          <w:bCs/>
          <w:color w:val="000000"/>
        </w:rPr>
        <w:lastRenderedPageBreak/>
        <w:t>Gadījumā, ja Uzņēmējs nepilda savas saistības un nenovērš Pasūtītāja norādītos Būvdarbu,</w:t>
      </w:r>
      <w:r w:rsidRPr="0023240A">
        <w:rPr>
          <w:rFonts w:ascii="Times New Roman" w:eastAsia="Times New Roman" w:hAnsi="Times New Roman"/>
          <w:color w:val="000000"/>
          <w:lang w:eastAsia="lv-LV"/>
        </w:rPr>
        <w:t xml:space="preserve"> Būvdarbu kvalitātes defektus, trūkumus un/vai neatbilstības 30 (trīsdesmit) darba dienu laikā</w:t>
      </w:r>
      <w:r w:rsidRPr="0023240A">
        <w:rPr>
          <w:rFonts w:ascii="Times New Roman" w:eastAsia="Times New Roman" w:hAnsi="Times New Roman"/>
          <w:bCs/>
          <w:color w:val="000000"/>
        </w:rPr>
        <w:t xml:space="preserve">, Pasūtītājam ir tiesības piesaistīt papildus darbaspēku attiecīgo defektu, neatbilstību un trūkumu novēršanas darbu izpildei, un Pasūtītājam ir tiesības attiecīgos izdevumus un/vai zaudējumus ieturēt </w:t>
      </w:r>
      <w:r w:rsidRPr="0023240A">
        <w:rPr>
          <w:rFonts w:ascii="Times New Roman" w:eastAsia="Times New Roman" w:hAnsi="Times New Roman"/>
          <w:color w:val="000000"/>
          <w:lang w:eastAsia="lv-LV"/>
        </w:rPr>
        <w:t>no jebkura maksājuma, kas pamatojoties uz šo Līgumu, pienākas Uzņēmējam, pirms tā izmaksas Uzņēmējam.</w:t>
      </w:r>
      <w:r w:rsidR="00383317" w:rsidRPr="0023240A">
        <w:rPr>
          <w:rFonts w:ascii="Times New Roman" w:eastAsia="Times New Roman" w:hAnsi="Times New Roman"/>
          <w:color w:val="000000"/>
          <w:lang w:eastAsia="lv-LV"/>
        </w:rPr>
        <w:t xml:space="preserve"> </w:t>
      </w:r>
      <w:r w:rsidRPr="0023240A">
        <w:rPr>
          <w:rFonts w:ascii="Times New Roman" w:eastAsia="Times New Roman" w:hAnsi="Times New Roman"/>
          <w:color w:val="000000"/>
          <w:lang w:eastAsia="lv-LV"/>
        </w:rPr>
        <w:t>Ja neatkarīgā eksperta slēdziens apstiprina, ka Uzņēmēja izpildīto Būvdarbu kvalitāte ir atbilstoša, eksperta izmaksas sedz Pasūtītājs.</w:t>
      </w:r>
    </w:p>
    <w:p w14:paraId="250E1F99" w14:textId="1C0AD2B4" w:rsidR="00415383" w:rsidRDefault="00415383" w:rsidP="008050B8">
      <w:pPr>
        <w:numPr>
          <w:ilvl w:val="1"/>
          <w:numId w:val="9"/>
        </w:numPr>
        <w:tabs>
          <w:tab w:val="left" w:pos="0"/>
          <w:tab w:val="left" w:pos="709"/>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23240A">
        <w:rPr>
          <w:rFonts w:ascii="Times New Roman" w:eastAsia="Times New Roman" w:hAnsi="Times New Roman"/>
          <w:lang w:eastAsia="lv-LV"/>
        </w:rPr>
        <w:t xml:space="preserve">Pusēm parakstot Būvdarbu </w:t>
      </w:r>
      <w:r w:rsidR="00133373" w:rsidRPr="0023240A">
        <w:rPr>
          <w:rFonts w:ascii="Times New Roman" w:eastAsia="Times New Roman" w:hAnsi="Times New Roman"/>
          <w:lang w:eastAsia="lv-LV"/>
        </w:rPr>
        <w:t>pieņemšanas</w:t>
      </w:r>
      <w:r w:rsidR="00133373">
        <w:rPr>
          <w:rFonts w:ascii="Times New Roman" w:eastAsia="Times New Roman" w:hAnsi="Times New Roman"/>
          <w:lang w:eastAsia="lv-LV"/>
        </w:rPr>
        <w:t>-</w:t>
      </w:r>
      <w:r w:rsidRPr="0023240A">
        <w:rPr>
          <w:rFonts w:ascii="Times New Roman" w:eastAsia="Times New Roman" w:hAnsi="Times New Roman"/>
          <w:lang w:eastAsia="lv-LV"/>
        </w:rPr>
        <w:t>nodošanas aktu, Objekts tiek nodots Pasūtītājam.</w:t>
      </w:r>
      <w:r w:rsidR="00065CE7" w:rsidRPr="0023240A">
        <w:rPr>
          <w:rFonts w:ascii="Times New Roman" w:eastAsia="Times New Roman" w:hAnsi="Times New Roman"/>
          <w:lang w:eastAsia="lv-LV"/>
        </w:rPr>
        <w:t xml:space="preserve"> </w:t>
      </w:r>
    </w:p>
    <w:p w14:paraId="6BA2AE49" w14:textId="77777777" w:rsidR="00415383" w:rsidRPr="00A17204" w:rsidRDefault="00415383" w:rsidP="00275CD1">
      <w:pPr>
        <w:numPr>
          <w:ilvl w:val="0"/>
          <w:numId w:val="9"/>
        </w:numPr>
        <w:spacing w:before="120" w:after="0" w:line="240" w:lineRule="auto"/>
        <w:ind w:left="284" w:hanging="284"/>
        <w:jc w:val="center"/>
        <w:rPr>
          <w:rFonts w:ascii="Times New Roman" w:eastAsia="Times New Roman" w:hAnsi="Times New Roman"/>
          <w:b/>
          <w:bCs/>
        </w:rPr>
      </w:pPr>
      <w:r w:rsidRPr="00A17204">
        <w:rPr>
          <w:rFonts w:ascii="Times New Roman" w:eastAsia="Times New Roman" w:hAnsi="Times New Roman"/>
          <w:b/>
          <w:bCs/>
          <w:color w:val="000000"/>
        </w:rPr>
        <w:t>APDROŠINĀŠANA</w:t>
      </w:r>
      <w:r w:rsidRPr="00A17204">
        <w:rPr>
          <w:rFonts w:ascii="Times New Roman" w:eastAsia="Times New Roman" w:hAnsi="Times New Roman"/>
          <w:b/>
          <w:bCs/>
          <w:iCs/>
        </w:rPr>
        <w:t xml:space="preserve"> UN BANKAS GARANTIJA/APDROŠINĀTĀJA GALVOJUMS</w:t>
      </w:r>
    </w:p>
    <w:p w14:paraId="5B05114B" w14:textId="77777777" w:rsidR="00415383" w:rsidRPr="00063CC5" w:rsidRDefault="00415383" w:rsidP="00275CD1">
      <w:pPr>
        <w:widowControl w:val="0"/>
        <w:numPr>
          <w:ilvl w:val="1"/>
          <w:numId w:val="9"/>
        </w:numPr>
        <w:overflowPunct w:val="0"/>
        <w:adjustRightInd w:val="0"/>
        <w:spacing w:before="120" w:after="0" w:line="240" w:lineRule="auto"/>
        <w:ind w:left="567" w:right="28" w:hanging="567"/>
        <w:jc w:val="both"/>
        <w:rPr>
          <w:rFonts w:ascii="Times New Roman" w:eastAsia="Times New Roman" w:hAnsi="Times New Roman"/>
        </w:rPr>
      </w:pPr>
      <w:r w:rsidRPr="00063CC5">
        <w:rPr>
          <w:rFonts w:ascii="Times New Roman" w:eastAsia="Times New Roman" w:hAnsi="Times New Roman"/>
        </w:rPr>
        <w:t>Uzņēmējs apņemas iesniegt Pasūtītājam ne vēlāk kā 10 (desmit) darba dienu laikā pēc Līguma spēkā stāšanās un pirms Būvdarbu uzsākšanas, Uzņēmēja un tā Līguma izpildē iesaistīto būvspeciālistu profesionālās civiltiesiskās atbildības konkrētā Objektā apdrošināšanas polises, apdrošināšanas līguma un dokumentu, kas apliecina apdrošināšanas prēmijas apmaksu, kopijas, uzrādot minēto dokumentu oriģinālus, kas apliecina sekojošu apdrošināšanas līgumu spēkā esamību:</w:t>
      </w:r>
    </w:p>
    <w:p w14:paraId="6C753DF0" w14:textId="7C7A93C9" w:rsidR="00415383" w:rsidRPr="006211DD" w:rsidRDefault="00415383" w:rsidP="00275CD1">
      <w:pPr>
        <w:widowControl w:val="0"/>
        <w:numPr>
          <w:ilvl w:val="2"/>
          <w:numId w:val="9"/>
        </w:numPr>
        <w:overflowPunct w:val="0"/>
        <w:adjustRightInd w:val="0"/>
        <w:spacing w:after="0" w:line="240" w:lineRule="auto"/>
        <w:ind w:left="1276" w:right="28" w:hanging="709"/>
        <w:jc w:val="both"/>
        <w:rPr>
          <w:rFonts w:ascii="Times New Roman" w:eastAsia="Times New Roman" w:hAnsi="Times New Roman"/>
        </w:rPr>
      </w:pPr>
      <w:r w:rsidRPr="00063CC5">
        <w:rPr>
          <w:rFonts w:ascii="Times New Roman" w:eastAsia="Times New Roman" w:hAnsi="Times New Roman"/>
        </w:rPr>
        <w:t xml:space="preserve">Uzņēmēja profesionālās civiltiesiskās atbildības apdrošināšanu konkrētā Objektā ar kopējo atbildības limitu un atbildības limitu par katru gadījumu ne mazāku kā 10% (desmit procentu) apmērā no </w:t>
      </w:r>
      <w:bookmarkStart w:id="2" w:name="_Hlk506388543"/>
      <w:r w:rsidR="001D68CD">
        <w:rPr>
          <w:rFonts w:ascii="Times New Roman" w:eastAsia="Times New Roman" w:hAnsi="Times New Roman"/>
        </w:rPr>
        <w:t xml:space="preserve">Būvprojekta </w:t>
      </w:r>
      <w:r w:rsidR="005D007F">
        <w:rPr>
          <w:rFonts w:ascii="Times New Roman" w:eastAsia="Times New Roman" w:hAnsi="Times New Roman"/>
        </w:rPr>
        <w:t>I</w:t>
      </w:r>
      <w:r w:rsidR="001D68CD">
        <w:rPr>
          <w:rFonts w:ascii="Times New Roman" w:eastAsia="Times New Roman" w:hAnsi="Times New Roman"/>
        </w:rPr>
        <w:t xml:space="preserve"> kārtas un </w:t>
      </w:r>
      <w:r w:rsidR="005D007F">
        <w:rPr>
          <w:rFonts w:ascii="Times New Roman" w:eastAsia="Times New Roman" w:hAnsi="Times New Roman"/>
        </w:rPr>
        <w:t>I</w:t>
      </w:r>
      <w:r w:rsidR="001D68CD">
        <w:rPr>
          <w:rFonts w:ascii="Times New Roman" w:eastAsia="Times New Roman" w:hAnsi="Times New Roman"/>
        </w:rPr>
        <w:t xml:space="preserve">elas </w:t>
      </w:r>
      <w:r w:rsidRPr="006211DD">
        <w:rPr>
          <w:rFonts w:ascii="Times New Roman" w:eastAsia="Times New Roman" w:hAnsi="Times New Roman"/>
        </w:rPr>
        <w:t xml:space="preserve">Līgumcenas </w:t>
      </w:r>
      <w:bookmarkEnd w:id="2"/>
      <w:r w:rsidRPr="006211DD">
        <w:rPr>
          <w:rFonts w:ascii="Times New Roman" w:eastAsia="Times New Roman" w:hAnsi="Times New Roman"/>
        </w:rPr>
        <w:t xml:space="preserve">un pašrisku ne lielāku kā EUR </w:t>
      </w:r>
      <w:r w:rsidR="00A17204" w:rsidRPr="006211DD">
        <w:rPr>
          <w:rFonts w:ascii="Times New Roman" w:eastAsia="Times New Roman" w:hAnsi="Times New Roman"/>
        </w:rPr>
        <w:t>1</w:t>
      </w:r>
      <w:r w:rsidRPr="006211DD">
        <w:rPr>
          <w:rFonts w:ascii="Times New Roman" w:eastAsia="Times New Roman" w:hAnsi="Times New Roman"/>
        </w:rPr>
        <w:t>500.00</w:t>
      </w:r>
      <w:r w:rsidR="00B015E1" w:rsidRPr="006211DD">
        <w:rPr>
          <w:rFonts w:ascii="Times New Roman" w:eastAsia="Times New Roman" w:hAnsi="Times New Roman"/>
        </w:rPr>
        <w:t>;</w:t>
      </w:r>
    </w:p>
    <w:p w14:paraId="68D61C44" w14:textId="0B1EE1A1" w:rsidR="00415383" w:rsidRPr="006211DD" w:rsidRDefault="00415383" w:rsidP="00275CD1">
      <w:pPr>
        <w:widowControl w:val="0"/>
        <w:numPr>
          <w:ilvl w:val="2"/>
          <w:numId w:val="9"/>
        </w:numPr>
        <w:overflowPunct w:val="0"/>
        <w:adjustRightInd w:val="0"/>
        <w:spacing w:after="120" w:line="240" w:lineRule="auto"/>
        <w:ind w:left="1276" w:right="28" w:hanging="709"/>
        <w:jc w:val="both"/>
        <w:rPr>
          <w:rFonts w:ascii="Times New Roman" w:eastAsia="Times New Roman" w:hAnsi="Times New Roman"/>
        </w:rPr>
      </w:pPr>
      <w:r w:rsidRPr="006211DD">
        <w:rPr>
          <w:rFonts w:ascii="Times New Roman" w:eastAsia="Times New Roman" w:hAnsi="Times New Roman"/>
        </w:rPr>
        <w:t xml:space="preserve">Līguma izpildē piesaistīto būvspeciālistu profesionālās civiltiesiskās atbildības apdrošināšanu konkrētā Objektā ar atbildības limitu ne mazāku kā 10% (desmit procentu) apmērā no </w:t>
      </w:r>
      <w:r w:rsidR="001D68CD" w:rsidRPr="006211DD">
        <w:rPr>
          <w:rFonts w:ascii="Times New Roman" w:eastAsia="Times New Roman" w:hAnsi="Times New Roman"/>
        </w:rPr>
        <w:t xml:space="preserve">Būvprojekta un </w:t>
      </w:r>
      <w:r w:rsidR="005D007F">
        <w:rPr>
          <w:rFonts w:ascii="Times New Roman" w:eastAsia="Times New Roman" w:hAnsi="Times New Roman"/>
        </w:rPr>
        <w:t>I</w:t>
      </w:r>
      <w:r w:rsidR="001D68CD" w:rsidRPr="006211DD">
        <w:rPr>
          <w:rFonts w:ascii="Times New Roman" w:eastAsia="Times New Roman" w:hAnsi="Times New Roman"/>
        </w:rPr>
        <w:t xml:space="preserve"> kārtas </w:t>
      </w:r>
      <w:r w:rsidRPr="006211DD">
        <w:rPr>
          <w:rFonts w:ascii="Times New Roman" w:eastAsia="Times New Roman" w:hAnsi="Times New Roman"/>
        </w:rPr>
        <w:t xml:space="preserve">Līgumcenas un pašrisku ne lielāku kā EUR </w:t>
      </w:r>
      <w:r w:rsidR="00A17204" w:rsidRPr="006211DD">
        <w:rPr>
          <w:rFonts w:ascii="Times New Roman" w:eastAsia="Times New Roman" w:hAnsi="Times New Roman"/>
        </w:rPr>
        <w:t>1</w:t>
      </w:r>
      <w:r w:rsidRPr="006211DD">
        <w:rPr>
          <w:rFonts w:ascii="Times New Roman" w:eastAsia="Times New Roman" w:hAnsi="Times New Roman"/>
        </w:rPr>
        <w:t>500.00.</w:t>
      </w:r>
    </w:p>
    <w:p w14:paraId="7907551C" w14:textId="57BF7857" w:rsidR="00415383" w:rsidRPr="005D007F" w:rsidRDefault="00415383" w:rsidP="00664062">
      <w:pPr>
        <w:numPr>
          <w:ilvl w:val="1"/>
          <w:numId w:val="9"/>
        </w:numPr>
        <w:spacing w:after="120" w:line="240" w:lineRule="auto"/>
        <w:ind w:left="567" w:hanging="567"/>
        <w:jc w:val="both"/>
        <w:rPr>
          <w:rFonts w:ascii="Times New Roman" w:eastAsia="Times New Roman" w:hAnsi="Times New Roman"/>
          <w:b/>
          <w:bCs/>
          <w:snapToGrid w:val="0"/>
        </w:rPr>
      </w:pPr>
      <w:r w:rsidRPr="006211DD">
        <w:rPr>
          <w:rFonts w:ascii="Times New Roman" w:eastAsia="Times New Roman" w:hAnsi="Times New Roman"/>
        </w:rPr>
        <w:t>Uzņēmēja profesionālās civiltiesiskās atbildības apdrošināšanas polisē kā trešajai personai ir jābūt minēta</w:t>
      </w:r>
      <w:r w:rsidR="00605EC1" w:rsidRPr="006211DD">
        <w:rPr>
          <w:rFonts w:ascii="Times New Roman" w:eastAsia="Times New Roman" w:hAnsi="Times New Roman"/>
        </w:rPr>
        <w:t>m Pasūtītājam</w:t>
      </w:r>
      <w:r w:rsidRPr="006211DD">
        <w:rPr>
          <w:rFonts w:ascii="Times New Roman" w:eastAsia="Times New Roman" w:hAnsi="Times New Roman"/>
        </w:rPr>
        <w:t xml:space="preserve">. </w:t>
      </w:r>
    </w:p>
    <w:p w14:paraId="29590F68" w14:textId="77777777" w:rsidR="00415383" w:rsidRPr="005D007F" w:rsidRDefault="00415383" w:rsidP="00664062">
      <w:pPr>
        <w:numPr>
          <w:ilvl w:val="1"/>
          <w:numId w:val="9"/>
        </w:numPr>
        <w:spacing w:after="120" w:line="240" w:lineRule="auto"/>
        <w:ind w:left="567" w:hanging="567"/>
        <w:jc w:val="both"/>
        <w:rPr>
          <w:rFonts w:ascii="Times New Roman" w:eastAsia="Times New Roman" w:hAnsi="Times New Roman"/>
        </w:rPr>
      </w:pPr>
      <w:r w:rsidRPr="005D007F">
        <w:rPr>
          <w:rFonts w:ascii="Times New Roman" w:eastAsia="Times New Roman" w:hAnsi="Times New Roman"/>
        </w:rPr>
        <w:t>Pirms Līgumā noteikto apdrošināšanas polišu parakstīšanas, attiecīgā apdrošināšanas polise, apdrošināšanas līgums, kā arī jebkādi grozījumi apdrošināšanas polisē iepriekš ir rakstveidā jāsaskaņo ar Pasūtītāju.</w:t>
      </w:r>
      <w:r w:rsidR="00383317" w:rsidRPr="005D007F">
        <w:rPr>
          <w:rFonts w:ascii="Times New Roman" w:eastAsia="Times New Roman" w:hAnsi="Times New Roman"/>
        </w:rPr>
        <w:t xml:space="preserve"> </w:t>
      </w:r>
      <w:r w:rsidRPr="005D007F">
        <w:rPr>
          <w:rFonts w:ascii="Times New Roman" w:eastAsia="Times New Roman" w:hAnsi="Times New Roman"/>
        </w:rPr>
        <w:t>Gadījumā, ja Uzņēmējs neievēro šajā punktā noteikto, uzskatāms, ka Uzņēmējs nav izpildījis šajā Līgumā noteikto pienākumu par apdrošināšanas polišu nodrošināšanu un uzturēšanu Līgumā noteiktajā kārtībā un termiņā.</w:t>
      </w:r>
    </w:p>
    <w:p w14:paraId="58B0C28D" w14:textId="530CBEC0" w:rsidR="00415383" w:rsidRPr="006A5BF3" w:rsidRDefault="00415383" w:rsidP="00664062">
      <w:pPr>
        <w:numPr>
          <w:ilvl w:val="1"/>
          <w:numId w:val="9"/>
        </w:numPr>
        <w:spacing w:after="120" w:line="240" w:lineRule="auto"/>
        <w:ind w:left="567" w:hanging="567"/>
        <w:jc w:val="both"/>
        <w:rPr>
          <w:rFonts w:ascii="Times New Roman" w:eastAsia="Times New Roman" w:hAnsi="Times New Roman"/>
        </w:rPr>
      </w:pPr>
      <w:r w:rsidRPr="006211DD">
        <w:rPr>
          <w:rFonts w:ascii="Times New Roman" w:eastAsia="Times New Roman" w:hAnsi="Times New Roman"/>
        </w:rPr>
        <w:t xml:space="preserve">Uzņēmējam ir pienākums 10 (desmit) darba dienu laikā, no Līguma spēkā stāšanās dienas, bet ne vēlāk kā pirms Būvdarbu uzsākšanas, iesniegt Pasūtītājam Pasūtītāja akceptētu pirmā pieprasījuma neatsaucamu beznosacījuma Bankas garantiju/Apdrošinātāja galvojumu Līguma (saistību) izpildei 5% (piecu procentu) apmērā no </w:t>
      </w:r>
      <w:r w:rsidR="0040479B" w:rsidRPr="005D007F">
        <w:rPr>
          <w:rFonts w:ascii="Times New Roman" w:eastAsia="Times New Roman" w:hAnsi="Times New Roman"/>
        </w:rPr>
        <w:t xml:space="preserve">Būvprojekta </w:t>
      </w:r>
      <w:r w:rsidR="005D007F">
        <w:rPr>
          <w:rFonts w:ascii="Times New Roman" w:eastAsia="Times New Roman" w:hAnsi="Times New Roman"/>
        </w:rPr>
        <w:t>I</w:t>
      </w:r>
      <w:r w:rsidR="002D2486" w:rsidRPr="005D007F">
        <w:rPr>
          <w:rFonts w:ascii="Times New Roman" w:eastAsia="Times New Roman" w:hAnsi="Times New Roman"/>
        </w:rPr>
        <w:t xml:space="preserve"> kārtas un </w:t>
      </w:r>
      <w:r w:rsidR="005D007F">
        <w:rPr>
          <w:rFonts w:ascii="Times New Roman" w:eastAsia="Times New Roman" w:hAnsi="Times New Roman"/>
        </w:rPr>
        <w:t>I</w:t>
      </w:r>
      <w:r w:rsidR="002D2486" w:rsidRPr="005D007F">
        <w:rPr>
          <w:rFonts w:ascii="Times New Roman" w:eastAsia="Times New Roman" w:hAnsi="Times New Roman"/>
        </w:rPr>
        <w:t xml:space="preserve">elas </w:t>
      </w:r>
      <w:r w:rsidRPr="006211DD">
        <w:rPr>
          <w:rFonts w:ascii="Times New Roman" w:eastAsia="Times New Roman" w:hAnsi="Times New Roman"/>
        </w:rPr>
        <w:t xml:space="preserve">Līgumcenas. Bankas garantijai/Apdrošinātāja galvojumam jābūt spēkā līdz dienai, kad </w:t>
      </w:r>
      <w:r w:rsidR="008B4A53" w:rsidRPr="006211DD">
        <w:rPr>
          <w:rFonts w:ascii="Times New Roman" w:eastAsia="Times New Roman" w:hAnsi="Times New Roman"/>
        </w:rPr>
        <w:t xml:space="preserve">tiek pabeigtu </w:t>
      </w:r>
      <w:r w:rsidR="008B4A53" w:rsidRPr="00F409C0">
        <w:rPr>
          <w:rFonts w:ascii="Times New Roman" w:eastAsia="Times New Roman" w:hAnsi="Times New Roman"/>
        </w:rPr>
        <w:t>Būvdarbi un tie nodoti Pasūtītājam, par ko tiek parakstīts Būvdarbu pieņemšanas–nodošanas akts</w:t>
      </w:r>
      <w:r w:rsidRPr="00F409C0">
        <w:rPr>
          <w:rFonts w:ascii="Times New Roman" w:eastAsia="Times New Roman" w:hAnsi="Times New Roman"/>
        </w:rPr>
        <w:t>.</w:t>
      </w:r>
      <w:r>
        <w:rPr>
          <w:rFonts w:ascii="Times New Roman" w:eastAsia="Times New Roman" w:hAnsi="Times New Roman"/>
        </w:rPr>
        <w:t xml:space="preserve"> </w:t>
      </w:r>
      <w:r w:rsidRPr="001A64E2">
        <w:rPr>
          <w:rFonts w:ascii="Times New Roman" w:eastAsia="Times New Roman" w:hAnsi="Times New Roman"/>
          <w:bCs/>
        </w:rPr>
        <w:t xml:space="preserve">Ja Būvdarbu izpildes termiņš pārsniedz Bankas garantijā/Apdrošinātāja galvojumā norādīto termiņu, Uzņēmējs veic nepieciešamās darbības, lai nodrošinātu </w:t>
      </w:r>
      <w:r w:rsidRPr="001A64E2">
        <w:rPr>
          <w:rFonts w:ascii="Times New Roman" w:eastAsia="Times New Roman" w:hAnsi="Times New Roman"/>
        </w:rPr>
        <w:t>Bankas garantijas/Apdrošinātāja galvojuma</w:t>
      </w:r>
      <w:r w:rsidRPr="001A64E2">
        <w:rPr>
          <w:rFonts w:ascii="Times New Roman" w:eastAsia="Times New Roman" w:hAnsi="Times New Roman"/>
          <w:bCs/>
        </w:rPr>
        <w:t xml:space="preserve"> termiņa pagarināšanu uz laika periodu, kas nodrošina šajā punktā noteiktā nosacījuma, par </w:t>
      </w:r>
      <w:r w:rsidRPr="00A525DB">
        <w:rPr>
          <w:rFonts w:ascii="Times New Roman" w:eastAsia="Times New Roman" w:hAnsi="Times New Roman"/>
        </w:rPr>
        <w:t>Bankas garantijas/Apdrošinātāja galvojuma</w:t>
      </w:r>
      <w:r w:rsidRPr="00A525DB">
        <w:rPr>
          <w:rFonts w:ascii="Times New Roman" w:eastAsia="Times New Roman" w:hAnsi="Times New Roman"/>
          <w:bCs/>
        </w:rPr>
        <w:t xml:space="preserve"> termiņu, izpildi un iesniedz Pasūtītājam dokumentu, kas apliecina </w:t>
      </w:r>
      <w:r w:rsidRPr="00A525DB">
        <w:rPr>
          <w:rFonts w:ascii="Times New Roman" w:eastAsia="Times New Roman" w:hAnsi="Times New Roman"/>
        </w:rPr>
        <w:t xml:space="preserve">Bankas garantijas/Apdrošinātāja galvojuma </w:t>
      </w:r>
      <w:r w:rsidRPr="006A5BF3">
        <w:rPr>
          <w:rFonts w:ascii="Times New Roman" w:eastAsia="Times New Roman" w:hAnsi="Times New Roman"/>
          <w:bCs/>
        </w:rPr>
        <w:t xml:space="preserve">termiņa pagarināšanu ne vēlāk, kā 10 (desmit) darba dienas pirms sākotnējā </w:t>
      </w:r>
      <w:r w:rsidRPr="006A5BF3">
        <w:rPr>
          <w:rFonts w:ascii="Times New Roman" w:eastAsia="Times New Roman" w:hAnsi="Times New Roman"/>
        </w:rPr>
        <w:t>Bankas garantijas/Apdrošinātāja galvojuma</w:t>
      </w:r>
      <w:r w:rsidRPr="006A5BF3">
        <w:rPr>
          <w:rFonts w:ascii="Times New Roman" w:eastAsia="Times New Roman" w:hAnsi="Times New Roman"/>
          <w:bCs/>
        </w:rPr>
        <w:t xml:space="preserve"> termiņa beigām. Bankas garantijai/Apdrošinātāja galvojumam pēc satura jāatbils</w:t>
      </w:r>
      <w:r w:rsidRPr="00402097">
        <w:rPr>
          <w:rFonts w:ascii="Times New Roman" w:eastAsia="Times New Roman" w:hAnsi="Times New Roman"/>
          <w:bCs/>
        </w:rPr>
        <w:t xml:space="preserve">t Līguma </w:t>
      </w:r>
      <w:r w:rsidRPr="00F409C0">
        <w:rPr>
          <w:rFonts w:ascii="Times New Roman" w:eastAsia="Times New Roman" w:hAnsi="Times New Roman"/>
          <w:bCs/>
        </w:rPr>
        <w:t>14.pielikumā</w:t>
      </w:r>
      <w:r w:rsidRPr="009B0014">
        <w:rPr>
          <w:rFonts w:ascii="Times New Roman" w:eastAsia="Times New Roman" w:hAnsi="Times New Roman"/>
          <w:bCs/>
          <w:color w:val="FF0000"/>
        </w:rPr>
        <w:t xml:space="preserve"> </w:t>
      </w:r>
      <w:r w:rsidRPr="00402097">
        <w:rPr>
          <w:rFonts w:ascii="Times New Roman" w:eastAsia="Times New Roman" w:hAnsi="Times New Roman"/>
          <w:bCs/>
        </w:rPr>
        <w:t>pievienotajai</w:t>
      </w:r>
      <w:r w:rsidRPr="006A5BF3">
        <w:rPr>
          <w:rFonts w:ascii="Times New Roman" w:eastAsia="Times New Roman" w:hAnsi="Times New Roman"/>
          <w:bCs/>
        </w:rPr>
        <w:t xml:space="preserve"> formai. </w:t>
      </w:r>
    </w:p>
    <w:p w14:paraId="102476CA" w14:textId="1F2C9161" w:rsidR="00415383" w:rsidRPr="00F93549" w:rsidRDefault="00415383" w:rsidP="00664062">
      <w:pPr>
        <w:pStyle w:val="ListParagraph"/>
        <w:numPr>
          <w:ilvl w:val="1"/>
          <w:numId w:val="9"/>
        </w:numPr>
        <w:spacing w:after="120"/>
        <w:ind w:left="567" w:hanging="567"/>
        <w:contextualSpacing w:val="0"/>
        <w:jc w:val="both"/>
        <w:rPr>
          <w:color w:val="000000" w:themeColor="text1"/>
          <w:sz w:val="22"/>
          <w:szCs w:val="22"/>
        </w:rPr>
      </w:pPr>
      <w:r w:rsidRPr="00373E4B">
        <w:rPr>
          <w:color w:val="000000" w:themeColor="text1"/>
          <w:sz w:val="22"/>
          <w:szCs w:val="22"/>
        </w:rPr>
        <w:t>Ja Uzņēmējs</w:t>
      </w:r>
      <w:r w:rsidR="00C32780">
        <w:rPr>
          <w:color w:val="000000" w:themeColor="text1"/>
          <w:sz w:val="22"/>
          <w:szCs w:val="22"/>
        </w:rPr>
        <w:t xml:space="preserve"> vēlas saņemt avansu, Uzņēmējam pirms avansa saņemšanas</w:t>
      </w:r>
      <w:r w:rsidRPr="00373E4B">
        <w:rPr>
          <w:color w:val="000000" w:themeColor="text1"/>
          <w:sz w:val="22"/>
          <w:szCs w:val="22"/>
        </w:rPr>
        <w:t xml:space="preserve"> ir jāiesniedz Pasūtītājam Pasūtītāja akceptētu pirmā pieprasījuma beznosacījumu avansa maksājuma Bankas garantiju</w:t>
      </w:r>
      <w:r>
        <w:rPr>
          <w:color w:val="000000" w:themeColor="text1"/>
          <w:sz w:val="22"/>
          <w:szCs w:val="22"/>
        </w:rPr>
        <w:t xml:space="preserve"> vai apdrošināšanas sabiedrības galvojumu</w:t>
      </w:r>
      <w:r w:rsidRPr="00373E4B">
        <w:rPr>
          <w:color w:val="000000" w:themeColor="text1"/>
          <w:sz w:val="22"/>
          <w:szCs w:val="22"/>
        </w:rPr>
        <w:t>. Bankas garantijas</w:t>
      </w:r>
      <w:r>
        <w:rPr>
          <w:color w:val="000000" w:themeColor="text1"/>
          <w:sz w:val="22"/>
          <w:szCs w:val="22"/>
        </w:rPr>
        <w:t>/Apdrošinātāja galvojuma</w:t>
      </w:r>
      <w:r w:rsidRPr="00373E4B">
        <w:rPr>
          <w:color w:val="000000" w:themeColor="text1"/>
          <w:sz w:val="22"/>
          <w:szCs w:val="22"/>
        </w:rPr>
        <w:t xml:space="preserve"> summai ir jābūt ne mazākai par Uzņēmēja pieprasīto avansa summu. Bankas garantijai</w:t>
      </w:r>
      <w:r>
        <w:rPr>
          <w:color w:val="000000" w:themeColor="text1"/>
          <w:sz w:val="22"/>
          <w:szCs w:val="22"/>
        </w:rPr>
        <w:t>/Apdrošinātāja galvojumam</w:t>
      </w:r>
      <w:r w:rsidRPr="00373E4B">
        <w:rPr>
          <w:color w:val="000000" w:themeColor="text1"/>
          <w:sz w:val="22"/>
          <w:szCs w:val="22"/>
        </w:rPr>
        <w:t xml:space="preserve"> ir jābūt spēkā </w:t>
      </w:r>
      <w:r>
        <w:rPr>
          <w:color w:val="000000" w:themeColor="text1"/>
          <w:sz w:val="22"/>
          <w:szCs w:val="22"/>
        </w:rPr>
        <w:t xml:space="preserve">līdz </w:t>
      </w:r>
      <w:r w:rsidRPr="00373E4B">
        <w:rPr>
          <w:color w:val="000000" w:themeColor="text1"/>
          <w:sz w:val="22"/>
          <w:szCs w:val="22"/>
        </w:rPr>
        <w:t>Līguma 4.4.</w:t>
      </w:r>
      <w:r w:rsidR="00B015E1">
        <w:rPr>
          <w:color w:val="000000" w:themeColor="text1"/>
          <w:sz w:val="22"/>
          <w:szCs w:val="22"/>
        </w:rPr>
        <w:t xml:space="preserve"> </w:t>
      </w:r>
      <w:r w:rsidRPr="00373E4B">
        <w:rPr>
          <w:color w:val="000000" w:themeColor="text1"/>
          <w:sz w:val="22"/>
          <w:szCs w:val="22"/>
        </w:rPr>
        <w:t xml:space="preserve">punktā minētā termiņa beigām. </w:t>
      </w:r>
      <w:r w:rsidRPr="00373E4B">
        <w:rPr>
          <w:bCs/>
          <w:color w:val="000000" w:themeColor="text1"/>
          <w:sz w:val="22"/>
          <w:szCs w:val="22"/>
        </w:rPr>
        <w:t>Ja Būvdarbu izpildes termiņš pārsniedz Bankas garantijā</w:t>
      </w:r>
      <w:r>
        <w:rPr>
          <w:color w:val="000000" w:themeColor="text1"/>
          <w:sz w:val="22"/>
          <w:szCs w:val="22"/>
        </w:rPr>
        <w:t>/Apdrošinātāja galvojumā</w:t>
      </w:r>
      <w:r w:rsidRPr="00373E4B">
        <w:rPr>
          <w:bCs/>
          <w:color w:val="000000" w:themeColor="text1"/>
          <w:sz w:val="22"/>
          <w:szCs w:val="22"/>
        </w:rPr>
        <w:t xml:space="preserve"> norādīto termiņu, Uzņēmējs veic nepieciešamās darbības, lai nodrošinātu </w:t>
      </w:r>
      <w:r w:rsidRPr="00373E4B">
        <w:rPr>
          <w:color w:val="000000" w:themeColor="text1"/>
          <w:sz w:val="22"/>
          <w:szCs w:val="22"/>
        </w:rPr>
        <w:t>Bankas garantijas</w:t>
      </w:r>
      <w:r>
        <w:rPr>
          <w:color w:val="000000" w:themeColor="text1"/>
          <w:sz w:val="22"/>
          <w:szCs w:val="22"/>
        </w:rPr>
        <w:t>/Apdrošinātāja galvojuma</w:t>
      </w:r>
      <w:r w:rsidRPr="00373E4B">
        <w:rPr>
          <w:bCs/>
          <w:color w:val="000000" w:themeColor="text1"/>
          <w:sz w:val="22"/>
          <w:szCs w:val="22"/>
        </w:rPr>
        <w:t xml:space="preserve"> termiņa pagarināšanu uz laika periodu, kas nodrošina šajā punktā noteiktā nosacījuma, par </w:t>
      </w:r>
      <w:r w:rsidRPr="00373E4B">
        <w:rPr>
          <w:color w:val="000000" w:themeColor="text1"/>
          <w:sz w:val="22"/>
          <w:szCs w:val="22"/>
        </w:rPr>
        <w:t>Bankas garantijas</w:t>
      </w:r>
      <w:r w:rsidRPr="00373E4B">
        <w:rPr>
          <w:bCs/>
          <w:color w:val="000000" w:themeColor="text1"/>
          <w:sz w:val="22"/>
          <w:szCs w:val="22"/>
        </w:rPr>
        <w:t xml:space="preserve"> termiņu, izpildi un iesniedz Pasūtītājam dokumentu, kas apliecina </w:t>
      </w:r>
      <w:r w:rsidRPr="00373E4B">
        <w:rPr>
          <w:color w:val="000000" w:themeColor="text1"/>
          <w:sz w:val="22"/>
          <w:szCs w:val="22"/>
        </w:rPr>
        <w:t>Bankas garantijas</w:t>
      </w:r>
      <w:r>
        <w:rPr>
          <w:color w:val="000000" w:themeColor="text1"/>
          <w:sz w:val="22"/>
          <w:szCs w:val="22"/>
        </w:rPr>
        <w:t>/Apdrošinātāja galvojuma</w:t>
      </w:r>
      <w:r w:rsidR="008F654F">
        <w:rPr>
          <w:color w:val="000000" w:themeColor="text1"/>
          <w:sz w:val="22"/>
          <w:szCs w:val="22"/>
        </w:rPr>
        <w:t xml:space="preserve"> </w:t>
      </w:r>
      <w:r w:rsidRPr="00373E4B">
        <w:rPr>
          <w:bCs/>
          <w:color w:val="000000" w:themeColor="text1"/>
          <w:sz w:val="22"/>
          <w:szCs w:val="22"/>
        </w:rPr>
        <w:t xml:space="preserve">termiņa pagarināšanu ne vēlāk, kā 10 (desmit) darba dienas </w:t>
      </w:r>
      <w:r w:rsidRPr="00373E4B">
        <w:rPr>
          <w:bCs/>
          <w:color w:val="000000" w:themeColor="text1"/>
          <w:sz w:val="22"/>
          <w:szCs w:val="22"/>
        </w:rPr>
        <w:lastRenderedPageBreak/>
        <w:t xml:space="preserve">pirms sākotnējā </w:t>
      </w:r>
      <w:r w:rsidRPr="00373E4B">
        <w:rPr>
          <w:color w:val="000000" w:themeColor="text1"/>
          <w:sz w:val="22"/>
          <w:szCs w:val="22"/>
        </w:rPr>
        <w:t>Bankas garantijas</w:t>
      </w:r>
      <w:r w:rsidRPr="00373E4B">
        <w:rPr>
          <w:bCs/>
          <w:color w:val="000000" w:themeColor="text1"/>
          <w:sz w:val="22"/>
          <w:szCs w:val="22"/>
        </w:rPr>
        <w:t xml:space="preserve"> termiņa beigām. Bankas garantijai</w:t>
      </w:r>
      <w:r>
        <w:rPr>
          <w:color w:val="000000" w:themeColor="text1"/>
          <w:sz w:val="22"/>
          <w:szCs w:val="22"/>
        </w:rPr>
        <w:t>/Apdrošinātāja galvojumam</w:t>
      </w:r>
      <w:r w:rsidRPr="00373E4B">
        <w:rPr>
          <w:bCs/>
          <w:color w:val="000000" w:themeColor="text1"/>
          <w:sz w:val="22"/>
          <w:szCs w:val="22"/>
        </w:rPr>
        <w:t xml:space="preserve"> pēc satura jāatbilst Līguma </w:t>
      </w:r>
      <w:r w:rsidR="005D007F">
        <w:rPr>
          <w:bCs/>
          <w:sz w:val="22"/>
          <w:szCs w:val="22"/>
        </w:rPr>
        <w:t>8</w:t>
      </w:r>
      <w:r w:rsidRPr="00F409C0">
        <w:rPr>
          <w:bCs/>
          <w:sz w:val="22"/>
          <w:szCs w:val="22"/>
        </w:rPr>
        <w:t>.pielikumā</w:t>
      </w:r>
      <w:r w:rsidRPr="00402097">
        <w:rPr>
          <w:bCs/>
          <w:color w:val="FF0000"/>
          <w:sz w:val="22"/>
          <w:szCs w:val="22"/>
        </w:rPr>
        <w:t xml:space="preserve"> </w:t>
      </w:r>
      <w:r w:rsidRPr="00402097">
        <w:rPr>
          <w:bCs/>
          <w:color w:val="000000" w:themeColor="text1"/>
          <w:sz w:val="22"/>
          <w:szCs w:val="22"/>
        </w:rPr>
        <w:t>pievienotajai</w:t>
      </w:r>
      <w:r w:rsidRPr="00373E4B">
        <w:rPr>
          <w:bCs/>
          <w:color w:val="000000" w:themeColor="text1"/>
          <w:sz w:val="22"/>
          <w:szCs w:val="22"/>
        </w:rPr>
        <w:t xml:space="preserve"> formai. Bankas garantiju</w:t>
      </w:r>
      <w:r>
        <w:rPr>
          <w:color w:val="000000" w:themeColor="text1"/>
          <w:sz w:val="22"/>
          <w:szCs w:val="22"/>
        </w:rPr>
        <w:t>/Apdrošinātāja galvojumu</w:t>
      </w:r>
      <w:r w:rsidRPr="00373E4B">
        <w:rPr>
          <w:bCs/>
          <w:color w:val="000000" w:themeColor="text1"/>
          <w:sz w:val="22"/>
          <w:szCs w:val="22"/>
        </w:rPr>
        <w:t xml:space="preserve"> var dzēst pirms termiņa, kad ar ikmēneša maksājumiem ir nodzēsta summa izmaksātā avansa apmērā.</w:t>
      </w:r>
    </w:p>
    <w:p w14:paraId="61EDD582" w14:textId="0662A0B0" w:rsidR="00BC2658" w:rsidRPr="00F93549" w:rsidRDefault="00BC2658" w:rsidP="00664062">
      <w:pPr>
        <w:pStyle w:val="ListParagraph"/>
        <w:numPr>
          <w:ilvl w:val="1"/>
          <w:numId w:val="9"/>
        </w:numPr>
        <w:spacing w:after="120"/>
        <w:ind w:left="567" w:hanging="567"/>
        <w:contextualSpacing w:val="0"/>
        <w:jc w:val="both"/>
        <w:rPr>
          <w:color w:val="000000" w:themeColor="text1"/>
          <w:sz w:val="22"/>
          <w:szCs w:val="22"/>
        </w:rPr>
      </w:pPr>
      <w:r w:rsidRPr="00F93549">
        <w:rPr>
          <w:color w:val="000000" w:themeColor="text1"/>
          <w:sz w:val="22"/>
          <w:szCs w:val="22"/>
        </w:rPr>
        <w:t xml:space="preserve">Uzņēmējs jāiesniedz Pasūtītājam Pasūtītāja akceptētu būvdarbu garantijas laika garantiju, Bankas garantiju vai apdrošināšanas sabiedrības galvojuma veidā. Bankas garantijas/Apdrošinātāja galvojuma summai ir jābūt vienas puses  apmērā no garantijas laika garantijas ieturējuma summas. Bankas garantijai/Apdrošinātāja galvojumam ir jābūt spēkā līdz </w:t>
      </w:r>
      <w:r w:rsidR="00F93549" w:rsidRPr="00F93549">
        <w:rPr>
          <w:color w:val="000000" w:themeColor="text1"/>
          <w:sz w:val="22"/>
          <w:szCs w:val="22"/>
        </w:rPr>
        <w:t>garantijas termiņa beigām</w:t>
      </w:r>
      <w:r w:rsidRPr="00F93549">
        <w:rPr>
          <w:bCs/>
          <w:color w:val="000000" w:themeColor="text1"/>
          <w:sz w:val="22"/>
          <w:szCs w:val="22"/>
        </w:rPr>
        <w:t>. Bankas garantijai</w:t>
      </w:r>
      <w:r w:rsidRPr="00F93549">
        <w:rPr>
          <w:color w:val="000000" w:themeColor="text1"/>
          <w:sz w:val="22"/>
          <w:szCs w:val="22"/>
        </w:rPr>
        <w:t>/Apdrošinātāja galvojumam</w:t>
      </w:r>
      <w:r w:rsidRPr="00F93549">
        <w:rPr>
          <w:bCs/>
          <w:color w:val="000000" w:themeColor="text1"/>
          <w:sz w:val="22"/>
          <w:szCs w:val="22"/>
        </w:rPr>
        <w:t xml:space="preserve"> pēc satura jāatbilst </w:t>
      </w:r>
      <w:r w:rsidRPr="001A5778">
        <w:rPr>
          <w:bCs/>
          <w:color w:val="000000" w:themeColor="text1"/>
          <w:sz w:val="22"/>
          <w:szCs w:val="22"/>
        </w:rPr>
        <w:t xml:space="preserve">Līguma </w:t>
      </w:r>
      <w:r w:rsidR="005D007F">
        <w:rPr>
          <w:bCs/>
          <w:sz w:val="22"/>
          <w:szCs w:val="22"/>
        </w:rPr>
        <w:t>9</w:t>
      </w:r>
      <w:r w:rsidRPr="001A5778">
        <w:rPr>
          <w:bCs/>
          <w:sz w:val="22"/>
          <w:szCs w:val="22"/>
        </w:rPr>
        <w:t>.pielikumā</w:t>
      </w:r>
      <w:r w:rsidRPr="00F93549">
        <w:rPr>
          <w:bCs/>
          <w:sz w:val="22"/>
          <w:szCs w:val="22"/>
        </w:rPr>
        <w:t xml:space="preserve"> pievienotajai </w:t>
      </w:r>
      <w:r w:rsidRPr="00F93549">
        <w:rPr>
          <w:bCs/>
          <w:color w:val="000000" w:themeColor="text1"/>
          <w:sz w:val="22"/>
          <w:szCs w:val="22"/>
        </w:rPr>
        <w:t xml:space="preserve">formai. </w:t>
      </w:r>
    </w:p>
    <w:p w14:paraId="7C24C9EB" w14:textId="77777777" w:rsidR="00415383" w:rsidRPr="00F409C0" w:rsidRDefault="00415383" w:rsidP="00664062">
      <w:pPr>
        <w:pStyle w:val="ListParagraph"/>
        <w:numPr>
          <w:ilvl w:val="1"/>
          <w:numId w:val="9"/>
        </w:numPr>
        <w:spacing w:after="120"/>
        <w:ind w:left="567" w:hanging="567"/>
        <w:contextualSpacing w:val="0"/>
        <w:jc w:val="both"/>
        <w:rPr>
          <w:color w:val="000000"/>
          <w:sz w:val="22"/>
          <w:szCs w:val="22"/>
        </w:rPr>
      </w:pPr>
      <w:r w:rsidRPr="00F409C0">
        <w:rPr>
          <w:color w:val="000000"/>
          <w:sz w:val="22"/>
          <w:szCs w:val="22"/>
        </w:rPr>
        <w:t>Pirms Līgumā noteikto Bankas garantiju/Apdrošinātāja galvojumu parakstīšanas, attiecīgā Bankas garantija/Apdrošinātāja galvojums Uzņēmējam jāsaskaņo ar Pasūtītāju, un tām pēc satura jāatbilst Līguma pielikumā pievienotajām formām. Jebkādi grozījumi Bankas garantijās/Apdrošinātāja galvojumos iepriekš ir rakstveidā jāsaskaņo ar Pasūtītāju.</w:t>
      </w:r>
    </w:p>
    <w:p w14:paraId="2A633994" w14:textId="77777777" w:rsidR="00415383" w:rsidRPr="00F409C0" w:rsidRDefault="00415383" w:rsidP="00664062">
      <w:pPr>
        <w:pStyle w:val="ListParagraph"/>
        <w:numPr>
          <w:ilvl w:val="1"/>
          <w:numId w:val="9"/>
        </w:numPr>
        <w:spacing w:after="120"/>
        <w:ind w:left="567" w:hanging="567"/>
        <w:contextualSpacing w:val="0"/>
        <w:jc w:val="both"/>
        <w:rPr>
          <w:b/>
          <w:bCs/>
          <w:snapToGrid w:val="0"/>
          <w:color w:val="000000"/>
          <w:sz w:val="22"/>
          <w:szCs w:val="22"/>
        </w:rPr>
      </w:pPr>
      <w:r w:rsidRPr="00F409C0">
        <w:rPr>
          <w:color w:val="000000"/>
          <w:sz w:val="22"/>
          <w:szCs w:val="22"/>
        </w:rPr>
        <w:t>Pēc Uzņēmēja pieprasījuma, Pasūtītājs atdod Uzņēmējam Līgumā noteiktās Bankas garantijas/Apdrošinātāja galvojumus, kuriem ir beidzies to spēkā esamības termiņš.</w:t>
      </w:r>
    </w:p>
    <w:p w14:paraId="3726F789" w14:textId="77777777" w:rsidR="00415383" w:rsidRPr="002E25AA" w:rsidRDefault="00415383" w:rsidP="00275CD1">
      <w:pPr>
        <w:pStyle w:val="ListParagraph"/>
        <w:numPr>
          <w:ilvl w:val="0"/>
          <w:numId w:val="9"/>
        </w:numPr>
        <w:spacing w:before="120"/>
        <w:ind w:left="357" w:hanging="357"/>
        <w:contextualSpacing w:val="0"/>
        <w:jc w:val="center"/>
        <w:rPr>
          <w:b/>
          <w:bCs/>
          <w:snapToGrid w:val="0"/>
          <w:color w:val="000000" w:themeColor="text1"/>
          <w:sz w:val="22"/>
          <w:szCs w:val="22"/>
        </w:rPr>
      </w:pPr>
      <w:r w:rsidRPr="002E25AA">
        <w:rPr>
          <w:b/>
          <w:bCs/>
          <w:snapToGrid w:val="0"/>
          <w:color w:val="000000" w:themeColor="text1"/>
          <w:sz w:val="22"/>
          <w:szCs w:val="22"/>
        </w:rPr>
        <w:t>BŪVDARBU GARANTIJA</w:t>
      </w:r>
    </w:p>
    <w:p w14:paraId="6CF32440" w14:textId="4C6FDB6E" w:rsidR="00415383" w:rsidRPr="00063CC5" w:rsidRDefault="00415383" w:rsidP="00275CD1">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2E25AA">
        <w:rPr>
          <w:rFonts w:ascii="Times New Roman" w:eastAsia="Times New Roman" w:hAnsi="Times New Roman"/>
          <w:color w:val="000000" w:themeColor="text1"/>
        </w:rPr>
        <w:t>Garantijas laiks izpildītajiem Būvdarbiem ir 60 (sešdesmit) mēneši.</w:t>
      </w:r>
      <w:r w:rsidR="008F654F" w:rsidRPr="002E25AA">
        <w:rPr>
          <w:rFonts w:ascii="Times New Roman" w:eastAsia="Times New Roman" w:hAnsi="Times New Roman"/>
          <w:color w:val="000000" w:themeColor="text1"/>
        </w:rPr>
        <w:t xml:space="preserve"> </w:t>
      </w:r>
      <w:r w:rsidRPr="002E25AA">
        <w:rPr>
          <w:rFonts w:ascii="Times New Roman" w:eastAsia="Times New Roman" w:hAnsi="Times New Roman"/>
          <w:color w:val="000000" w:themeColor="text1"/>
        </w:rPr>
        <w:t xml:space="preserve">Garantijas laiks tiek rēķināts no </w:t>
      </w:r>
      <w:r w:rsidR="002E25AA" w:rsidRPr="002E25AA">
        <w:rPr>
          <w:rFonts w:ascii="Times New Roman" w:eastAsia="Times New Roman" w:hAnsi="Times New Roman"/>
          <w:color w:val="000000" w:themeColor="text1"/>
        </w:rPr>
        <w:t xml:space="preserve">Būvdarbu pieņemšanas–nodošanas akta parakstīšanas </w:t>
      </w:r>
      <w:r w:rsidRPr="002E25AA">
        <w:rPr>
          <w:rFonts w:ascii="Times New Roman" w:eastAsia="Times New Roman" w:hAnsi="Times New Roman"/>
          <w:color w:val="000000" w:themeColor="text1"/>
        </w:rPr>
        <w:t>dienas</w:t>
      </w:r>
      <w:r w:rsidR="002E25AA" w:rsidRPr="002E25AA">
        <w:rPr>
          <w:rFonts w:ascii="Times New Roman" w:eastAsia="Times New Roman" w:hAnsi="Times New Roman"/>
          <w:color w:val="000000" w:themeColor="text1"/>
        </w:rPr>
        <w:t xml:space="preserve"> (</w:t>
      </w:r>
      <w:r w:rsidR="00810AB6">
        <w:rPr>
          <w:rFonts w:ascii="Times New Roman" w:eastAsia="Times New Roman" w:hAnsi="Times New Roman"/>
          <w:color w:val="000000" w:themeColor="text1"/>
        </w:rPr>
        <w:t>6</w:t>
      </w:r>
      <w:r w:rsidR="002E25AA" w:rsidRPr="002E25AA">
        <w:rPr>
          <w:rFonts w:ascii="Times New Roman" w:eastAsia="Times New Roman" w:hAnsi="Times New Roman"/>
          <w:color w:val="000000" w:themeColor="text1"/>
        </w:rPr>
        <w:t>.pielikums)</w:t>
      </w:r>
      <w:r w:rsidRPr="002E25AA">
        <w:rPr>
          <w:rFonts w:ascii="Times New Roman" w:eastAsia="Times New Roman" w:hAnsi="Times New Roman"/>
          <w:color w:val="000000" w:themeColor="text1"/>
        </w:rPr>
        <w:t xml:space="preserve">. Uzņēmējam ir jānodrošina, lai Būvdarbos izmantoto būvizstrādājumu (materiālu, izstrādājumu un iekārtu) ražotāju (pārdevēju, piegādātāju) sniegtās garantijas </w:t>
      </w:r>
      <w:r w:rsidRPr="00063CC5">
        <w:rPr>
          <w:rFonts w:ascii="Times New Roman" w:eastAsia="Times New Roman" w:hAnsi="Times New Roman"/>
        </w:rPr>
        <w:t>tiktu nodotas Pasūtītājam vienlaicīgi ar Būvdarbu nodošanas un pieņemšanas akta iesniegšanu</w:t>
      </w:r>
      <w:r w:rsidR="00945BA8">
        <w:rPr>
          <w:rFonts w:ascii="Times New Roman" w:eastAsia="Times New Roman" w:hAnsi="Times New Roman"/>
        </w:rPr>
        <w:t>,</w:t>
      </w:r>
      <w:r w:rsidRPr="00063CC5">
        <w:rPr>
          <w:rFonts w:ascii="Times New Roman" w:eastAsia="Times New Roman" w:hAnsi="Times New Roman"/>
        </w:rPr>
        <w:t xml:space="preserve"> un Pasūtītājs tās varētu brīvi izmantot. Uzņēmēja noteikta</w:t>
      </w:r>
      <w:r>
        <w:rPr>
          <w:rFonts w:ascii="Times New Roman" w:eastAsia="Times New Roman" w:hAnsi="Times New Roman"/>
        </w:rPr>
        <w:t>jam</w:t>
      </w:r>
      <w:r w:rsidR="008F654F">
        <w:rPr>
          <w:rFonts w:ascii="Times New Roman" w:eastAsia="Times New Roman" w:hAnsi="Times New Roman"/>
        </w:rPr>
        <w:t xml:space="preserve"> </w:t>
      </w:r>
      <w:r>
        <w:rPr>
          <w:rFonts w:ascii="Times New Roman" w:eastAsia="Times New Roman" w:hAnsi="Times New Roman"/>
        </w:rPr>
        <w:t>g</w:t>
      </w:r>
      <w:r w:rsidRPr="00063CC5">
        <w:rPr>
          <w:rFonts w:ascii="Times New Roman" w:eastAsia="Times New Roman" w:hAnsi="Times New Roman"/>
        </w:rPr>
        <w:t>arantijas laik</w:t>
      </w:r>
      <w:r>
        <w:rPr>
          <w:rFonts w:ascii="Times New Roman" w:eastAsia="Times New Roman" w:hAnsi="Times New Roman"/>
        </w:rPr>
        <w:t xml:space="preserve">am </w:t>
      </w:r>
      <w:r w:rsidR="008F654F">
        <w:rPr>
          <w:rFonts w:ascii="Times New Roman" w:eastAsia="Times New Roman" w:hAnsi="Times New Roman"/>
        </w:rPr>
        <w:t>iestrādātajiem</w:t>
      </w:r>
      <w:r>
        <w:rPr>
          <w:rFonts w:ascii="Times New Roman" w:eastAsia="Times New Roman" w:hAnsi="Times New Roman"/>
        </w:rPr>
        <w:t xml:space="preserve"> materiāliem un iekārtām jābūt ne mazākam kā 24 (divdesmit četri) mēneši un tas</w:t>
      </w:r>
      <w:r w:rsidR="008F654F">
        <w:rPr>
          <w:rFonts w:ascii="Times New Roman" w:eastAsia="Times New Roman" w:hAnsi="Times New Roman"/>
        </w:rPr>
        <w:t xml:space="preserve"> </w:t>
      </w:r>
      <w:r w:rsidRPr="00063CC5">
        <w:rPr>
          <w:rFonts w:ascii="Times New Roman" w:eastAsia="Times New Roman" w:hAnsi="Times New Roman"/>
        </w:rPr>
        <w:t>nedrīkst būt īsāks un</w:t>
      </w:r>
      <w:r>
        <w:rPr>
          <w:rFonts w:ascii="Times New Roman" w:eastAsia="Times New Roman" w:hAnsi="Times New Roman"/>
        </w:rPr>
        <w:t xml:space="preserve"> tā</w:t>
      </w:r>
      <w:r w:rsidRPr="00063CC5">
        <w:rPr>
          <w:rFonts w:ascii="Times New Roman" w:eastAsia="Times New Roman" w:hAnsi="Times New Roman"/>
        </w:rPr>
        <w:t xml:space="preserve"> noteikumi </w:t>
      </w:r>
      <w:r>
        <w:rPr>
          <w:rFonts w:ascii="Times New Roman" w:eastAsia="Times New Roman" w:hAnsi="Times New Roman"/>
        </w:rPr>
        <w:t xml:space="preserve">nedrīkst būt </w:t>
      </w:r>
      <w:r w:rsidRPr="00063CC5">
        <w:rPr>
          <w:rFonts w:ascii="Times New Roman" w:eastAsia="Times New Roman" w:hAnsi="Times New Roman"/>
        </w:rPr>
        <w:t>sliktāki par tiem, ko nosaka vai piedāvā būvizstrādājumu ražotājs (pārdevējs, piegādātājs).</w:t>
      </w:r>
    </w:p>
    <w:p w14:paraId="46C29127" w14:textId="2D790337" w:rsidR="00415383" w:rsidRPr="00063CC5" w:rsidRDefault="00415383" w:rsidP="00275CD1">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Garantijas laika ietvaros Uzņēmējs par saviem līdzekļiem</w:t>
      </w:r>
      <w:r w:rsidR="00F409C0">
        <w:rPr>
          <w:rFonts w:ascii="Times New Roman" w:eastAsia="Times New Roman" w:hAnsi="Times New Roman"/>
        </w:rPr>
        <w:t xml:space="preserve"> </w:t>
      </w:r>
      <w:r w:rsidRPr="00FB0D6B">
        <w:rPr>
          <w:rFonts w:ascii="Times New Roman" w:eastAsia="Times New Roman" w:hAnsi="Times New Roman"/>
        </w:rPr>
        <w:t xml:space="preserve">7 (septiņu) </w:t>
      </w:r>
      <w:r w:rsidR="00E2498F">
        <w:rPr>
          <w:rFonts w:ascii="Times New Roman" w:eastAsia="Times New Roman" w:hAnsi="Times New Roman"/>
        </w:rPr>
        <w:t xml:space="preserve">darba </w:t>
      </w:r>
      <w:r w:rsidRPr="00FB0D6B">
        <w:rPr>
          <w:rFonts w:ascii="Times New Roman" w:eastAsia="Times New Roman" w:hAnsi="Times New Roman"/>
        </w:rPr>
        <w:t>dienu laikā</w:t>
      </w:r>
      <w:r w:rsidR="00694C28">
        <w:rPr>
          <w:rFonts w:ascii="Times New Roman" w:eastAsia="Times New Roman" w:hAnsi="Times New Roman"/>
        </w:rPr>
        <w:t>,</w:t>
      </w:r>
      <w:r w:rsidRPr="00063CC5">
        <w:rPr>
          <w:rFonts w:ascii="Times New Roman" w:eastAsia="Times New Roman" w:hAnsi="Times New Roman"/>
        </w:rPr>
        <w:t xml:space="preserve"> </w:t>
      </w:r>
      <w:r w:rsidR="00E2498F">
        <w:rPr>
          <w:rFonts w:ascii="Times New Roman" w:eastAsia="Times New Roman" w:hAnsi="Times New Roman"/>
        </w:rPr>
        <w:t>Pusēm vienojoties</w:t>
      </w:r>
      <w:r w:rsidR="00694C28">
        <w:rPr>
          <w:rFonts w:ascii="Times New Roman" w:eastAsia="Times New Roman" w:hAnsi="Times New Roman"/>
        </w:rPr>
        <w:t>,</w:t>
      </w:r>
      <w:r w:rsidR="00E2498F">
        <w:rPr>
          <w:rFonts w:ascii="Times New Roman" w:eastAsia="Times New Roman" w:hAnsi="Times New Roman"/>
        </w:rPr>
        <w:t xml:space="preserve"> </w:t>
      </w:r>
      <w:r w:rsidRPr="00063CC5">
        <w:rPr>
          <w:rFonts w:ascii="Times New Roman" w:eastAsia="Times New Roman" w:hAnsi="Times New Roman"/>
        </w:rPr>
        <w:t>veic Garantijas darbus</w:t>
      </w:r>
      <w:r>
        <w:rPr>
          <w:rFonts w:ascii="Times New Roman" w:eastAsia="Times New Roman" w:hAnsi="Times New Roman"/>
        </w:rPr>
        <w:t>, pamatojoties uz Pasūtītāja rakstisku pretenziju</w:t>
      </w:r>
      <w:r w:rsidR="00694C28">
        <w:rPr>
          <w:rFonts w:ascii="Times New Roman" w:eastAsia="Times New Roman" w:hAnsi="Times New Roman"/>
        </w:rPr>
        <w:t>, kam</w:t>
      </w:r>
      <w:r w:rsidRPr="00063CC5">
        <w:rPr>
          <w:rFonts w:ascii="Times New Roman" w:eastAsia="Times New Roman" w:hAnsi="Times New Roman"/>
        </w:rPr>
        <w:t xml:space="preserve"> pievienots Defektu akts par trūkumiem, bojājumiem, neprecizi</w:t>
      </w:r>
      <w:r>
        <w:rPr>
          <w:rFonts w:ascii="Times New Roman" w:eastAsia="Times New Roman" w:hAnsi="Times New Roman"/>
        </w:rPr>
        <w:t xml:space="preserve">tātēm vai citām neatbilstībām. </w:t>
      </w:r>
    </w:p>
    <w:p w14:paraId="31476035" w14:textId="3937CA64" w:rsidR="00415383" w:rsidRPr="00063CC5" w:rsidRDefault="00415383" w:rsidP="00275CD1">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Ja Garantijas laikā konstatēto Būvdarbu defektu, trūkumu vai neatbilst</w:t>
      </w:r>
      <w:r w:rsidR="00694C28">
        <w:rPr>
          <w:rFonts w:ascii="Times New Roman" w:eastAsia="Times New Roman" w:hAnsi="Times New Roman"/>
        </w:rPr>
        <w:t>ības novēršanai Līgumā</w:t>
      </w:r>
      <w:r w:rsidRPr="00063CC5">
        <w:rPr>
          <w:rFonts w:ascii="Times New Roman" w:eastAsia="Times New Roman" w:hAnsi="Times New Roman"/>
        </w:rPr>
        <w:t xml:space="preserve"> minētās Garantijas laika ietvaros tehniski nepieciešams ilgāks laiks </w:t>
      </w:r>
      <w:r w:rsidRPr="00FB0D6B">
        <w:rPr>
          <w:rFonts w:ascii="Times New Roman" w:eastAsia="Times New Roman" w:hAnsi="Times New Roman"/>
        </w:rPr>
        <w:t>par 7 (septiņām)</w:t>
      </w:r>
      <w:r>
        <w:rPr>
          <w:rFonts w:ascii="Times New Roman" w:eastAsia="Times New Roman" w:hAnsi="Times New Roman"/>
        </w:rPr>
        <w:t xml:space="preserve"> dienām</w:t>
      </w:r>
      <w:r w:rsidRPr="00063CC5">
        <w:rPr>
          <w:rFonts w:ascii="Times New Roman" w:eastAsia="Times New Roman" w:hAnsi="Times New Roman"/>
        </w:rPr>
        <w:t xml:space="preserve">, tad Uzņēmējs 3 (trīs) darba dienu laikā no </w:t>
      </w:r>
      <w:r w:rsidR="00AC4F6B">
        <w:rPr>
          <w:rFonts w:ascii="Times New Roman" w:eastAsia="Times New Roman" w:hAnsi="Times New Roman"/>
        </w:rPr>
        <w:t>Pasūtītāja rakstiskas pretenzijas</w:t>
      </w:r>
      <w:r w:rsidR="00AC4F6B" w:rsidRPr="00063CC5">
        <w:rPr>
          <w:rFonts w:ascii="Times New Roman" w:eastAsia="Times New Roman" w:hAnsi="Times New Roman"/>
        </w:rPr>
        <w:t xml:space="preserve"> </w:t>
      </w:r>
      <w:r w:rsidR="00172257">
        <w:rPr>
          <w:rFonts w:ascii="Times New Roman" w:eastAsia="Times New Roman" w:hAnsi="Times New Roman"/>
        </w:rPr>
        <w:t xml:space="preserve">saņemšanas </w:t>
      </w:r>
      <w:r w:rsidR="00172257" w:rsidRPr="00063CC5">
        <w:rPr>
          <w:rFonts w:ascii="Times New Roman" w:eastAsia="Times New Roman" w:hAnsi="Times New Roman"/>
        </w:rPr>
        <w:t xml:space="preserve">brīža </w:t>
      </w:r>
      <w:r w:rsidR="00AC4F6B" w:rsidRPr="00063CC5">
        <w:rPr>
          <w:rFonts w:ascii="Times New Roman" w:eastAsia="Times New Roman" w:hAnsi="Times New Roman"/>
        </w:rPr>
        <w:t>par konstatēto defektu, trūkumu vai neatbilstību</w:t>
      </w:r>
      <w:r w:rsidRPr="00063CC5">
        <w:rPr>
          <w:rFonts w:ascii="Times New Roman" w:eastAsia="Times New Roman" w:hAnsi="Times New Roman"/>
        </w:rPr>
        <w:t>, sastāda rakstisku apliecinājumu, kurā norāda defektu, trūkumu vai neatbilstību novēršanas termiņus un iesniedz to Pasūtītājam apstiprināšanai. Ja Pasūtītājs nepiekrīt Uzņēmēja norādītajam termiņam, tad Uzņēmējam defekts, trūkums vai neatbilstības jānovērš Līguma 10.2.punktā norādītajā termiņā.</w:t>
      </w:r>
    </w:p>
    <w:p w14:paraId="1A429F55" w14:textId="39CCC7FB" w:rsidR="00415383" w:rsidRPr="00063CC5" w:rsidRDefault="00415383" w:rsidP="00275CD1">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Defektus vai trūkumus, kas var radīt kaitējumu cilvēku veselībai, apkārtējai videi vai Objekta ekspluatācijai (t.sk.</w:t>
      </w:r>
      <w:r w:rsidR="00DA3E15">
        <w:rPr>
          <w:rFonts w:ascii="Times New Roman" w:eastAsia="Times New Roman" w:hAnsi="Times New Roman"/>
        </w:rPr>
        <w:t>,</w:t>
      </w:r>
      <w:r w:rsidRPr="00063CC5">
        <w:rPr>
          <w:rFonts w:ascii="Times New Roman" w:eastAsia="Times New Roman" w:hAnsi="Times New Roman"/>
        </w:rPr>
        <w:t xml:space="preserve"> kavē Objekta normālu ekspluatāciju) Uzņēmējs uzsāk novērst nekavējoties, pēc Pasūtītāja pirmā pieprasījuma (t.sk.</w:t>
      </w:r>
      <w:r w:rsidR="00DA3E15">
        <w:rPr>
          <w:rFonts w:ascii="Times New Roman" w:eastAsia="Times New Roman" w:hAnsi="Times New Roman"/>
        </w:rPr>
        <w:t>,</w:t>
      </w:r>
      <w:r w:rsidRPr="00063CC5">
        <w:rPr>
          <w:rFonts w:ascii="Times New Roman" w:eastAsia="Times New Roman" w:hAnsi="Times New Roman"/>
        </w:rPr>
        <w:t xml:space="preserve"> telefoniski un elektroniski sniegta), kā arī veic visus nepieciešamos pasākumus kaitīgo seku mazināšanai un novēršanai.</w:t>
      </w:r>
    </w:p>
    <w:p w14:paraId="08E73DB3" w14:textId="77777777" w:rsidR="00415383" w:rsidRPr="00063CC5" w:rsidRDefault="00415383" w:rsidP="00275CD1">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Par normatīvo aktu un Līguma noteikumiem atbilstošu Garantijas darbu izpildi tiek abpusēji parakstīts Garantijas darbu izpildes akts.</w:t>
      </w:r>
    </w:p>
    <w:p w14:paraId="2A36A9E3" w14:textId="7AFEB143" w:rsidR="00415383" w:rsidRPr="00ED1196" w:rsidRDefault="00415383" w:rsidP="00275CD1">
      <w:pPr>
        <w:numPr>
          <w:ilvl w:val="1"/>
          <w:numId w:val="9"/>
        </w:numPr>
        <w:spacing w:before="120"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snapToGrid w:val="0"/>
          <w:color w:val="000000"/>
        </w:rPr>
        <w:t xml:space="preserve">Ja Uzņēmējs </w:t>
      </w:r>
      <w:r w:rsidRPr="001A64E2">
        <w:rPr>
          <w:rFonts w:ascii="Times New Roman" w:eastAsia="Times New Roman" w:hAnsi="Times New Roman"/>
          <w:snapToGrid w:val="0"/>
          <w:color w:val="000000"/>
        </w:rPr>
        <w:t>Pasūtītāja</w:t>
      </w:r>
      <w:r>
        <w:rPr>
          <w:rFonts w:ascii="Times New Roman" w:eastAsia="Times New Roman" w:hAnsi="Times New Roman"/>
          <w:snapToGrid w:val="0"/>
          <w:color w:val="000000"/>
        </w:rPr>
        <w:t xml:space="preserve"> rakstiskajā pretenzijā norādīta</w:t>
      </w:r>
      <w:r w:rsidRPr="001A64E2">
        <w:rPr>
          <w:rFonts w:ascii="Times New Roman" w:eastAsia="Times New Roman" w:hAnsi="Times New Roman"/>
          <w:snapToGrid w:val="0"/>
          <w:color w:val="000000"/>
        </w:rPr>
        <w:t>jā defektu novēršanas termiņā atbilst</w:t>
      </w:r>
      <w:r>
        <w:rPr>
          <w:rFonts w:ascii="Times New Roman" w:eastAsia="Times New Roman" w:hAnsi="Times New Roman"/>
          <w:snapToGrid w:val="0"/>
          <w:color w:val="000000"/>
        </w:rPr>
        <w:t>oši Līguma 10.2.</w:t>
      </w:r>
      <w:r w:rsidR="00DA3E15">
        <w:rPr>
          <w:rFonts w:ascii="Times New Roman" w:eastAsia="Times New Roman" w:hAnsi="Times New Roman"/>
          <w:snapToGrid w:val="0"/>
          <w:color w:val="000000"/>
        </w:rPr>
        <w:t xml:space="preserve"> </w:t>
      </w:r>
      <w:r>
        <w:rPr>
          <w:rFonts w:ascii="Times New Roman" w:eastAsia="Times New Roman" w:hAnsi="Times New Roman"/>
          <w:snapToGrid w:val="0"/>
          <w:color w:val="000000"/>
        </w:rPr>
        <w:t xml:space="preserve">punktam vai </w:t>
      </w:r>
      <w:r w:rsidRPr="001A64E2">
        <w:rPr>
          <w:rFonts w:ascii="Times New Roman" w:eastAsia="Times New Roman" w:hAnsi="Times New Roman"/>
          <w:snapToGrid w:val="0"/>
          <w:color w:val="000000"/>
        </w:rPr>
        <w:t>Pasūtītāja akceptēta Uzņēmēja norādītajā defektu novēršanas termiņā atbilstoši Līguma 10.3.</w:t>
      </w:r>
      <w:r w:rsidR="00DA3E15">
        <w:rPr>
          <w:rFonts w:ascii="Times New Roman" w:eastAsia="Times New Roman" w:hAnsi="Times New Roman"/>
          <w:snapToGrid w:val="0"/>
          <w:color w:val="000000"/>
        </w:rPr>
        <w:t xml:space="preserve"> </w:t>
      </w:r>
      <w:r w:rsidRPr="001A64E2">
        <w:rPr>
          <w:rFonts w:ascii="Times New Roman" w:eastAsia="Times New Roman" w:hAnsi="Times New Roman"/>
          <w:snapToGrid w:val="0"/>
          <w:color w:val="000000"/>
        </w:rPr>
        <w:t>punktam, vai arī nekavē</w:t>
      </w:r>
      <w:r>
        <w:rPr>
          <w:rFonts w:ascii="Times New Roman" w:eastAsia="Times New Roman" w:hAnsi="Times New Roman"/>
          <w:snapToGrid w:val="0"/>
          <w:color w:val="000000"/>
        </w:rPr>
        <w:t>joties pēc Pasūtītāja pirmā pie</w:t>
      </w:r>
      <w:r w:rsidRPr="001A64E2">
        <w:rPr>
          <w:rFonts w:ascii="Times New Roman" w:eastAsia="Times New Roman" w:hAnsi="Times New Roman"/>
          <w:snapToGrid w:val="0"/>
          <w:color w:val="000000"/>
        </w:rPr>
        <w:t xml:space="preserve">prasījuma atbilstoši </w:t>
      </w:r>
      <w:r>
        <w:rPr>
          <w:rFonts w:ascii="Times New Roman" w:eastAsia="Times New Roman" w:hAnsi="Times New Roman"/>
          <w:snapToGrid w:val="0"/>
          <w:color w:val="000000"/>
        </w:rPr>
        <w:t xml:space="preserve">Līguma </w:t>
      </w:r>
      <w:r w:rsidRPr="001A64E2">
        <w:rPr>
          <w:rFonts w:ascii="Times New Roman" w:eastAsia="Times New Roman" w:hAnsi="Times New Roman"/>
          <w:snapToGrid w:val="0"/>
          <w:color w:val="000000"/>
        </w:rPr>
        <w:t>10.4.</w:t>
      </w:r>
      <w:r w:rsidR="00DA3E15">
        <w:rPr>
          <w:rFonts w:ascii="Times New Roman" w:eastAsia="Times New Roman" w:hAnsi="Times New Roman"/>
          <w:snapToGrid w:val="0"/>
          <w:color w:val="000000"/>
        </w:rPr>
        <w:t xml:space="preserve"> </w:t>
      </w:r>
      <w:r w:rsidRPr="001A64E2">
        <w:rPr>
          <w:rFonts w:ascii="Times New Roman" w:eastAsia="Times New Roman" w:hAnsi="Times New Roman"/>
          <w:snapToGrid w:val="0"/>
          <w:color w:val="000000"/>
        </w:rPr>
        <w:t xml:space="preserve">punktam nenovērš defektus, trūkumus vai neatbilstības, tad Garantijas laiks tiek pagarināts par laika periodu, </w:t>
      </w:r>
      <w:r>
        <w:rPr>
          <w:rFonts w:ascii="Times New Roman" w:eastAsia="Times New Roman" w:hAnsi="Times New Roman"/>
          <w:snapToGrid w:val="0"/>
          <w:color w:val="000000"/>
        </w:rPr>
        <w:t xml:space="preserve">par </w:t>
      </w:r>
      <w:r w:rsidRPr="001A64E2">
        <w:rPr>
          <w:rFonts w:ascii="Times New Roman" w:eastAsia="Times New Roman" w:hAnsi="Times New Roman"/>
          <w:snapToGrid w:val="0"/>
          <w:color w:val="000000"/>
        </w:rPr>
        <w:t>kādu tiek kavēts defektu, trūkumu vai neatbilstības novēršanas termiņš.</w:t>
      </w:r>
    </w:p>
    <w:p w14:paraId="0E20233D" w14:textId="77777777" w:rsidR="00415383" w:rsidRPr="005D007F" w:rsidRDefault="00415383" w:rsidP="00275CD1">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atbilstoši šī Līgumā noteiktajam, Pasūtītājam ir tiesības piesaistīt papildus darbaspēku attiecīgo defektu, un trūkumu novēršanas darbu izpildei, un Uzņēmēja pienākums ir 5 (piecu) darba dienu laikā apmaksāt Pasūtītājam attiecīgos izdevumus un/vai zaudējumus.</w:t>
      </w:r>
    </w:p>
    <w:p w14:paraId="1E52F1EA" w14:textId="77777777" w:rsidR="00415383" w:rsidRPr="00063CC5" w:rsidRDefault="00415383" w:rsidP="00275CD1">
      <w:pPr>
        <w:numPr>
          <w:ilvl w:val="0"/>
          <w:numId w:val="9"/>
        </w:numPr>
        <w:spacing w:after="120" w:line="240" w:lineRule="auto"/>
        <w:ind w:left="426" w:hanging="426"/>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lastRenderedPageBreak/>
        <w:t>PUŠU ATBILDĪBA UN LĪGUMSODS</w:t>
      </w:r>
    </w:p>
    <w:p w14:paraId="6F176557"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Puses atbild par kaitējumu un zaudējumiem, kas viņu darbības vai bezdarbības dēļ Līguma izpildes laikā nodarīts otrai Pusei un/vai trešajām personām. </w:t>
      </w:r>
    </w:p>
    <w:p w14:paraId="6F97A873" w14:textId="0FBC669B" w:rsidR="00415383" w:rsidRPr="00063CC5" w:rsidRDefault="00415383" w:rsidP="00275CD1">
      <w:pPr>
        <w:numPr>
          <w:ilvl w:val="1"/>
          <w:numId w:val="9"/>
        </w:numPr>
        <w:tabs>
          <w:tab w:val="left" w:pos="1418"/>
        </w:tabs>
        <w:autoSpaceDE w:val="0"/>
        <w:autoSpaceDN w:val="0"/>
        <w:adjustRightInd w:val="0"/>
        <w:spacing w:after="12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Par tādu Būvdarbu izpildi, kurus veicot, Uzņēmējs ir patvaļīgi atkāpies no Līguma noteikumiem vai Būvprojekta, Uzņēmējs atlīdzību nesaņem un veic Objektā neatbilstību un trūkumu novēršanu par saviem </w:t>
      </w:r>
      <w:r w:rsidRPr="009B0014">
        <w:rPr>
          <w:rFonts w:ascii="Times New Roman" w:eastAsia="Times New Roman" w:hAnsi="Times New Roman"/>
          <w:lang w:eastAsia="lv-LV"/>
        </w:rPr>
        <w:t xml:space="preserve">līdzekļiem, </w:t>
      </w:r>
      <w:r w:rsidR="00B75344">
        <w:rPr>
          <w:rFonts w:ascii="Times New Roman" w:eastAsia="Times New Roman" w:hAnsi="Times New Roman"/>
          <w:lang w:eastAsia="lv-LV"/>
        </w:rPr>
        <w:t>bez tiesībām</w:t>
      </w:r>
      <w:r w:rsidRPr="009B0014">
        <w:rPr>
          <w:rFonts w:ascii="Times New Roman" w:eastAsia="Times New Roman" w:hAnsi="Times New Roman"/>
          <w:lang w:eastAsia="lv-LV"/>
        </w:rPr>
        <w:t xml:space="preserve"> pieprasīt Līguma </w:t>
      </w:r>
      <w:r w:rsidRPr="00063CC5">
        <w:rPr>
          <w:rFonts w:ascii="Times New Roman" w:eastAsia="Times New Roman" w:hAnsi="Times New Roman"/>
          <w:lang w:eastAsia="lv-LV"/>
        </w:rPr>
        <w:t>4.4.</w:t>
      </w:r>
      <w:r w:rsidR="00DA3E15">
        <w:rPr>
          <w:rFonts w:ascii="Times New Roman" w:eastAsia="Times New Roman" w:hAnsi="Times New Roman"/>
          <w:lang w:eastAsia="lv-LV"/>
        </w:rPr>
        <w:t xml:space="preserve"> </w:t>
      </w:r>
      <w:r w:rsidR="00B75344">
        <w:rPr>
          <w:rFonts w:ascii="Times New Roman" w:eastAsia="Times New Roman" w:hAnsi="Times New Roman"/>
          <w:lang w:eastAsia="lv-LV"/>
        </w:rPr>
        <w:t>punktā minētā</w:t>
      </w:r>
      <w:r w:rsidRPr="00063CC5">
        <w:rPr>
          <w:rFonts w:ascii="Times New Roman" w:eastAsia="Times New Roman" w:hAnsi="Times New Roman"/>
          <w:lang w:eastAsia="lv-LV"/>
        </w:rPr>
        <w:t xml:space="preserve"> Būvdarbu pabeigšanas termiņa pagarinājumu.</w:t>
      </w:r>
    </w:p>
    <w:p w14:paraId="282628B5" w14:textId="77777777" w:rsidR="00415383" w:rsidRPr="00063CC5" w:rsidRDefault="00415383" w:rsidP="00275CD1">
      <w:pPr>
        <w:numPr>
          <w:ilvl w:val="1"/>
          <w:numId w:val="9"/>
        </w:numPr>
        <w:tabs>
          <w:tab w:val="left" w:pos="1418"/>
        </w:tabs>
        <w:autoSpaceDE w:val="0"/>
        <w:autoSpaceDN w:val="0"/>
        <w:adjustRightInd w:val="0"/>
        <w:spacing w:after="12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Būvuzraudzība un autoruzraudzība neatbrīvo Uzņēmēju no atbildības par Būvdarbu kvalitāti, atbilstību Būvprojektam un spēkā esošajiem normatīvajiem aktiem.</w:t>
      </w:r>
    </w:p>
    <w:p w14:paraId="5AF47501"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Uzņēmējs atbild par kaitējumu Objektam, kas rodas veicot Būvdarbus, kā arī par bojājumiem, </w:t>
      </w:r>
      <w:r w:rsidRPr="00063CC5">
        <w:rPr>
          <w:rFonts w:ascii="Times New Roman" w:eastAsia="Times New Roman" w:hAnsi="Times New Roman"/>
          <w:color w:val="000000"/>
        </w:rPr>
        <w:t>neprecizitātēm un citām nepilnībām</w:t>
      </w:r>
      <w:r w:rsidRPr="00063CC5">
        <w:rPr>
          <w:rFonts w:ascii="Times New Roman" w:eastAsia="Times New Roman" w:hAnsi="Times New Roman"/>
        </w:rPr>
        <w:t>, kas tiek atklāti Garantijas laikā.</w:t>
      </w:r>
    </w:p>
    <w:p w14:paraId="6F398B9D"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color w:val="000000"/>
        </w:rPr>
        <w:t>Visā Līguma izpildes laikā Uzņēmējs atbild par</w:t>
      </w:r>
      <w:r w:rsidRPr="00063CC5">
        <w:rPr>
          <w:rFonts w:ascii="Times New Roman" w:eastAsia="Times New Roman" w:hAnsi="Times New Roman"/>
          <w:color w:val="000000"/>
          <w:lang w:eastAsia="lv-LV"/>
        </w:rPr>
        <w:t xml:space="preserve"> ugunsdrošības prasību ievērošanu un darba aizsardzības pasākumu veikšanu Objektā. Uzņēmējs ir atbildīgs par sekām, kuras iestājas šajā punktā noteikto pienākumu nepildīšanas vai nepienācīgas pildīšanas rezultātā;</w:t>
      </w:r>
    </w:p>
    <w:p w14:paraId="0DAE0797"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Pasūtītājs neatbild par Uzņēmēja saistībām, kuras tas uzņēmies attiecībā pret trešajām personām sakarā ar Līguma izpildi.</w:t>
      </w:r>
    </w:p>
    <w:p w14:paraId="6865E194"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Uzņēmējam ir tiesības prasīt līgumsodu, ja Pasūtītāja vainas dēļ tiek novilcināti Līgumā noteiktie maksājumi </w:t>
      </w:r>
      <w:r w:rsidRPr="00063CC5">
        <w:rPr>
          <w:rFonts w:ascii="Times New Roman" w:eastAsia="Times New Roman" w:hAnsi="Times New Roman"/>
          <w:snapToGrid w:val="0"/>
        </w:rPr>
        <w:t xml:space="preserve">0,1% (nulle komats viens procenta) </w:t>
      </w:r>
      <w:r w:rsidRPr="00063CC5">
        <w:rPr>
          <w:rFonts w:ascii="Times New Roman" w:eastAsia="Times New Roman" w:hAnsi="Times New Roman"/>
        </w:rPr>
        <w:t>apmērā no kavētās maksājuma summas par katru nokavēto dienu, bet ne vairāk kā 10% (desmit procenti) no kavētā maksājuma summas</w:t>
      </w:r>
      <w:r w:rsidRPr="00063CC5">
        <w:rPr>
          <w:rFonts w:ascii="Times New Roman" w:eastAsia="Times New Roman" w:hAnsi="Times New Roman"/>
          <w:snapToGrid w:val="0"/>
        </w:rPr>
        <w:t>.</w:t>
      </w:r>
    </w:p>
    <w:p w14:paraId="278BCDAC" w14:textId="07A2413F"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Uzņēmējs kavē Līguma 4.1.</w:t>
      </w:r>
      <w:r w:rsidR="00DA3E15">
        <w:rPr>
          <w:rFonts w:ascii="Times New Roman" w:eastAsia="Times New Roman" w:hAnsi="Times New Roman"/>
          <w:snapToGrid w:val="0"/>
        </w:rPr>
        <w:t xml:space="preserve"> </w:t>
      </w:r>
      <w:r w:rsidRPr="00063CC5">
        <w:rPr>
          <w:rFonts w:ascii="Times New Roman" w:eastAsia="Times New Roman" w:hAnsi="Times New Roman"/>
          <w:snapToGrid w:val="0"/>
        </w:rPr>
        <w:t xml:space="preserve">punktā noteikto dokumentu iesniegšanas termiņu, tad Pasūtītājam ir tiesības prasīt no Uzņēmējs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14:paraId="395E1055" w14:textId="0020B165" w:rsidR="00415383" w:rsidRPr="00C8049A" w:rsidRDefault="00415383" w:rsidP="00275CD1">
      <w:pPr>
        <w:numPr>
          <w:ilvl w:val="1"/>
          <w:numId w:val="9"/>
        </w:numPr>
        <w:spacing w:after="120" w:line="240" w:lineRule="auto"/>
        <w:ind w:left="567" w:hanging="567"/>
        <w:jc w:val="both"/>
        <w:rPr>
          <w:rFonts w:ascii="Times New Roman" w:eastAsia="Times New Roman" w:hAnsi="Times New Roman"/>
        </w:rPr>
      </w:pPr>
      <w:r w:rsidRPr="009B0014">
        <w:rPr>
          <w:rFonts w:ascii="Times New Roman" w:eastAsia="Times New Roman" w:hAnsi="Times New Roman"/>
          <w:snapToGrid w:val="0"/>
        </w:rPr>
        <w:t>Ja Uzņēmējs kavē Līguma 4.2.</w:t>
      </w:r>
      <w:r w:rsidR="00DA3E15">
        <w:rPr>
          <w:rFonts w:ascii="Times New Roman" w:eastAsia="Times New Roman" w:hAnsi="Times New Roman"/>
          <w:snapToGrid w:val="0"/>
        </w:rPr>
        <w:t xml:space="preserve"> </w:t>
      </w:r>
      <w:r w:rsidRPr="009B0014">
        <w:rPr>
          <w:rFonts w:ascii="Times New Roman" w:eastAsia="Times New Roman" w:hAnsi="Times New Roman"/>
          <w:snapToGrid w:val="0"/>
        </w:rPr>
        <w:t xml:space="preserve">punktā noteikto </w:t>
      </w:r>
      <w:r w:rsidR="009B0014" w:rsidRPr="009B0014">
        <w:rPr>
          <w:rFonts w:ascii="Times New Roman" w:eastAsia="Times New Roman" w:hAnsi="Times New Roman"/>
          <w:lang w:eastAsia="lv-LV"/>
        </w:rPr>
        <w:t>Objekta būvlaukuma</w:t>
      </w:r>
      <w:r w:rsidR="009B0014">
        <w:rPr>
          <w:rFonts w:ascii="Times New Roman" w:eastAsia="Times New Roman" w:hAnsi="Times New Roman"/>
          <w:lang w:eastAsia="lv-LV"/>
        </w:rPr>
        <w:t xml:space="preserve"> nodošanas un pieņemšanas akta </w:t>
      </w:r>
      <w:r w:rsidRPr="00C8049A">
        <w:rPr>
          <w:rFonts w:ascii="Times New Roman" w:eastAsia="Times New Roman" w:hAnsi="Times New Roman"/>
          <w:snapToGrid w:val="0"/>
        </w:rPr>
        <w:t>parakstīšanas termiņu</w:t>
      </w:r>
      <w:r w:rsidR="00C8049A" w:rsidRPr="00C8049A">
        <w:rPr>
          <w:rFonts w:ascii="Times New Roman" w:eastAsia="Times New Roman" w:hAnsi="Times New Roman"/>
          <w:lang w:eastAsia="lv-LV"/>
        </w:rPr>
        <w:t xml:space="preserve"> </w:t>
      </w:r>
      <w:r w:rsidR="00C8049A">
        <w:rPr>
          <w:rFonts w:ascii="Times New Roman" w:eastAsia="Times New Roman" w:hAnsi="Times New Roman"/>
          <w:lang w:eastAsia="lv-LV"/>
        </w:rPr>
        <w:t>un neuzsāk Būvdarbus Līguma 4.3.</w:t>
      </w:r>
      <w:r w:rsidR="00DA3E15">
        <w:rPr>
          <w:rFonts w:ascii="Times New Roman" w:eastAsia="Times New Roman" w:hAnsi="Times New Roman"/>
          <w:lang w:eastAsia="lv-LV"/>
        </w:rPr>
        <w:t xml:space="preserve"> </w:t>
      </w:r>
      <w:r w:rsidR="00C8049A">
        <w:rPr>
          <w:rFonts w:ascii="Times New Roman" w:eastAsia="Times New Roman" w:hAnsi="Times New Roman"/>
          <w:lang w:eastAsia="lv-LV"/>
        </w:rPr>
        <w:t>punktā</w:t>
      </w:r>
      <w:r w:rsidR="00C8049A" w:rsidRPr="00C8049A">
        <w:rPr>
          <w:rFonts w:ascii="Times New Roman" w:eastAsia="Times New Roman" w:hAnsi="Times New Roman"/>
          <w:lang w:eastAsia="lv-LV"/>
        </w:rPr>
        <w:t xml:space="preserve"> </w:t>
      </w:r>
      <w:r w:rsidR="00C8049A">
        <w:rPr>
          <w:rFonts w:ascii="Times New Roman" w:eastAsia="Times New Roman" w:hAnsi="Times New Roman"/>
          <w:snapToGrid w:val="0"/>
        </w:rPr>
        <w:t>noteiktajā termiņā</w:t>
      </w:r>
      <w:r w:rsidRPr="00C8049A">
        <w:rPr>
          <w:rFonts w:ascii="Times New Roman" w:eastAsia="Times New Roman" w:hAnsi="Times New Roman"/>
          <w:snapToGrid w:val="0"/>
        </w:rPr>
        <w:t xml:space="preserve">, tad Pasūtītājam ir tiesības prasīt no Uzņēmēja </w:t>
      </w:r>
      <w:r w:rsidRPr="00C8049A">
        <w:rPr>
          <w:rFonts w:ascii="Times New Roman" w:eastAsia="Times New Roman" w:hAnsi="Times New Roman"/>
        </w:rPr>
        <w:t>līgumsodu 10% (desmit procenti) apmērā no Līgumcenas</w:t>
      </w:r>
      <w:r w:rsidRPr="00C8049A">
        <w:rPr>
          <w:rFonts w:ascii="Times New Roman" w:eastAsia="Times New Roman" w:hAnsi="Times New Roman"/>
          <w:snapToGrid w:val="0"/>
        </w:rPr>
        <w:t>.</w:t>
      </w:r>
    </w:p>
    <w:p w14:paraId="68A56657" w14:textId="77777777" w:rsidR="00415383" w:rsidRPr="00C8049A" w:rsidRDefault="00415383" w:rsidP="00275CD1">
      <w:pPr>
        <w:numPr>
          <w:ilvl w:val="1"/>
          <w:numId w:val="9"/>
        </w:numPr>
        <w:spacing w:after="120" w:line="240" w:lineRule="auto"/>
        <w:ind w:left="567" w:hanging="567"/>
        <w:jc w:val="both"/>
        <w:rPr>
          <w:rFonts w:ascii="Times New Roman" w:eastAsia="Times New Roman" w:hAnsi="Times New Roman"/>
        </w:rPr>
      </w:pPr>
      <w:r w:rsidRPr="00C8049A">
        <w:rPr>
          <w:rFonts w:ascii="Times New Roman" w:eastAsia="Times New Roman" w:hAnsi="Times New Roman"/>
          <w:snapToGrid w:val="0"/>
        </w:rPr>
        <w:t>Ja Uzņēmējs kavē Līguma 4.4. punktā noteikto Būvd</w:t>
      </w:r>
      <w:r w:rsidRPr="00C8049A">
        <w:rPr>
          <w:rFonts w:ascii="Times New Roman" w:eastAsia="Times New Roman" w:hAnsi="Times New Roman"/>
        </w:rPr>
        <w:t>arbu</w:t>
      </w:r>
      <w:r w:rsidR="00C8049A">
        <w:rPr>
          <w:rFonts w:ascii="Times New Roman" w:eastAsia="Times New Roman" w:hAnsi="Times New Roman"/>
        </w:rPr>
        <w:t xml:space="preserve"> pilnīgu </w:t>
      </w:r>
      <w:r w:rsidRPr="00C8049A">
        <w:rPr>
          <w:rFonts w:ascii="Times New Roman" w:eastAsia="Times New Roman" w:hAnsi="Times New Roman"/>
        </w:rPr>
        <w:t>izpildes</w:t>
      </w:r>
      <w:r w:rsidRPr="00C8049A">
        <w:rPr>
          <w:rFonts w:ascii="Times New Roman" w:eastAsia="Times New Roman" w:hAnsi="Times New Roman"/>
          <w:snapToGrid w:val="0"/>
        </w:rPr>
        <w:t xml:space="preserve"> termiņu, tad Pasūtītājam ir tiesības prasīt no Uzņēmēja </w:t>
      </w:r>
      <w:r w:rsidRPr="00C8049A">
        <w:rPr>
          <w:rFonts w:ascii="Times New Roman" w:eastAsia="Times New Roman" w:hAnsi="Times New Roman"/>
        </w:rPr>
        <w:t xml:space="preserve">līgumsodu </w:t>
      </w:r>
      <w:r w:rsidRPr="00C8049A">
        <w:rPr>
          <w:rFonts w:ascii="Times New Roman" w:eastAsia="Times New Roman" w:hAnsi="Times New Roman"/>
          <w:snapToGrid w:val="0"/>
        </w:rPr>
        <w:t xml:space="preserve">0,1% (nulle komats viens procents) apmērā no Līgumcenas par katru attiecīgā termiņa kavējuma dienu, bet ne vairāk kā </w:t>
      </w:r>
      <w:r w:rsidRPr="00C8049A">
        <w:rPr>
          <w:rFonts w:ascii="Times New Roman" w:eastAsia="Times New Roman" w:hAnsi="Times New Roman"/>
        </w:rPr>
        <w:t>10% (desmit procenti) no Līgumcenas</w:t>
      </w:r>
      <w:r w:rsidRPr="00C8049A">
        <w:rPr>
          <w:rFonts w:ascii="Times New Roman" w:eastAsia="Times New Roman" w:hAnsi="Times New Roman"/>
          <w:snapToGrid w:val="0"/>
        </w:rPr>
        <w:t>.</w:t>
      </w:r>
    </w:p>
    <w:p w14:paraId="2C54132A"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valsts vai pašvaldības institūcija ir uzlikusi naudas sodu Pasūtītājam par to, ka nav izpildīts kāds</w:t>
      </w:r>
      <w:r w:rsidR="00383317">
        <w:rPr>
          <w:rFonts w:ascii="Times New Roman" w:eastAsia="Times New Roman" w:hAnsi="Times New Roman"/>
          <w:snapToGrid w:val="0"/>
        </w:rPr>
        <w:t xml:space="preserve"> </w:t>
      </w:r>
      <w:r w:rsidRPr="00063CC5">
        <w:rPr>
          <w:rFonts w:ascii="Times New Roman" w:eastAsia="Times New Roman" w:hAnsi="Times New Roman"/>
          <w:snapToGrid w:val="0"/>
        </w:rPr>
        <w:t xml:space="preserve">no Līgumā noteiktajiem Uzņēmēja pienākumiem,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uzliktā naudas soda apmērā.</w:t>
      </w:r>
    </w:p>
    <w:p w14:paraId="306FF9E4" w14:textId="77777777"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Gadījumā, ja Uzņēmējs kavē Līgumā noteikto Garantijas darbu izpildes termiņu, Pasūtītājam ir tiesības prasīt no Uzņēmēja līgumsodu 0.1% (nulle komats viena procenta)apmērā no Līgumcenas par katru </w:t>
      </w:r>
      <w:r w:rsidRPr="00063CC5">
        <w:rPr>
          <w:rFonts w:ascii="Times New Roman" w:eastAsia="Times New Roman" w:hAnsi="Times New Roman"/>
          <w:snapToGrid w:val="0"/>
        </w:rPr>
        <w:t xml:space="preserve">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14:paraId="52D26C2E" w14:textId="3E5528CC"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Līguma 13.3.</w:t>
      </w:r>
      <w:r w:rsidR="00F05928">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 xml:space="preserve">punktā noteiktie Uzņēmēja pārstāvji neierodas uz Pasūtītāja, </w:t>
      </w:r>
      <w:r w:rsidR="003F4270">
        <w:rPr>
          <w:rFonts w:ascii="Times New Roman" w:eastAsia="Times New Roman" w:hAnsi="Times New Roman"/>
          <w:snapToGrid w:val="0"/>
          <w:color w:val="000000"/>
        </w:rPr>
        <w:t>B</w:t>
      </w:r>
      <w:r w:rsidR="00D5517A">
        <w:rPr>
          <w:rFonts w:ascii="Times New Roman" w:eastAsia="Times New Roman" w:hAnsi="Times New Roman"/>
          <w:snapToGrid w:val="0"/>
          <w:color w:val="000000"/>
        </w:rPr>
        <w:t>ūvuzrauga vai</w:t>
      </w:r>
      <w:r w:rsidRPr="00063CC5">
        <w:rPr>
          <w:rFonts w:ascii="Times New Roman" w:eastAsia="Times New Roman" w:hAnsi="Times New Roman"/>
          <w:snapToGrid w:val="0"/>
          <w:color w:val="000000"/>
        </w:rPr>
        <w:t xml:space="preserve"> </w:t>
      </w:r>
      <w:r w:rsidR="003F4270">
        <w:rPr>
          <w:rFonts w:ascii="Times New Roman" w:eastAsia="Times New Roman" w:hAnsi="Times New Roman"/>
          <w:snapToGrid w:val="0"/>
          <w:color w:val="000000"/>
        </w:rPr>
        <w:t>A</w:t>
      </w:r>
      <w:r w:rsidRPr="00063CC5">
        <w:rPr>
          <w:rFonts w:ascii="Times New Roman" w:eastAsia="Times New Roman" w:hAnsi="Times New Roman"/>
          <w:snapToGrid w:val="0"/>
          <w:color w:val="000000"/>
        </w:rPr>
        <w:t>utoruzrauga organizēto sapulci</w:t>
      </w:r>
      <w:r w:rsidR="00D5517A">
        <w:rPr>
          <w:rFonts w:ascii="Times New Roman" w:eastAsia="Times New Roman" w:hAnsi="Times New Roman"/>
          <w:snapToGrid w:val="0"/>
          <w:color w:val="000000"/>
        </w:rPr>
        <w:t>, kā arī</w:t>
      </w:r>
      <w:r w:rsidRPr="00063CC5">
        <w:rPr>
          <w:rFonts w:ascii="Times New Roman" w:eastAsia="Times New Roman" w:hAnsi="Times New Roman"/>
          <w:snapToGrid w:val="0"/>
          <w:color w:val="000000"/>
        </w:rPr>
        <w:t xml:space="preserve"> nepilda Līguma 6.</w:t>
      </w:r>
      <w:r w:rsidR="00C8049A">
        <w:rPr>
          <w:rFonts w:ascii="Times New Roman" w:eastAsia="Times New Roman" w:hAnsi="Times New Roman"/>
          <w:snapToGrid w:val="0"/>
          <w:color w:val="000000"/>
        </w:rPr>
        <w:t>1.</w:t>
      </w:r>
      <w:r w:rsidRPr="00063CC5">
        <w:rPr>
          <w:rFonts w:ascii="Times New Roman" w:eastAsia="Times New Roman" w:hAnsi="Times New Roman"/>
          <w:snapToGrid w:val="0"/>
          <w:color w:val="000000"/>
        </w:rPr>
        <w:t>18.</w:t>
      </w:r>
      <w:r w:rsidR="00F05928">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punktā noteiktos pienākumus, Pasūtītājam ir tiesības prasīt </w:t>
      </w:r>
      <w:r w:rsidRPr="00063CC5">
        <w:rPr>
          <w:rFonts w:ascii="Times New Roman" w:eastAsia="Times New Roman" w:hAnsi="Times New Roman"/>
        </w:rPr>
        <w:t>no Uzņēmēja</w:t>
      </w:r>
      <w:r w:rsidRPr="00063CC5">
        <w:rPr>
          <w:rFonts w:ascii="Times New Roman" w:eastAsia="Times New Roman" w:hAnsi="Times New Roman"/>
          <w:snapToGrid w:val="0"/>
          <w:color w:val="000000"/>
        </w:rPr>
        <w:t xml:space="preserve"> līgumsodu EUR 300,00 (trīs simti </w:t>
      </w:r>
      <w:r w:rsidRPr="00063CC5">
        <w:rPr>
          <w:rFonts w:ascii="Times New Roman" w:eastAsia="Times New Roman" w:hAnsi="Times New Roman"/>
          <w:i/>
          <w:iCs/>
          <w:snapToGrid w:val="0"/>
          <w:color w:val="000000"/>
        </w:rPr>
        <w:t xml:space="preserve">euro </w:t>
      </w:r>
      <w:r w:rsidRPr="00063CC5">
        <w:rPr>
          <w:rFonts w:ascii="Times New Roman" w:eastAsia="Times New Roman" w:hAnsi="Times New Roman"/>
          <w:snapToGrid w:val="0"/>
          <w:color w:val="000000"/>
        </w:rPr>
        <w:t>un</w:t>
      </w:r>
      <w:r w:rsidR="00F05928">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 xml:space="preserve">00 centi) par katru </w:t>
      </w:r>
      <w:r w:rsidR="00D5517A">
        <w:rPr>
          <w:rFonts w:ascii="Times New Roman" w:eastAsia="Times New Roman" w:hAnsi="Times New Roman"/>
          <w:snapToGrid w:val="0"/>
          <w:color w:val="000000"/>
        </w:rPr>
        <w:t>šādu</w:t>
      </w:r>
      <w:r w:rsidRPr="00063CC5">
        <w:rPr>
          <w:rFonts w:ascii="Times New Roman" w:eastAsia="Times New Roman" w:hAnsi="Times New Roman"/>
          <w:snapToGrid w:val="0"/>
          <w:color w:val="000000"/>
        </w:rPr>
        <w:t xml:space="preserve"> gadījumu.</w:t>
      </w:r>
    </w:p>
    <w:p w14:paraId="6D8CFE12" w14:textId="503194E6"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Ja Uzņēmējs neiesniedz kādu no Līguma 9. sadaļā minētajām apdrošināšanas polisēm un/vai Bankas garantijām/Apdrošinātāja galvojumiem, </w:t>
      </w:r>
      <w:r w:rsidR="0087502E">
        <w:rPr>
          <w:rFonts w:ascii="Times New Roman" w:eastAsia="Times New Roman" w:hAnsi="Times New Roman"/>
        </w:rPr>
        <w:t>ko</w:t>
      </w:r>
      <w:r w:rsidRPr="00063CC5">
        <w:rPr>
          <w:rFonts w:ascii="Times New Roman" w:eastAsia="Times New Roman" w:hAnsi="Times New Roman"/>
        </w:rPr>
        <w:t xml:space="preserve"> Uzņēmējam bija pienākums nodrošināt</w:t>
      </w:r>
      <w:r w:rsidR="0087502E" w:rsidRPr="0087502E">
        <w:rPr>
          <w:rFonts w:ascii="Times New Roman" w:eastAsia="Times New Roman" w:hAnsi="Times New Roman"/>
        </w:rPr>
        <w:t xml:space="preserve"> </w:t>
      </w:r>
      <w:r w:rsidR="0087502E" w:rsidRPr="00063CC5">
        <w:rPr>
          <w:rFonts w:ascii="Times New Roman" w:eastAsia="Times New Roman" w:hAnsi="Times New Roman"/>
        </w:rPr>
        <w:t>atbilstoši Līguma noteikumiem</w:t>
      </w:r>
      <w:r w:rsidRPr="00063CC5">
        <w:rPr>
          <w:rFonts w:ascii="Times New Roman" w:eastAsia="Times New Roman" w:hAnsi="Times New Roman"/>
        </w:rPr>
        <w:t xml:space="preserve">, uzturēt </w:t>
      </w:r>
      <w:r w:rsidR="0087502E">
        <w:rPr>
          <w:rFonts w:ascii="Times New Roman" w:eastAsia="Times New Roman" w:hAnsi="Times New Roman"/>
        </w:rPr>
        <w:t xml:space="preserve">tos </w:t>
      </w:r>
      <w:r w:rsidRPr="00063CC5">
        <w:rPr>
          <w:rFonts w:ascii="Times New Roman" w:eastAsia="Times New Roman" w:hAnsi="Times New Roman"/>
        </w:rPr>
        <w:t xml:space="preserve">spēkā un iesniegt Pasūtītājam Līgumā noteiktajā termiņā, </w:t>
      </w:r>
      <w:r w:rsidR="00C8049A">
        <w:rPr>
          <w:rFonts w:ascii="Times New Roman" w:eastAsia="Times New Roman" w:hAnsi="Times New Roman"/>
        </w:rPr>
        <w:t xml:space="preserve">un </w:t>
      </w:r>
      <w:r w:rsidR="0087502E">
        <w:rPr>
          <w:rFonts w:ascii="Times New Roman" w:eastAsia="Times New Roman" w:hAnsi="Times New Roman"/>
        </w:rPr>
        <w:t>šos gadījumus tas</w:t>
      </w:r>
      <w:r w:rsidR="00C8049A">
        <w:rPr>
          <w:rFonts w:ascii="Times New Roman" w:eastAsia="Times New Roman" w:hAnsi="Times New Roman"/>
        </w:rPr>
        <w:t xml:space="preserve"> nav novērsis 5 (piecu)  darba die</w:t>
      </w:r>
      <w:r w:rsidR="0087502E">
        <w:rPr>
          <w:rFonts w:ascii="Times New Roman" w:eastAsia="Times New Roman" w:hAnsi="Times New Roman"/>
        </w:rPr>
        <w:t>nu la</w:t>
      </w:r>
      <w:r w:rsidR="00C8049A">
        <w:rPr>
          <w:rFonts w:ascii="Times New Roman" w:eastAsia="Times New Roman" w:hAnsi="Times New Roman"/>
        </w:rPr>
        <w:t xml:space="preserve">ikā </w:t>
      </w:r>
      <w:r w:rsidR="0087502E">
        <w:rPr>
          <w:rFonts w:ascii="Times New Roman" w:eastAsia="Times New Roman" w:hAnsi="Times New Roman"/>
        </w:rPr>
        <w:t>no</w:t>
      </w:r>
      <w:r w:rsidR="00C8049A">
        <w:rPr>
          <w:rFonts w:ascii="Times New Roman" w:eastAsia="Times New Roman" w:hAnsi="Times New Roman"/>
        </w:rPr>
        <w:t xml:space="preserve"> pretenzijas saņemšanas dienas, </w:t>
      </w:r>
      <w:r w:rsidRPr="00063CC5">
        <w:rPr>
          <w:rFonts w:ascii="Times New Roman" w:eastAsia="Times New Roman" w:hAnsi="Times New Roman"/>
        </w:rPr>
        <w:t>Pasūtītājam ir tiesības prasīt no Uzņēmēja līgumsodu 0.1% (nulle komats viena procenta)</w:t>
      </w:r>
      <w:r w:rsidR="0087502E">
        <w:rPr>
          <w:rFonts w:ascii="Times New Roman" w:eastAsia="Times New Roman" w:hAnsi="Times New Roman"/>
        </w:rPr>
        <w:t xml:space="preserve"> </w:t>
      </w:r>
      <w:r w:rsidRPr="00063CC5">
        <w:rPr>
          <w:rFonts w:ascii="Times New Roman" w:eastAsia="Times New Roman" w:hAnsi="Times New Roman"/>
        </w:rPr>
        <w:t xml:space="preserve">apmērā no Līgumcenas par katru nokavēto dienu, </w:t>
      </w:r>
      <w:r w:rsidRPr="00063CC5">
        <w:rPr>
          <w:rFonts w:ascii="Times New Roman" w:eastAsia="Times New Roman" w:hAnsi="Times New Roman"/>
          <w:snapToGrid w:val="0"/>
        </w:rPr>
        <w:t xml:space="preserve">bet ne vairāk kā </w:t>
      </w:r>
      <w:r w:rsidRPr="00063CC5">
        <w:rPr>
          <w:rFonts w:ascii="Times New Roman" w:eastAsia="Times New Roman" w:hAnsi="Times New Roman"/>
        </w:rPr>
        <w:t>10% (desmit procenti) no Līgumcenas, kā arī</w:t>
      </w:r>
      <w:r w:rsidR="0047629C">
        <w:rPr>
          <w:rFonts w:ascii="Times New Roman" w:eastAsia="Times New Roman" w:hAnsi="Times New Roman"/>
        </w:rPr>
        <w:t>,</w:t>
      </w:r>
      <w:r w:rsidRPr="00063CC5">
        <w:rPr>
          <w:rFonts w:ascii="Times New Roman" w:eastAsia="Times New Roman" w:hAnsi="Times New Roman"/>
        </w:rPr>
        <w:t xml:space="preserve"> šajā laikā Uzņēmējs nedrīkst veikt Būvdarbus Objektā un šāds apstāklis nevar būt par pamatu jebkāda Līguma termiņa pagarināšanai.</w:t>
      </w:r>
    </w:p>
    <w:p w14:paraId="54FBDED1" w14:textId="57F04F3C"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lastRenderedPageBreak/>
        <w:t>Ja Uzņēmējs nepilda Līguma 6.1.23.</w:t>
      </w:r>
      <w:r w:rsidR="00F05928">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punkta noteikumus, tad Pasūtītājs ir tiesīgs prasīt </w:t>
      </w:r>
      <w:r w:rsidRPr="00063CC5">
        <w:rPr>
          <w:rFonts w:ascii="Times New Roman" w:eastAsia="Times New Roman" w:hAnsi="Times New Roman"/>
        </w:rPr>
        <w:t xml:space="preserve">no Uzņēmēja </w:t>
      </w:r>
      <w:r w:rsidR="00D07006">
        <w:rPr>
          <w:rFonts w:ascii="Times New Roman" w:eastAsia="Times New Roman" w:hAnsi="Times New Roman"/>
          <w:snapToGrid w:val="0"/>
          <w:color w:val="000000"/>
        </w:rPr>
        <w:t>līgumsodu 0.1% (nulle komats viena procenta</w:t>
      </w:r>
      <w:r w:rsidRPr="00063CC5">
        <w:rPr>
          <w:rFonts w:ascii="Times New Roman" w:eastAsia="Times New Roman" w:hAnsi="Times New Roman"/>
          <w:snapToGrid w:val="0"/>
          <w:color w:val="000000"/>
        </w:rPr>
        <w:t>)apmērā no Līgumcenas par katru konstatēto gadījumu.</w:t>
      </w:r>
    </w:p>
    <w:p w14:paraId="5D9FCF84" w14:textId="34AF8E20" w:rsidR="00415383" w:rsidRPr="00063CC5" w:rsidRDefault="00415383" w:rsidP="00275CD1">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Uzņēmējs nepilda Līguma 6.1.21.</w:t>
      </w:r>
      <w:r w:rsidR="00F05928">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līgumsodu 0,1% (nulle komats viena procenta) apmērā no Līgumcenas par katru konstatēto gadījumu.</w:t>
      </w:r>
    </w:p>
    <w:p w14:paraId="56E8E1C1" w14:textId="77777777" w:rsidR="00415383" w:rsidRPr="00ED1196" w:rsidRDefault="00415383" w:rsidP="00275CD1">
      <w:pPr>
        <w:numPr>
          <w:ilvl w:val="1"/>
          <w:numId w:val="9"/>
        </w:numPr>
        <w:spacing w:after="120" w:line="240" w:lineRule="auto"/>
        <w:ind w:left="567" w:hanging="567"/>
        <w:jc w:val="both"/>
        <w:rPr>
          <w:rFonts w:ascii="Times New Roman" w:eastAsia="Times New Roman" w:hAnsi="Times New Roman"/>
        </w:rPr>
      </w:pPr>
      <w:r w:rsidRPr="00ED1196">
        <w:rPr>
          <w:rFonts w:ascii="Times New Roman" w:eastAsia="Times New Roman" w:hAnsi="Times New Roman"/>
          <w:snapToGrid w:val="0"/>
        </w:rPr>
        <w:t>Līgumsoda samaksa neatbrīvo Puses no Līguma saistību pilnīgas izpildes un neizslēdz pienākumu atlīdzināt zaudējumus.</w:t>
      </w:r>
    </w:p>
    <w:p w14:paraId="3F298B0C" w14:textId="4DEC2AD4" w:rsidR="00415383" w:rsidRPr="00ED1196" w:rsidRDefault="00415383" w:rsidP="00275CD1">
      <w:pPr>
        <w:pStyle w:val="BodyText"/>
        <w:numPr>
          <w:ilvl w:val="1"/>
          <w:numId w:val="9"/>
        </w:numPr>
        <w:spacing w:after="120"/>
        <w:ind w:left="567" w:hanging="567"/>
        <w:rPr>
          <w:color w:val="000000" w:themeColor="text1"/>
          <w:sz w:val="22"/>
          <w:szCs w:val="22"/>
        </w:rPr>
      </w:pPr>
      <w:r w:rsidRPr="00ED1196">
        <w:rPr>
          <w:snapToGrid w:val="0"/>
          <w:sz w:val="22"/>
          <w:szCs w:val="22"/>
        </w:rPr>
        <w:t>Ja Līgums tiek izbeigts Līguma 12.3.</w:t>
      </w:r>
      <w:r w:rsidR="00F05928">
        <w:rPr>
          <w:snapToGrid w:val="0"/>
          <w:sz w:val="22"/>
          <w:szCs w:val="22"/>
        </w:rPr>
        <w:t xml:space="preserve"> </w:t>
      </w:r>
      <w:r w:rsidRPr="00ED1196">
        <w:rPr>
          <w:snapToGrid w:val="0"/>
          <w:sz w:val="22"/>
          <w:szCs w:val="22"/>
        </w:rPr>
        <w:t xml:space="preserve">punktā noteiktajos gadījumos, Uzņēmējam ir pienākums atlīdzināt Pasūtītājam visus zaudējumus, kas varētu rasties Pasūtītājam, lai nodrošinātu Būvprojektā paredzēto Būvdarbu pilnīgu izpildi </w:t>
      </w:r>
      <w:r w:rsidRPr="00ED1196">
        <w:rPr>
          <w:snapToGrid w:val="0"/>
          <w:color w:val="000000" w:themeColor="text1"/>
          <w:sz w:val="22"/>
          <w:szCs w:val="22"/>
        </w:rPr>
        <w:t>un atmaksāt saņemto avansa maksājumu.</w:t>
      </w:r>
    </w:p>
    <w:p w14:paraId="11ADCEA4" w14:textId="16C284CA" w:rsidR="00F96422" w:rsidRPr="00F96422" w:rsidRDefault="00F96422" w:rsidP="00275CD1">
      <w:pPr>
        <w:pStyle w:val="ListParagraph"/>
        <w:numPr>
          <w:ilvl w:val="1"/>
          <w:numId w:val="9"/>
        </w:numPr>
        <w:spacing w:after="120"/>
        <w:ind w:left="567" w:hanging="567"/>
        <w:jc w:val="both"/>
        <w:rPr>
          <w:snapToGrid w:val="0"/>
          <w:sz w:val="22"/>
          <w:szCs w:val="22"/>
        </w:rPr>
      </w:pPr>
      <w:r w:rsidRPr="00F96422">
        <w:rPr>
          <w:snapToGrid w:val="0"/>
          <w:sz w:val="22"/>
          <w:szCs w:val="22"/>
        </w:rPr>
        <w:t xml:space="preserve">Pasūtītājam ir tiesības ieturēt izmaksas, ko </w:t>
      </w:r>
      <w:r w:rsidR="004C16BC">
        <w:rPr>
          <w:snapToGrid w:val="0"/>
          <w:sz w:val="22"/>
          <w:szCs w:val="22"/>
        </w:rPr>
        <w:t>U</w:t>
      </w:r>
      <w:r w:rsidRPr="00F96422">
        <w:rPr>
          <w:snapToGrid w:val="0"/>
          <w:sz w:val="22"/>
          <w:szCs w:val="22"/>
        </w:rPr>
        <w:t xml:space="preserve">zņēmējam ir pienākums maksāt kā zaudējumu un/vai līgumsodus saskaņā ar Līguma noteikumiem, ja Būvdarbi satur defektus un/vai trūkumus, kurus </w:t>
      </w:r>
      <w:r w:rsidR="004C16BC">
        <w:rPr>
          <w:snapToGrid w:val="0"/>
          <w:sz w:val="22"/>
          <w:szCs w:val="22"/>
        </w:rPr>
        <w:t>U</w:t>
      </w:r>
      <w:r w:rsidRPr="00F96422">
        <w:rPr>
          <w:snapToGrid w:val="0"/>
          <w:sz w:val="22"/>
          <w:szCs w:val="22"/>
        </w:rPr>
        <w:t xml:space="preserve">zņēmējs nenovērš vai atsakās novērst Līgumā noteiktajā kārtībā. Pasūtītājam ir tiesības ieturēt minētās izmaksas no </w:t>
      </w:r>
      <w:r w:rsidR="004C16BC">
        <w:rPr>
          <w:snapToGrid w:val="0"/>
          <w:sz w:val="22"/>
          <w:szCs w:val="22"/>
        </w:rPr>
        <w:t>U</w:t>
      </w:r>
      <w:r w:rsidRPr="00F96422">
        <w:rPr>
          <w:snapToGrid w:val="0"/>
          <w:sz w:val="22"/>
          <w:szCs w:val="22"/>
        </w:rPr>
        <w:t xml:space="preserve">zņēmējam maksājamās atlīdzības par atbilstoši veikto Būvdarbu summas, informējot par to </w:t>
      </w:r>
      <w:r w:rsidR="004C16BC">
        <w:rPr>
          <w:snapToGrid w:val="0"/>
          <w:sz w:val="22"/>
          <w:szCs w:val="22"/>
        </w:rPr>
        <w:t>U</w:t>
      </w:r>
      <w:r w:rsidRPr="00F96422">
        <w:rPr>
          <w:snapToGrid w:val="0"/>
          <w:sz w:val="22"/>
          <w:szCs w:val="22"/>
        </w:rPr>
        <w:t>zņēmēju rakstveidā.</w:t>
      </w:r>
    </w:p>
    <w:p w14:paraId="10DB2EA6" w14:textId="6848D067" w:rsidR="00415383" w:rsidRPr="00ED1196" w:rsidRDefault="0047629C" w:rsidP="00275CD1">
      <w:pPr>
        <w:numPr>
          <w:ilvl w:val="1"/>
          <w:numId w:val="9"/>
        </w:numPr>
        <w:spacing w:after="120" w:line="240" w:lineRule="auto"/>
        <w:ind w:left="567" w:hanging="567"/>
        <w:jc w:val="both"/>
        <w:rPr>
          <w:rFonts w:ascii="Times New Roman" w:eastAsia="Times New Roman" w:hAnsi="Times New Roman"/>
        </w:rPr>
      </w:pPr>
      <w:r w:rsidRPr="00ED1196">
        <w:rPr>
          <w:rFonts w:ascii="Times New Roman" w:eastAsia="Times New Roman" w:hAnsi="Times New Roman"/>
        </w:rPr>
        <w:t xml:space="preserve">Uzņēmējs </w:t>
      </w:r>
      <w:r>
        <w:rPr>
          <w:rFonts w:ascii="Times New Roman" w:eastAsia="Times New Roman" w:hAnsi="Times New Roman"/>
        </w:rPr>
        <w:t>atbild</w:t>
      </w:r>
      <w:r w:rsidRPr="00ED1196">
        <w:rPr>
          <w:rFonts w:ascii="Times New Roman" w:eastAsia="Times New Roman" w:hAnsi="Times New Roman"/>
        </w:rPr>
        <w:t xml:space="preserve"> </w:t>
      </w:r>
      <w:r>
        <w:rPr>
          <w:rFonts w:ascii="Times New Roman" w:eastAsia="Times New Roman" w:hAnsi="Times New Roman"/>
        </w:rPr>
        <w:t>p</w:t>
      </w:r>
      <w:r w:rsidR="00415383" w:rsidRPr="00ED1196">
        <w:rPr>
          <w:rFonts w:ascii="Times New Roman" w:eastAsia="Times New Roman" w:hAnsi="Times New Roman"/>
        </w:rPr>
        <w:t xml:space="preserve">ar </w:t>
      </w:r>
      <w:r>
        <w:rPr>
          <w:rFonts w:ascii="Times New Roman" w:eastAsia="Times New Roman" w:hAnsi="Times New Roman"/>
        </w:rPr>
        <w:t xml:space="preserve">tā </w:t>
      </w:r>
      <w:r w:rsidR="00415383" w:rsidRPr="00ED1196">
        <w:rPr>
          <w:rFonts w:ascii="Times New Roman" w:eastAsia="Times New Roman" w:hAnsi="Times New Roman"/>
        </w:rPr>
        <w:t>piesaistīto apakšuzņēmēju veiktajiem Būvdarbiem un pieļautajām kļū</w:t>
      </w:r>
      <w:r>
        <w:rPr>
          <w:rFonts w:ascii="Times New Roman" w:eastAsia="Times New Roman" w:hAnsi="Times New Roman"/>
        </w:rPr>
        <w:t xml:space="preserve">dām attiecībā pret Pasūtītāju. Uzņēmējs </w:t>
      </w:r>
      <w:r w:rsidR="00945BA8">
        <w:rPr>
          <w:rFonts w:ascii="Times New Roman" w:eastAsia="Times New Roman" w:hAnsi="Times New Roman"/>
        </w:rPr>
        <w:t xml:space="preserve">arī </w:t>
      </w:r>
      <w:r>
        <w:rPr>
          <w:rFonts w:ascii="Times New Roman" w:eastAsia="Times New Roman" w:hAnsi="Times New Roman"/>
        </w:rPr>
        <w:t>atbild</w:t>
      </w:r>
      <w:r w:rsidR="00415383" w:rsidRPr="00ED1196">
        <w:rPr>
          <w:rFonts w:ascii="Times New Roman" w:eastAsia="Times New Roman" w:hAnsi="Times New Roman"/>
        </w:rPr>
        <w:t xml:space="preserve"> par </w:t>
      </w:r>
      <w:r w:rsidR="00945BA8">
        <w:rPr>
          <w:rFonts w:ascii="Times New Roman" w:eastAsia="Times New Roman" w:hAnsi="Times New Roman"/>
        </w:rPr>
        <w:t>tā</w:t>
      </w:r>
      <w:r w:rsidR="00415383" w:rsidRPr="00ED1196">
        <w:rPr>
          <w:rFonts w:ascii="Times New Roman" w:eastAsia="Times New Roman" w:hAnsi="Times New Roman"/>
        </w:rPr>
        <w:t xml:space="preserve"> piesaistīto apakšuzņēmēju saistību neizpildes vai nepienācīgas izpildes rezultātā nodarīto kaitējumu Pasūtītājam un/vai trešajām personām. </w:t>
      </w:r>
    </w:p>
    <w:p w14:paraId="69433FC0" w14:textId="77777777" w:rsidR="00415383" w:rsidRPr="00063CC5" w:rsidRDefault="00415383" w:rsidP="00275CD1">
      <w:pPr>
        <w:numPr>
          <w:ilvl w:val="0"/>
          <w:numId w:val="9"/>
        </w:numPr>
        <w:spacing w:before="120" w:after="0" w:line="240" w:lineRule="auto"/>
        <w:ind w:left="567" w:hanging="425"/>
        <w:jc w:val="center"/>
        <w:rPr>
          <w:rFonts w:ascii="Times New Roman" w:eastAsia="Times New Roman" w:hAnsi="Times New Roman"/>
          <w:b/>
          <w:bCs/>
        </w:rPr>
      </w:pPr>
      <w:r w:rsidRPr="00063CC5">
        <w:rPr>
          <w:rFonts w:ascii="Times New Roman" w:eastAsia="Times New Roman" w:hAnsi="Times New Roman"/>
          <w:b/>
          <w:bCs/>
        </w:rPr>
        <w:t>LĪGUMA SPĒKĀ STĀŠANĀS UN IZBEIGŠANA</w:t>
      </w:r>
    </w:p>
    <w:p w14:paraId="53F19ACA" w14:textId="77777777" w:rsidR="00415383" w:rsidRPr="00063CC5" w:rsidRDefault="00415383" w:rsidP="00275CD1">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 xml:space="preserve">Līgums </w:t>
      </w:r>
      <w:r w:rsidRPr="00063CC5">
        <w:rPr>
          <w:rFonts w:ascii="Times New Roman" w:eastAsia="Times New Roman" w:hAnsi="Times New Roman"/>
          <w:bCs/>
          <w:color w:val="000000"/>
        </w:rPr>
        <w:t>stājas</w:t>
      </w:r>
      <w:r w:rsidRPr="00063CC5">
        <w:rPr>
          <w:rFonts w:ascii="Times New Roman" w:eastAsia="Times New Roman" w:hAnsi="Times New Roman"/>
          <w:color w:val="000000"/>
        </w:rPr>
        <w:t xml:space="preserve"> spēkā dienā, kad Puses to ir parakstījušas un ir noslēgts uz laiku līdz Pušu saistību pilnīgai izpildei.</w:t>
      </w:r>
      <w:r w:rsidRPr="00063CC5">
        <w:rPr>
          <w:rFonts w:ascii="Times New Roman" w:eastAsia="Times New Roman" w:hAnsi="Times New Roman"/>
          <w:bCs/>
          <w:color w:val="000000"/>
        </w:rPr>
        <w:t xml:space="preserve"> Līguma abpusējas parakstīšanas datums tiek norādīts Līguma pirmās lappuses augšējā labajā stūrī.</w:t>
      </w:r>
    </w:p>
    <w:p w14:paraId="76CC22C1" w14:textId="48B6EBA8" w:rsidR="00415383" w:rsidRPr="00063CC5" w:rsidRDefault="00415383" w:rsidP="00275CD1">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Līgums var tikt izbei</w:t>
      </w:r>
      <w:r w:rsidR="004D489F">
        <w:rPr>
          <w:rFonts w:ascii="Times New Roman" w:eastAsia="Times New Roman" w:hAnsi="Times New Roman"/>
          <w:color w:val="000000"/>
        </w:rPr>
        <w:t>gts pirms termiņa jebkurā brīdī</w:t>
      </w:r>
      <w:r w:rsidRPr="00063CC5">
        <w:rPr>
          <w:rFonts w:ascii="Times New Roman" w:eastAsia="Times New Roman" w:hAnsi="Times New Roman"/>
          <w:color w:val="000000"/>
        </w:rPr>
        <w:t xml:space="preserve"> Pusēm par to rakstiski vienojoties vai vienpusēji, Līgumā noteiktajā kārtībā.</w:t>
      </w:r>
    </w:p>
    <w:p w14:paraId="105E2B1F" w14:textId="77777777" w:rsidR="00415383" w:rsidRPr="00063CC5" w:rsidRDefault="00415383" w:rsidP="00275CD1">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Pasūtītājam ir tiesības vienpusēji atkāpties no Līguma, par to rakstiski paziņojot Uzņēmējam 10 (desmit) darba dienas iepriekš un neatlīdzinot tādējādi radušos izdevumus un/vai zaudējumus, ja:</w:t>
      </w:r>
    </w:p>
    <w:p w14:paraId="07A8F20C" w14:textId="77777777" w:rsidR="00415383" w:rsidRPr="00063CC5" w:rsidRDefault="00D07006" w:rsidP="003C1C35">
      <w:pPr>
        <w:numPr>
          <w:ilvl w:val="2"/>
          <w:numId w:val="9"/>
        </w:numPr>
        <w:tabs>
          <w:tab w:val="left" w:pos="42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Pr>
          <w:rFonts w:ascii="Times New Roman" w:eastAsia="Times New Roman" w:hAnsi="Times New Roman"/>
        </w:rPr>
        <w:t>Uzņēmējs vairāk kā par 30</w:t>
      </w:r>
      <w:r w:rsidR="00415383" w:rsidRPr="00063CC5">
        <w:rPr>
          <w:rFonts w:ascii="Times New Roman" w:eastAsia="Times New Roman" w:hAnsi="Times New Roman"/>
        </w:rPr>
        <w:t xml:space="preserve"> (</w:t>
      </w:r>
      <w:r>
        <w:rPr>
          <w:rFonts w:ascii="Times New Roman" w:eastAsia="Times New Roman" w:hAnsi="Times New Roman"/>
        </w:rPr>
        <w:t>trīsdesmit</w:t>
      </w:r>
      <w:r w:rsidR="00415383" w:rsidRPr="00063CC5">
        <w:rPr>
          <w:rFonts w:ascii="Times New Roman" w:eastAsia="Times New Roman" w:hAnsi="Times New Roman"/>
        </w:rPr>
        <w:t xml:space="preserve">) </w:t>
      </w:r>
      <w:r w:rsidR="00E615B9">
        <w:rPr>
          <w:rFonts w:ascii="Times New Roman" w:eastAsia="Times New Roman" w:hAnsi="Times New Roman"/>
        </w:rPr>
        <w:t xml:space="preserve">darba </w:t>
      </w:r>
      <w:r w:rsidR="00415383" w:rsidRPr="00063CC5">
        <w:rPr>
          <w:rFonts w:ascii="Times New Roman" w:eastAsia="Times New Roman" w:hAnsi="Times New Roman"/>
        </w:rPr>
        <w:t>dienām kavē Līguma 4.</w:t>
      </w:r>
      <w:r w:rsidR="00E7612B">
        <w:rPr>
          <w:rFonts w:ascii="Times New Roman" w:eastAsia="Times New Roman" w:hAnsi="Times New Roman"/>
        </w:rPr>
        <w:t>2</w:t>
      </w:r>
      <w:r w:rsidR="00415383" w:rsidRPr="00063CC5">
        <w:rPr>
          <w:rFonts w:ascii="Times New Roman" w:eastAsia="Times New Roman" w:hAnsi="Times New Roman"/>
        </w:rPr>
        <w:t>. vai 4.</w:t>
      </w:r>
      <w:r w:rsidR="00E7612B">
        <w:rPr>
          <w:rFonts w:ascii="Times New Roman" w:eastAsia="Times New Roman" w:hAnsi="Times New Roman"/>
        </w:rPr>
        <w:t>4</w:t>
      </w:r>
      <w:r w:rsidR="00415383" w:rsidRPr="00063CC5">
        <w:rPr>
          <w:rFonts w:ascii="Times New Roman" w:eastAsia="Times New Roman" w:hAnsi="Times New Roman"/>
        </w:rPr>
        <w:t>. punktā noteikto termiņu;</w:t>
      </w:r>
    </w:p>
    <w:p w14:paraId="775A6928" w14:textId="6BA587FF" w:rsidR="00415383" w:rsidRPr="00063CC5" w:rsidRDefault="00415383" w:rsidP="00C34DA7">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Būvdarbi tiek veikti neatbilstoši Latvijas Republikā spēkā esošo normatīvo aktu prasībām vai Līguma prasībām vai kvalitātes vai tehnoloģijas prasībām</w:t>
      </w:r>
      <w:r w:rsidR="00D07006">
        <w:rPr>
          <w:rFonts w:ascii="Times New Roman" w:eastAsia="Times New Roman" w:hAnsi="Times New Roman"/>
        </w:rPr>
        <w:t xml:space="preserve"> un pēc Pasūtītāja brīdinājuma 10 (desmit</w:t>
      </w:r>
      <w:r w:rsidRPr="00063CC5">
        <w:rPr>
          <w:rFonts w:ascii="Times New Roman" w:eastAsia="Times New Roman" w:hAnsi="Times New Roman"/>
        </w:rPr>
        <w:t>) darba dienu laikā Uzņēmējs neuzsāk defektu un/vai neatbilstību novēršana;</w:t>
      </w:r>
    </w:p>
    <w:p w14:paraId="62812994" w14:textId="77777777" w:rsidR="00415383" w:rsidRPr="00063CC5" w:rsidRDefault="00415383" w:rsidP="00C34DA7">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Uzņēmējs Līgumā noteiktajā kārtībā un termiņā nav iesniedzis Pasūtītājam kādu no Līguma 9.sadaļā minētajiem dokumentiem</w:t>
      </w:r>
      <w:r w:rsidR="00E7612B">
        <w:rPr>
          <w:rFonts w:ascii="Times New Roman" w:eastAsia="Times New Roman" w:hAnsi="Times New Roman"/>
        </w:rPr>
        <w:t xml:space="preserve"> un nokavējums ir 10 (desmit) darba dienas</w:t>
      </w:r>
      <w:r w:rsidRPr="00063CC5">
        <w:rPr>
          <w:rFonts w:ascii="Times New Roman" w:eastAsia="Times New Roman" w:hAnsi="Times New Roman"/>
        </w:rPr>
        <w:t>, kurus atbilstoši Līguma noteikumiem Uzņēmējam bija pienākums nodrošināt, uzturēt spēkā un iesniegt Pasūtītājam;</w:t>
      </w:r>
    </w:p>
    <w:p w14:paraId="1024EAF6" w14:textId="77777777" w:rsidR="00415383" w:rsidRPr="00063CC5" w:rsidRDefault="00415383" w:rsidP="00C34DA7">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14:paraId="73568AD3" w14:textId="77777777" w:rsidR="00415383" w:rsidRPr="00063CC5" w:rsidRDefault="00415383" w:rsidP="00C34DA7">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color w:val="000000"/>
        </w:rPr>
        <w:t>Uzņēmējs Līgumā noteiktajā kārtībā un termiņā nav parakstījis Objekta</w:t>
      </w:r>
      <w:r w:rsidR="00D07006">
        <w:rPr>
          <w:rFonts w:ascii="Times New Roman" w:eastAsia="Times New Roman" w:hAnsi="Times New Roman"/>
          <w:color w:val="000000"/>
        </w:rPr>
        <w:t xml:space="preserve"> būvlaukuma</w:t>
      </w:r>
      <w:r w:rsidRPr="00063CC5">
        <w:rPr>
          <w:rFonts w:ascii="Times New Roman" w:eastAsia="Times New Roman" w:hAnsi="Times New Roman"/>
          <w:color w:val="000000"/>
        </w:rPr>
        <w:t xml:space="preserve"> nodošanas un pieņemšanas aktu un šī pienākuma i</w:t>
      </w:r>
      <w:r w:rsidR="00D07006">
        <w:rPr>
          <w:rFonts w:ascii="Times New Roman" w:eastAsia="Times New Roman" w:hAnsi="Times New Roman"/>
          <w:color w:val="000000"/>
        </w:rPr>
        <w:t>zpildes kavējums ir ilgāks par 10 (desmit</w:t>
      </w:r>
      <w:r w:rsidRPr="00063CC5">
        <w:rPr>
          <w:rFonts w:ascii="Times New Roman" w:eastAsia="Times New Roman" w:hAnsi="Times New Roman"/>
          <w:color w:val="000000"/>
        </w:rPr>
        <w:t xml:space="preserve">) darba dienām; </w:t>
      </w:r>
    </w:p>
    <w:p w14:paraId="5A18A7FA" w14:textId="77777777" w:rsidR="00415383" w:rsidRPr="00063CC5" w:rsidRDefault="00415383" w:rsidP="00C34DA7">
      <w:pPr>
        <w:numPr>
          <w:ilvl w:val="2"/>
          <w:numId w:val="9"/>
        </w:numPr>
        <w:tabs>
          <w:tab w:val="left" w:pos="1134"/>
          <w:tab w:val="left" w:pos="1276"/>
        </w:tabs>
        <w:overflowPunct w:val="0"/>
        <w:autoSpaceDE w:val="0"/>
        <w:autoSpaceDN w:val="0"/>
        <w:adjustRightInd w:val="0"/>
        <w:spacing w:after="0" w:line="240" w:lineRule="auto"/>
        <w:ind w:left="851" w:hanging="284"/>
        <w:jc w:val="both"/>
        <w:textAlignment w:val="baseline"/>
        <w:rPr>
          <w:rFonts w:ascii="Times New Roman" w:eastAsia="Times New Roman" w:hAnsi="Times New Roman"/>
        </w:rPr>
      </w:pPr>
      <w:r w:rsidRPr="00063CC5">
        <w:rPr>
          <w:rFonts w:ascii="Times New Roman" w:eastAsia="Times New Roman" w:hAnsi="Times New Roman"/>
          <w:bCs/>
          <w:color w:val="000000"/>
        </w:rPr>
        <w:t>Uzņēmējs tiek izslēgts no Būvkomersantu reģistra;</w:t>
      </w:r>
    </w:p>
    <w:p w14:paraId="7EF10E3D" w14:textId="7833F29C" w:rsidR="00415383" w:rsidRPr="00063CC5" w:rsidRDefault="00415383" w:rsidP="00C34DA7">
      <w:pPr>
        <w:numPr>
          <w:ilvl w:val="2"/>
          <w:numId w:val="9"/>
        </w:numPr>
        <w:tabs>
          <w:tab w:val="left"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Uzņēmējs Līguma 4.4.</w:t>
      </w:r>
      <w:r w:rsidR="00F05928">
        <w:rPr>
          <w:rFonts w:ascii="Times New Roman" w:eastAsia="Times New Roman" w:hAnsi="Times New Roman"/>
        </w:rPr>
        <w:t xml:space="preserve"> </w:t>
      </w:r>
      <w:r w:rsidRPr="00063CC5">
        <w:rPr>
          <w:rFonts w:ascii="Times New Roman" w:eastAsia="Times New Roman" w:hAnsi="Times New Roman"/>
        </w:rPr>
        <w:t xml:space="preserve">punktā noteiktajā termiņā nav izpildījis un Līgumā noteiktajā kārtībā nodevis Pasūtītājam Būvdarbus; </w:t>
      </w:r>
    </w:p>
    <w:p w14:paraId="00BC33FF" w14:textId="77777777" w:rsidR="00415383" w:rsidRPr="00063CC5" w:rsidRDefault="00415383" w:rsidP="002550AB">
      <w:pPr>
        <w:numPr>
          <w:ilvl w:val="2"/>
          <w:numId w:val="9"/>
        </w:numPr>
        <w:tabs>
          <w:tab w:val="left" w:pos="1134"/>
          <w:tab w:val="left" w:pos="1276"/>
        </w:tabs>
        <w:overflowPunct w:val="0"/>
        <w:autoSpaceDE w:val="0"/>
        <w:autoSpaceDN w:val="0"/>
        <w:adjustRightInd w:val="0"/>
        <w:spacing w:after="12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 xml:space="preserve">Uzņēmējs kādā citā veidā nepilda Līgumā noteiktās saistības un Līguma saistību pārkāpumu nenovērš </w:t>
      </w:r>
      <w:r w:rsidR="00D07006">
        <w:rPr>
          <w:rFonts w:ascii="Times New Roman" w:eastAsia="Times New Roman" w:hAnsi="Times New Roman"/>
        </w:rPr>
        <w:t>15 (piecpadsmit</w:t>
      </w:r>
      <w:r w:rsidRPr="00063CC5">
        <w:rPr>
          <w:rFonts w:ascii="Times New Roman" w:eastAsia="Times New Roman" w:hAnsi="Times New Roman"/>
        </w:rPr>
        <w:t>) darba dienu laikā no Pasūtītāja pretenzijas nosūtīšanas dienas.</w:t>
      </w:r>
    </w:p>
    <w:p w14:paraId="4F237E99" w14:textId="0BA72AEF" w:rsidR="00415383" w:rsidRPr="00063CC5" w:rsidRDefault="00415383" w:rsidP="002550AB">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Līguma 12.3.</w:t>
      </w:r>
      <w:r w:rsidR="00F05928">
        <w:rPr>
          <w:rFonts w:ascii="Times New Roman" w:eastAsia="Times New Roman" w:hAnsi="Times New Roman"/>
        </w:rPr>
        <w:t xml:space="preserve"> </w:t>
      </w:r>
      <w:r w:rsidRPr="00063CC5">
        <w:rPr>
          <w:rFonts w:ascii="Times New Roman" w:eastAsia="Times New Roman" w:hAnsi="Times New Roman"/>
        </w:rPr>
        <w:t>punktā paredzētajos gadījumos Pasūtītājs</w:t>
      </w:r>
      <w:r w:rsidR="00383317">
        <w:rPr>
          <w:rFonts w:ascii="Times New Roman" w:eastAsia="Times New Roman" w:hAnsi="Times New Roman"/>
        </w:rPr>
        <w:t xml:space="preserve"> </w:t>
      </w:r>
      <w:r w:rsidRPr="00063CC5">
        <w:rPr>
          <w:rFonts w:ascii="Times New Roman" w:eastAsia="Times New Roman" w:hAnsi="Times New Roman"/>
        </w:rPr>
        <w:t>vienpusēji izbeidz Līgumu</w:t>
      </w:r>
      <w:r w:rsidR="00E10655">
        <w:rPr>
          <w:rFonts w:ascii="Times New Roman" w:eastAsia="Times New Roman" w:hAnsi="Times New Roman"/>
        </w:rPr>
        <w:t>,</w:t>
      </w:r>
      <w:r w:rsidRPr="00063CC5">
        <w:rPr>
          <w:rFonts w:ascii="Times New Roman" w:eastAsia="Times New Roman" w:hAnsi="Times New Roman"/>
        </w:rPr>
        <w:t xml:space="preserve"> neatlīdzinot Uzņēmējam nekādus zaudējumus. </w:t>
      </w:r>
    </w:p>
    <w:p w14:paraId="60B060A2" w14:textId="6DD36A8A" w:rsidR="00B400BF" w:rsidRDefault="00B400BF" w:rsidP="008B2475">
      <w:pPr>
        <w:pStyle w:val="ListParagraph"/>
        <w:numPr>
          <w:ilvl w:val="1"/>
          <w:numId w:val="9"/>
        </w:numPr>
        <w:overflowPunct w:val="0"/>
        <w:autoSpaceDE w:val="0"/>
        <w:autoSpaceDN w:val="0"/>
        <w:adjustRightInd w:val="0"/>
        <w:spacing w:after="120"/>
        <w:ind w:left="567" w:hanging="567"/>
        <w:contextualSpacing w:val="0"/>
        <w:jc w:val="both"/>
        <w:textAlignment w:val="baseline"/>
        <w:rPr>
          <w:sz w:val="22"/>
          <w:szCs w:val="22"/>
        </w:rPr>
      </w:pPr>
      <w:r w:rsidRPr="00B400BF">
        <w:rPr>
          <w:sz w:val="22"/>
          <w:szCs w:val="22"/>
        </w:rPr>
        <w:lastRenderedPageBreak/>
        <w:t>Pasūtītājs var atkāpties no Būvdarbu realizācijas gadījumā, ja no P</w:t>
      </w:r>
      <w:r>
        <w:rPr>
          <w:sz w:val="22"/>
          <w:szCs w:val="22"/>
        </w:rPr>
        <w:t>asūtītāja</w:t>
      </w:r>
      <w:r w:rsidRPr="00B400BF">
        <w:rPr>
          <w:sz w:val="22"/>
          <w:szCs w:val="22"/>
        </w:rPr>
        <w:t xml:space="preserve"> neatkarīgu iemeslu dēļ netiek saņemti finanšu līdzekļi no Valsts kases, k</w:t>
      </w:r>
      <w:r w:rsidR="004D489F">
        <w:rPr>
          <w:sz w:val="22"/>
          <w:szCs w:val="22"/>
        </w:rPr>
        <w:t>as</w:t>
      </w:r>
      <w:r w:rsidRPr="00B400BF">
        <w:rPr>
          <w:sz w:val="22"/>
          <w:szCs w:val="22"/>
        </w:rPr>
        <w:t xml:space="preserve"> paredzēti </w:t>
      </w:r>
      <w:r>
        <w:rPr>
          <w:sz w:val="22"/>
          <w:szCs w:val="22"/>
        </w:rPr>
        <w:t>Būv</w:t>
      </w:r>
      <w:r w:rsidRPr="00B400BF">
        <w:rPr>
          <w:sz w:val="22"/>
          <w:szCs w:val="22"/>
        </w:rPr>
        <w:t xml:space="preserve">projekta realizācijai. Pasūtītāja pienākums ir nekavējoties informēt Uzņēmēju par saņemtajiem vai atteiktajiem finanšu līdzekļiem. Gadījumā, ja </w:t>
      </w:r>
      <w:r w:rsidR="004D489F" w:rsidRPr="00B400BF">
        <w:rPr>
          <w:sz w:val="22"/>
          <w:szCs w:val="22"/>
        </w:rPr>
        <w:t xml:space="preserve">finanšu līdzekļu </w:t>
      </w:r>
      <w:r w:rsidRPr="00B400BF">
        <w:rPr>
          <w:sz w:val="22"/>
          <w:szCs w:val="22"/>
        </w:rPr>
        <w:t xml:space="preserve">netiek saņemti, tad izbeidzot Līgumu Pasūtītājs veic samaksu par Uzņēmēja kvalitatīvi veiktajiem </w:t>
      </w:r>
      <w:r>
        <w:rPr>
          <w:sz w:val="22"/>
          <w:szCs w:val="22"/>
        </w:rPr>
        <w:t>Būv</w:t>
      </w:r>
      <w:r w:rsidRPr="00B400BF">
        <w:rPr>
          <w:sz w:val="22"/>
          <w:szCs w:val="22"/>
        </w:rPr>
        <w:t xml:space="preserve">darbiem Līgumā noteiktajā termiņā, atbilstoši abpusēji sastādītam un parakstītam </w:t>
      </w:r>
      <w:r>
        <w:rPr>
          <w:sz w:val="22"/>
          <w:szCs w:val="22"/>
        </w:rPr>
        <w:t>B</w:t>
      </w:r>
      <w:r w:rsidRPr="00B400BF">
        <w:rPr>
          <w:sz w:val="22"/>
          <w:szCs w:val="22"/>
        </w:rPr>
        <w:t xml:space="preserve">ūvdarbu pieņemšanas-nodošanas aktam. Papildus Pasūtītājs veic samaksu par Uzņēmēja </w:t>
      </w:r>
      <w:r w:rsidR="004D489F">
        <w:rPr>
          <w:sz w:val="22"/>
          <w:szCs w:val="22"/>
        </w:rPr>
        <w:t>p</w:t>
      </w:r>
      <w:r w:rsidRPr="00B400BF">
        <w:rPr>
          <w:sz w:val="22"/>
          <w:szCs w:val="22"/>
        </w:rPr>
        <w:t>asūtītām un/vai iegādātām iekārtām un materiāliem</w:t>
      </w:r>
      <w:r>
        <w:rPr>
          <w:sz w:val="22"/>
          <w:szCs w:val="22"/>
        </w:rPr>
        <w:t>, kas bija paredzēti Būvdarbu veikšanai</w:t>
      </w:r>
      <w:r w:rsidRPr="00B400BF">
        <w:rPr>
          <w:sz w:val="22"/>
          <w:szCs w:val="22"/>
        </w:rPr>
        <w:t>.</w:t>
      </w:r>
      <w:r>
        <w:rPr>
          <w:sz w:val="22"/>
          <w:szCs w:val="22"/>
        </w:rPr>
        <w:t xml:space="preserve"> Iegādātās iekārtas un/vai materiāli pēc apmaksas ir Pasūtītāja īpašums.  </w:t>
      </w:r>
    </w:p>
    <w:p w14:paraId="2250456E" w14:textId="60C4ED9D" w:rsidR="00415383" w:rsidRPr="00C672CB" w:rsidRDefault="00415383" w:rsidP="008B2475">
      <w:pPr>
        <w:pStyle w:val="ListParagraph"/>
        <w:numPr>
          <w:ilvl w:val="1"/>
          <w:numId w:val="9"/>
        </w:numPr>
        <w:overflowPunct w:val="0"/>
        <w:autoSpaceDE w:val="0"/>
        <w:autoSpaceDN w:val="0"/>
        <w:adjustRightInd w:val="0"/>
        <w:spacing w:before="120" w:after="120"/>
        <w:ind w:left="567" w:hanging="567"/>
        <w:contextualSpacing w:val="0"/>
        <w:jc w:val="both"/>
        <w:textAlignment w:val="baseline"/>
        <w:rPr>
          <w:sz w:val="22"/>
          <w:szCs w:val="22"/>
        </w:rPr>
      </w:pPr>
      <w:r w:rsidRPr="00C672CB">
        <w:rPr>
          <w:sz w:val="22"/>
          <w:szCs w:val="22"/>
        </w:rPr>
        <w:t>Uzņēmējam ir tiesības atkāpties no Līguma</w:t>
      </w:r>
      <w:r w:rsidR="005F335B">
        <w:rPr>
          <w:sz w:val="22"/>
          <w:szCs w:val="22"/>
        </w:rPr>
        <w:t>,</w:t>
      </w:r>
      <w:r w:rsidRPr="00C672CB">
        <w:rPr>
          <w:sz w:val="22"/>
          <w:szCs w:val="22"/>
        </w:rPr>
        <w:t xml:space="preserve"> par to ra</w:t>
      </w:r>
      <w:r w:rsidR="00D07006" w:rsidRPr="00C672CB">
        <w:rPr>
          <w:sz w:val="22"/>
          <w:szCs w:val="22"/>
        </w:rPr>
        <w:t>kstveidā paziņojot Pasūtītājam 10 (</w:t>
      </w:r>
      <w:r w:rsidRPr="00C672CB">
        <w:rPr>
          <w:sz w:val="22"/>
          <w:szCs w:val="22"/>
        </w:rPr>
        <w:t xml:space="preserve">desmit) darba dienas iepriekš, ja Pasūtītājs savas vainas dēļ Līgumā noteiktajos termiņos nav veicis Līgumā noteiktos maksājumus un šāds kavējums pārsniedz </w:t>
      </w:r>
      <w:r w:rsidR="00E7612B" w:rsidRPr="00C672CB">
        <w:rPr>
          <w:sz w:val="22"/>
          <w:szCs w:val="22"/>
        </w:rPr>
        <w:t>30</w:t>
      </w:r>
      <w:r w:rsidRPr="00C672CB">
        <w:rPr>
          <w:sz w:val="22"/>
          <w:szCs w:val="22"/>
        </w:rPr>
        <w:t xml:space="preserve"> (</w:t>
      </w:r>
      <w:r w:rsidR="00E7612B" w:rsidRPr="00C672CB">
        <w:rPr>
          <w:sz w:val="22"/>
          <w:szCs w:val="22"/>
        </w:rPr>
        <w:t>trīsdesmit</w:t>
      </w:r>
      <w:r w:rsidRPr="00C672CB">
        <w:rPr>
          <w:sz w:val="22"/>
          <w:szCs w:val="22"/>
        </w:rPr>
        <w:t>) dienas, un Uzņēmējs pienācīgi ir izpildījis savas Līgumā noteiktās saistības</w:t>
      </w:r>
      <w:r w:rsidR="00C672CB">
        <w:rPr>
          <w:sz w:val="22"/>
          <w:szCs w:val="22"/>
        </w:rPr>
        <w:t>.</w:t>
      </w:r>
    </w:p>
    <w:p w14:paraId="7A130A10" w14:textId="646B9A61" w:rsidR="00415383" w:rsidRPr="00063CC5" w:rsidRDefault="00415383" w:rsidP="00C672CB">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C672CB">
        <w:rPr>
          <w:rFonts w:ascii="Times New Roman" w:eastAsia="Times New Roman" w:hAnsi="Times New Roman"/>
        </w:rPr>
        <w:t>Ja Līgums tiek izbeigts pirms termiņa Uzņēmēja vainas dēļ kādā no Līguma 12.3.</w:t>
      </w:r>
      <w:r w:rsidR="00D063EE">
        <w:rPr>
          <w:rFonts w:ascii="Times New Roman" w:eastAsia="Times New Roman" w:hAnsi="Times New Roman"/>
        </w:rPr>
        <w:t xml:space="preserve"> </w:t>
      </w:r>
      <w:r w:rsidRPr="00C672CB">
        <w:rPr>
          <w:rFonts w:ascii="Times New Roman" w:eastAsia="Times New Roman" w:hAnsi="Times New Roman"/>
        </w:rPr>
        <w:t>punktā noteiktajiem gadījumiem, lai saglabātu un pasargātu Objektu un izpildītos Būvdarbus no trešo personu, laikapstākļu</w:t>
      </w:r>
      <w:r w:rsidR="005F335B">
        <w:rPr>
          <w:rFonts w:ascii="Times New Roman" w:eastAsia="Times New Roman" w:hAnsi="Times New Roman"/>
        </w:rPr>
        <w:t>,</w:t>
      </w:r>
      <w:r w:rsidRPr="00C672CB">
        <w:rPr>
          <w:rFonts w:ascii="Times New Roman" w:eastAsia="Times New Roman" w:hAnsi="Times New Roman"/>
        </w:rPr>
        <w:t xml:space="preserve"> u.c. nelabvēlīgu apstākļu ietekmes, pēc Pasūtītāja norādījumiem </w:t>
      </w:r>
      <w:r w:rsidR="005F335B">
        <w:rPr>
          <w:rFonts w:ascii="Times New Roman" w:eastAsia="Times New Roman" w:hAnsi="Times New Roman"/>
        </w:rPr>
        <w:t xml:space="preserve">un </w:t>
      </w:r>
      <w:r w:rsidR="005F335B" w:rsidRPr="00063CC5">
        <w:rPr>
          <w:rFonts w:ascii="Times New Roman" w:eastAsia="Times New Roman" w:hAnsi="Times New Roman"/>
        </w:rPr>
        <w:t xml:space="preserve">par Uzņēmēja līdzekļiem </w:t>
      </w:r>
      <w:r w:rsidRPr="00C672CB">
        <w:rPr>
          <w:rFonts w:ascii="Times New Roman" w:eastAsia="Times New Roman" w:hAnsi="Times New Roman"/>
        </w:rPr>
        <w:t>tiek veikta</w:t>
      </w:r>
      <w:r w:rsidRPr="00063CC5">
        <w:rPr>
          <w:rFonts w:ascii="Times New Roman" w:eastAsia="Times New Roman" w:hAnsi="Times New Roman"/>
        </w:rPr>
        <w:t xml:space="preserve"> Objekta konservācija</w:t>
      </w:r>
      <w:r w:rsidR="005F335B">
        <w:rPr>
          <w:rFonts w:ascii="Times New Roman" w:eastAsia="Times New Roman" w:hAnsi="Times New Roman"/>
        </w:rPr>
        <w:t>,</w:t>
      </w:r>
      <w:r w:rsidRPr="00063CC5">
        <w:rPr>
          <w:rFonts w:ascii="Times New Roman" w:eastAsia="Times New Roman" w:hAnsi="Times New Roman"/>
        </w:rPr>
        <w:t xml:space="preserve"> vai arī Pasūtītājs šiem mērķi</w:t>
      </w:r>
      <w:r w:rsidR="00E10655">
        <w:rPr>
          <w:rFonts w:ascii="Times New Roman" w:eastAsia="Times New Roman" w:hAnsi="Times New Roman"/>
        </w:rPr>
        <w:t>em var izmantot Līgumā noteikt</w:t>
      </w:r>
      <w:r w:rsidRPr="00063CC5">
        <w:rPr>
          <w:rFonts w:ascii="Times New Roman" w:eastAsia="Times New Roman" w:hAnsi="Times New Roman"/>
        </w:rPr>
        <w:t>ā kārtībā ieturēto Līguma saistību izpildes Bankas garantiju/Apdrošinātāja galvojumu. Ja Līgums tiek izbeigts citos Līgumā paredzētajos</w:t>
      </w:r>
      <w:r>
        <w:rPr>
          <w:rFonts w:ascii="Times New Roman" w:eastAsia="Times New Roman" w:hAnsi="Times New Roman"/>
        </w:rPr>
        <w:t xml:space="preserve"> gadījumos, Puses vienojas par kārtību, kādā </w:t>
      </w:r>
      <w:r w:rsidRPr="00063CC5">
        <w:rPr>
          <w:rFonts w:ascii="Times New Roman" w:eastAsia="Times New Roman" w:hAnsi="Times New Roman"/>
        </w:rPr>
        <w:t>tiek veikti konservācijas darbi un segti ar tiem saistītie izdevumi.</w:t>
      </w:r>
    </w:p>
    <w:p w14:paraId="4775F309" w14:textId="7AC8FD37" w:rsidR="00415383" w:rsidRPr="00063CC5" w:rsidRDefault="00415383" w:rsidP="008343BC">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Ja Līgums tiek izbeigts pirms termiņa, Uzņēmējs nodod </w:t>
      </w:r>
      <w:r w:rsidR="00E10655" w:rsidRPr="00063CC5">
        <w:rPr>
          <w:rFonts w:ascii="Times New Roman" w:eastAsia="Times New Roman" w:hAnsi="Times New Roman"/>
        </w:rPr>
        <w:t xml:space="preserve">Pasūtītājam </w:t>
      </w:r>
      <w:r w:rsidRPr="00063CC5">
        <w:rPr>
          <w:rFonts w:ascii="Times New Roman" w:eastAsia="Times New Roman" w:hAnsi="Times New Roman"/>
        </w:rPr>
        <w:t>visu tā rīcībā esošo un ar Līguma izpildi un Būvdarbu veikšanu saistīto dokumentāciju (t.sk.</w:t>
      </w:r>
      <w:r w:rsidR="00E10655">
        <w:rPr>
          <w:rFonts w:ascii="Times New Roman" w:eastAsia="Times New Roman" w:hAnsi="Times New Roman"/>
        </w:rPr>
        <w:t>,</w:t>
      </w:r>
      <w:r w:rsidRPr="00063CC5">
        <w:rPr>
          <w:rFonts w:ascii="Times New Roman" w:eastAsia="Times New Roman" w:hAnsi="Times New Roman"/>
        </w:rPr>
        <w:t xml:space="preserve"> Būvprojektu)</w:t>
      </w:r>
      <w:r w:rsidR="00E10655">
        <w:rPr>
          <w:rFonts w:ascii="Times New Roman" w:eastAsia="Times New Roman" w:hAnsi="Times New Roman"/>
        </w:rPr>
        <w:t>.</w:t>
      </w:r>
    </w:p>
    <w:p w14:paraId="0766DA81" w14:textId="77777777" w:rsidR="00415383" w:rsidRPr="00063CC5" w:rsidRDefault="00415383" w:rsidP="00275CD1">
      <w:pPr>
        <w:numPr>
          <w:ilvl w:val="0"/>
          <w:numId w:val="9"/>
        </w:numPr>
        <w:spacing w:after="120" w:line="240" w:lineRule="auto"/>
        <w:ind w:left="426" w:hanging="426"/>
        <w:jc w:val="center"/>
        <w:rPr>
          <w:rFonts w:ascii="Times New Roman" w:eastAsia="Times New Roman" w:hAnsi="Times New Roman"/>
          <w:b/>
          <w:bCs/>
        </w:rPr>
      </w:pPr>
      <w:r w:rsidRPr="00063CC5">
        <w:rPr>
          <w:rFonts w:ascii="Times New Roman" w:eastAsia="Times New Roman" w:hAnsi="Times New Roman"/>
          <w:b/>
          <w:bCs/>
        </w:rPr>
        <w:t>PUŠU PĀRSTĀVJI UN BŪVDARBU KONTROLE</w:t>
      </w:r>
    </w:p>
    <w:p w14:paraId="0FD934CC" w14:textId="01420E91" w:rsidR="00415383" w:rsidRPr="00063CC5" w:rsidRDefault="00415383" w:rsidP="001F10EC">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rPr>
        <w:t>Lai sekmētu līgumsaistību izpildi pienācīgā kārtā un Līgumā noteiktajos termiņos, Puses nozīmē kontaktpersonas un pilnvarotās personas.</w:t>
      </w:r>
    </w:p>
    <w:p w14:paraId="70109D5D" w14:textId="7F0BD2BB" w:rsidR="006211DD" w:rsidRPr="000D1DB1" w:rsidRDefault="00415383" w:rsidP="000D1DB1">
      <w:pPr>
        <w:pStyle w:val="ListParagraph"/>
        <w:numPr>
          <w:ilvl w:val="1"/>
          <w:numId w:val="9"/>
        </w:numPr>
        <w:spacing w:after="120"/>
        <w:ind w:left="567" w:hanging="567"/>
        <w:contextualSpacing w:val="0"/>
        <w:jc w:val="both"/>
        <w:rPr>
          <w:b/>
          <w:bCs/>
          <w:sz w:val="22"/>
          <w:szCs w:val="22"/>
        </w:rPr>
      </w:pPr>
      <w:r w:rsidRPr="00BD7C70">
        <w:rPr>
          <w:sz w:val="22"/>
          <w:szCs w:val="22"/>
        </w:rPr>
        <w:t xml:space="preserve">No Pasūtītāja </w:t>
      </w:r>
      <w:r w:rsidR="000639D2" w:rsidRPr="00BD7C70">
        <w:rPr>
          <w:sz w:val="22"/>
          <w:szCs w:val="22"/>
        </w:rPr>
        <w:t>P</w:t>
      </w:r>
      <w:r w:rsidRPr="00BD7C70">
        <w:rPr>
          <w:sz w:val="22"/>
          <w:szCs w:val="22"/>
        </w:rPr>
        <w:t xml:space="preserve">uses </w:t>
      </w:r>
      <w:r w:rsidRPr="00BD7C70">
        <w:rPr>
          <w:b/>
          <w:bCs/>
          <w:color w:val="000000"/>
          <w:sz w:val="22"/>
          <w:szCs w:val="22"/>
        </w:rPr>
        <w:t xml:space="preserve">Pasūtītāja </w:t>
      </w:r>
      <w:r w:rsidR="009F164C" w:rsidRPr="00BD7C70">
        <w:rPr>
          <w:b/>
          <w:bCs/>
          <w:color w:val="000000"/>
          <w:sz w:val="22"/>
          <w:szCs w:val="22"/>
        </w:rPr>
        <w:t>pilnvarotā persona/</w:t>
      </w:r>
      <w:r w:rsidR="00EC66B4" w:rsidRPr="00BD7C70">
        <w:rPr>
          <w:b/>
          <w:bCs/>
          <w:color w:val="000000"/>
          <w:sz w:val="22"/>
          <w:szCs w:val="22"/>
        </w:rPr>
        <w:t>kontaktpersona -</w:t>
      </w:r>
      <w:r w:rsidRPr="00BD7C70">
        <w:rPr>
          <w:color w:val="000000"/>
          <w:sz w:val="22"/>
          <w:szCs w:val="22"/>
        </w:rPr>
        <w:t xml:space="preserve"> </w:t>
      </w:r>
      <w:r w:rsidR="00BE5BB9" w:rsidRPr="00BD7C70">
        <w:rPr>
          <w:color w:val="000000"/>
          <w:sz w:val="22"/>
          <w:szCs w:val="22"/>
        </w:rPr>
        <w:t>projekta vadītājs Normunds Masaļskis</w:t>
      </w:r>
      <w:r w:rsidRPr="00BD7C70">
        <w:rPr>
          <w:b/>
          <w:bCs/>
          <w:color w:val="000000"/>
          <w:sz w:val="22"/>
          <w:szCs w:val="22"/>
        </w:rPr>
        <w:t>,</w:t>
      </w:r>
      <w:r w:rsidR="00EC66B4" w:rsidRPr="00BD7C70">
        <w:rPr>
          <w:color w:val="000000"/>
          <w:sz w:val="22"/>
          <w:szCs w:val="22"/>
        </w:rPr>
        <w:t xml:space="preserve"> tālr. </w:t>
      </w:r>
      <w:r w:rsidR="00BE5BB9" w:rsidRPr="00BD7C70">
        <w:rPr>
          <w:color w:val="000000"/>
          <w:sz w:val="22"/>
          <w:szCs w:val="22"/>
        </w:rPr>
        <w:t>67996086</w:t>
      </w:r>
      <w:r w:rsidRPr="00BD7C70">
        <w:rPr>
          <w:color w:val="000000"/>
          <w:sz w:val="22"/>
          <w:szCs w:val="22"/>
        </w:rPr>
        <w:t>,</w:t>
      </w:r>
      <w:r w:rsidR="009F164C" w:rsidRPr="00BD7C70">
        <w:rPr>
          <w:color w:val="000000"/>
          <w:sz w:val="22"/>
          <w:szCs w:val="22"/>
        </w:rPr>
        <w:t xml:space="preserve"> </w:t>
      </w:r>
      <w:r w:rsidRPr="00BD7C70">
        <w:rPr>
          <w:color w:val="000000"/>
          <w:sz w:val="22"/>
          <w:szCs w:val="22"/>
        </w:rPr>
        <w:t>mob.</w:t>
      </w:r>
      <w:r w:rsidR="009F164C" w:rsidRPr="00BD7C70">
        <w:rPr>
          <w:color w:val="000000"/>
          <w:sz w:val="22"/>
          <w:szCs w:val="22"/>
        </w:rPr>
        <w:t xml:space="preserve"> tālr. 27638568</w:t>
      </w:r>
      <w:r w:rsidR="00EC66B4" w:rsidRPr="00BD7C70">
        <w:rPr>
          <w:color w:val="000000"/>
          <w:sz w:val="22"/>
          <w:szCs w:val="22"/>
        </w:rPr>
        <w:t>, e-pasts</w:t>
      </w:r>
      <w:r w:rsidR="00BE5BB9" w:rsidRPr="00BD7C70">
        <w:rPr>
          <w:color w:val="000000"/>
          <w:sz w:val="22"/>
          <w:szCs w:val="22"/>
        </w:rPr>
        <w:t xml:space="preserve"> </w:t>
      </w:r>
      <w:hyperlink r:id="rId9" w:history="1">
        <w:r w:rsidR="00BE5BB9" w:rsidRPr="00BD7C70">
          <w:rPr>
            <w:rStyle w:val="Hyperlink"/>
            <w:sz w:val="22"/>
            <w:szCs w:val="22"/>
          </w:rPr>
          <w:t>normunds.masalskis@adazi.lv</w:t>
        </w:r>
      </w:hyperlink>
      <w:r w:rsidRPr="00BD7C70">
        <w:rPr>
          <w:color w:val="000000"/>
          <w:sz w:val="22"/>
          <w:szCs w:val="22"/>
        </w:rPr>
        <w:t xml:space="preserve">.  Pasūtītāja kontaktpersona pilnībā pārzina Objektu un Līguma noteikumus un </w:t>
      </w:r>
      <w:r w:rsidR="00EC66B4" w:rsidRPr="00BD7C70">
        <w:rPr>
          <w:color w:val="000000"/>
          <w:sz w:val="22"/>
          <w:szCs w:val="22"/>
        </w:rPr>
        <w:t xml:space="preserve">tai ir tiesības </w:t>
      </w:r>
      <w:r w:rsidRPr="00BD7C70">
        <w:rPr>
          <w:color w:val="000000"/>
          <w:sz w:val="22"/>
          <w:szCs w:val="22"/>
        </w:rPr>
        <w:t>pieņemt lēmumus un risināt visus ar Līguma izpildi saistītos operatīvos jautājumus</w:t>
      </w:r>
      <w:r w:rsidR="00EC66B4" w:rsidRPr="00BD7C70">
        <w:rPr>
          <w:color w:val="000000"/>
          <w:sz w:val="22"/>
          <w:szCs w:val="22"/>
        </w:rPr>
        <w:t>, nepārkāpjot Līguma noteikumus</w:t>
      </w:r>
      <w:r w:rsidRPr="00BD7C70">
        <w:rPr>
          <w:color w:val="000000"/>
          <w:sz w:val="22"/>
          <w:szCs w:val="22"/>
        </w:rPr>
        <w:t>, organizēt un kontrolēt Līguma izpildes gaitu, tajā skaitā, bet ne tikai</w:t>
      </w:r>
      <w:r w:rsidR="00BD7C70" w:rsidRPr="00BD7C70">
        <w:rPr>
          <w:color w:val="000000"/>
          <w:sz w:val="22"/>
          <w:szCs w:val="22"/>
        </w:rPr>
        <w:t>,</w:t>
      </w:r>
      <w:r w:rsidRPr="00BD7C70">
        <w:rPr>
          <w:color w:val="000000"/>
          <w:sz w:val="22"/>
          <w:szCs w:val="22"/>
        </w:rPr>
        <w:t xml:space="preserve"> veikt komunikāciju starp Pasūtītāju un Uzņēmēju, pieprasīt no Uzņēmēja informāciju, sniegt informāciju Uzņēmējam, nodrošināt ar Līgumu saistītās dokumentācijas (Būvprojekta, izpilddokumentācijas un citas dokumentācijas) nodošanu/pieņemšanu, nodrošināt izpildīto Būvdarbu pieņemšanu, dot norādījumus par Līguma un Būvdarbu izpildi, kā arī veikt citas darbības, kas saistītas ar pienācīgu Līgumā paredzēto saistību izpildi, tajā skaitā</w:t>
      </w:r>
      <w:r w:rsidR="00BD7C70" w:rsidRPr="00BD7C70">
        <w:rPr>
          <w:color w:val="000000"/>
          <w:sz w:val="22"/>
          <w:szCs w:val="22"/>
        </w:rPr>
        <w:t>,</w:t>
      </w:r>
      <w:r w:rsidRPr="00BD7C70">
        <w:rPr>
          <w:color w:val="000000"/>
          <w:sz w:val="22"/>
          <w:szCs w:val="22"/>
        </w:rPr>
        <w:t xml:space="preserve"> parakstīt Objekta nodošanas un pieņemšanas aktu, bet </w:t>
      </w:r>
      <w:r w:rsidR="00BD7C70" w:rsidRPr="00BD7C70">
        <w:rPr>
          <w:color w:val="000000"/>
          <w:sz w:val="22"/>
          <w:szCs w:val="22"/>
        </w:rPr>
        <w:t>tā nedrīkst</w:t>
      </w:r>
      <w:r w:rsidRPr="00BD7C70">
        <w:rPr>
          <w:color w:val="000000"/>
          <w:sz w:val="22"/>
          <w:szCs w:val="22"/>
        </w:rPr>
        <w:t xml:space="preserve"> </w:t>
      </w:r>
      <w:r w:rsidR="00BD7C70" w:rsidRPr="00BD7C70">
        <w:rPr>
          <w:color w:val="000000"/>
          <w:sz w:val="22"/>
          <w:szCs w:val="22"/>
        </w:rPr>
        <w:t>veikt</w:t>
      </w:r>
      <w:r w:rsidRPr="00BD7C70">
        <w:rPr>
          <w:color w:val="000000"/>
          <w:sz w:val="22"/>
          <w:szCs w:val="22"/>
        </w:rPr>
        <w:t xml:space="preserve"> grozījumus un </w:t>
      </w:r>
      <w:r w:rsidR="0096216B">
        <w:rPr>
          <w:color w:val="000000"/>
          <w:sz w:val="22"/>
          <w:szCs w:val="22"/>
        </w:rPr>
        <w:t>papildinājumus Līgumā, tajā skaitā</w:t>
      </w:r>
      <w:r w:rsidRPr="00BD7C70">
        <w:rPr>
          <w:color w:val="000000"/>
          <w:sz w:val="22"/>
          <w:szCs w:val="22"/>
        </w:rPr>
        <w:t>, grozīt Līguma summas un/vai Būvdarbu izpildes termiņus vai Būvdarbu apjomus</w:t>
      </w:r>
      <w:r w:rsidR="009F164C" w:rsidRPr="00BD7C70">
        <w:rPr>
          <w:color w:val="000000"/>
          <w:sz w:val="22"/>
          <w:szCs w:val="22"/>
        </w:rPr>
        <w:t>.</w:t>
      </w:r>
    </w:p>
    <w:p w14:paraId="60E18FF9" w14:textId="5C0694E2" w:rsidR="00415383" w:rsidRPr="00CC7EA1" w:rsidRDefault="00415383" w:rsidP="00CC7EA1">
      <w:pPr>
        <w:numPr>
          <w:ilvl w:val="1"/>
          <w:numId w:val="9"/>
        </w:numPr>
        <w:spacing w:after="120" w:line="240" w:lineRule="auto"/>
        <w:ind w:left="567" w:hanging="567"/>
        <w:jc w:val="both"/>
        <w:rPr>
          <w:rFonts w:ascii="Times New Roman" w:eastAsia="Times New Roman" w:hAnsi="Times New Roman"/>
          <w:b/>
          <w:bCs/>
        </w:rPr>
      </w:pPr>
      <w:r w:rsidRPr="00CC7EA1">
        <w:rPr>
          <w:rFonts w:ascii="Times New Roman" w:eastAsia="Times New Roman" w:hAnsi="Times New Roman"/>
          <w:color w:val="000000"/>
        </w:rPr>
        <w:t xml:space="preserve">No Uzņēmēja </w:t>
      </w:r>
      <w:r w:rsidR="000639D2" w:rsidRPr="00CC7EA1">
        <w:rPr>
          <w:rFonts w:ascii="Times New Roman" w:eastAsia="Times New Roman" w:hAnsi="Times New Roman"/>
          <w:color w:val="000000"/>
        </w:rPr>
        <w:t>P</w:t>
      </w:r>
      <w:r w:rsidRPr="00CC7EA1">
        <w:rPr>
          <w:rFonts w:ascii="Times New Roman" w:eastAsia="Times New Roman" w:hAnsi="Times New Roman"/>
          <w:color w:val="000000"/>
        </w:rPr>
        <w:t>uses tiek nozīmēta</w:t>
      </w:r>
      <w:r w:rsidR="00032F9B" w:rsidRPr="00CC7EA1">
        <w:rPr>
          <w:rFonts w:ascii="Times New Roman" w:eastAsia="Times New Roman" w:hAnsi="Times New Roman"/>
          <w:color w:val="000000"/>
        </w:rPr>
        <w:t xml:space="preserve"> </w:t>
      </w:r>
      <w:r w:rsidRPr="00CC7EA1">
        <w:rPr>
          <w:rFonts w:ascii="Times New Roman" w:eastAsia="Times New Roman" w:hAnsi="Times New Roman"/>
          <w:b/>
          <w:bCs/>
          <w:color w:val="000000"/>
        </w:rPr>
        <w:t>Uzņēmēja pilnvarotā</w:t>
      </w:r>
      <w:r w:rsidR="005F781A">
        <w:rPr>
          <w:rFonts w:ascii="Times New Roman" w:eastAsia="Times New Roman" w:hAnsi="Times New Roman"/>
          <w:b/>
          <w:bCs/>
          <w:color w:val="000000"/>
        </w:rPr>
        <w:t xml:space="preserve"> persona/kontaktpersona -</w:t>
      </w:r>
      <w:r w:rsidRPr="00CC7EA1">
        <w:rPr>
          <w:rFonts w:ascii="Times New Roman" w:eastAsia="Times New Roman" w:hAnsi="Times New Roman"/>
          <w:color w:val="000000"/>
        </w:rPr>
        <w:t xml:space="preserve"> </w:t>
      </w:r>
      <w:r w:rsidR="0040479B" w:rsidRPr="00CC7EA1">
        <w:rPr>
          <w:rFonts w:ascii="Times New Roman" w:eastAsia="Times New Roman" w:hAnsi="Times New Roman"/>
          <w:color w:val="000000"/>
        </w:rPr>
        <w:t xml:space="preserve">projekta vadītājs </w:t>
      </w:r>
      <w:r w:rsidR="005F781A">
        <w:rPr>
          <w:rFonts w:ascii="Times New Roman" w:eastAsia="Times New Roman" w:hAnsi="Times New Roman"/>
          <w:color w:val="000000"/>
        </w:rPr>
        <w:t xml:space="preserve">Kaspars Kvite </w:t>
      </w:r>
      <w:r w:rsidRPr="006211DD">
        <w:rPr>
          <w:rFonts w:ascii="Times New Roman" w:eastAsia="Times New Roman" w:hAnsi="Times New Roman"/>
          <w:color w:val="000000"/>
        </w:rPr>
        <w:t>mob. tālr.</w:t>
      </w:r>
      <w:r w:rsidR="0040479B" w:rsidRPr="00CC7EA1">
        <w:rPr>
          <w:rFonts w:ascii="Times New Roman" w:eastAsia="Times New Roman" w:hAnsi="Times New Roman"/>
          <w:color w:val="000000"/>
        </w:rPr>
        <w:t xml:space="preserve"> 29277561</w:t>
      </w:r>
      <w:r w:rsidR="005F781A">
        <w:rPr>
          <w:rFonts w:ascii="Times New Roman" w:eastAsia="Times New Roman" w:hAnsi="Times New Roman"/>
          <w:color w:val="000000"/>
        </w:rPr>
        <w:t>, e-pasts</w:t>
      </w:r>
      <w:r w:rsidR="0040479B" w:rsidRPr="00CC7EA1">
        <w:rPr>
          <w:rFonts w:ascii="Times New Roman" w:eastAsia="Times New Roman" w:hAnsi="Times New Roman"/>
          <w:color w:val="000000"/>
        </w:rPr>
        <w:t xml:space="preserve"> </w:t>
      </w:r>
      <w:hyperlink r:id="rId10" w:history="1">
        <w:r w:rsidR="0040479B" w:rsidRPr="00CC7EA1">
          <w:rPr>
            <w:rStyle w:val="Hyperlink"/>
            <w:rFonts w:ascii="Times New Roman" w:eastAsia="Times New Roman" w:hAnsi="Times New Roman"/>
          </w:rPr>
          <w:t>kaspars.kvite@monum.lv</w:t>
        </w:r>
      </w:hyperlink>
      <w:r w:rsidRPr="00CC7EA1">
        <w:rPr>
          <w:rFonts w:ascii="Times New Roman" w:eastAsia="Times New Roman" w:hAnsi="Times New Roman"/>
          <w:color w:val="000000"/>
        </w:rPr>
        <w:t xml:space="preserve">. Uzņēmēja pilnvarotā persona pilnībā pārzina Līgumu un Objektu, </w:t>
      </w:r>
      <w:r w:rsidR="005F781A">
        <w:rPr>
          <w:rFonts w:ascii="Times New Roman" w:eastAsia="Times New Roman" w:hAnsi="Times New Roman"/>
          <w:color w:val="000000"/>
        </w:rPr>
        <w:t>tai</w:t>
      </w:r>
      <w:r w:rsidRPr="00CC7EA1">
        <w:rPr>
          <w:rFonts w:ascii="Times New Roman" w:eastAsia="Times New Roman" w:hAnsi="Times New Roman"/>
          <w:color w:val="000000"/>
        </w:rPr>
        <w:t xml:space="preserve"> ir tiesības pieņemt lēmumus un risināt visus ar Līguma izpildi saistītos jautājumus, parakstīt Līgumā noteiktos aktus, nodot Būvdarbus, izpilddokumentāciju, Būvprojektu, Būvatļauju</w:t>
      </w:r>
      <w:r w:rsidR="00734380">
        <w:rPr>
          <w:rFonts w:ascii="Times New Roman" w:eastAsia="Times New Roman" w:hAnsi="Times New Roman"/>
          <w:color w:val="000000"/>
        </w:rPr>
        <w:t>,</w:t>
      </w:r>
      <w:r w:rsidRPr="00CC7EA1">
        <w:rPr>
          <w:rFonts w:ascii="Times New Roman" w:eastAsia="Times New Roman" w:hAnsi="Times New Roman"/>
          <w:color w:val="000000"/>
        </w:rPr>
        <w:t xml:space="preserve"> u.c. dokumentus, pieprasīt no Pasūtītāja informāciju, sniegt informāciju</w:t>
      </w:r>
      <w:r w:rsidR="00734380">
        <w:rPr>
          <w:rFonts w:ascii="Times New Roman" w:eastAsia="Times New Roman" w:hAnsi="Times New Roman"/>
          <w:color w:val="000000"/>
        </w:rPr>
        <w:t xml:space="preserve"> Pasūtītājam (to visu kopā - </w:t>
      </w:r>
      <w:r w:rsidR="005F781A" w:rsidRPr="00CC7EA1">
        <w:rPr>
          <w:rFonts w:ascii="Times New Roman" w:eastAsia="Times New Roman" w:hAnsi="Times New Roman"/>
          <w:color w:val="000000"/>
        </w:rPr>
        <w:t>nepārkāpjot L</w:t>
      </w:r>
      <w:r w:rsidR="005F781A">
        <w:rPr>
          <w:rFonts w:ascii="Times New Roman" w:eastAsia="Times New Roman" w:hAnsi="Times New Roman"/>
          <w:color w:val="000000"/>
        </w:rPr>
        <w:t>īgumu</w:t>
      </w:r>
      <w:r w:rsidR="00734380">
        <w:rPr>
          <w:rFonts w:ascii="Times New Roman" w:eastAsia="Times New Roman" w:hAnsi="Times New Roman"/>
          <w:color w:val="000000"/>
        </w:rPr>
        <w:t>)</w:t>
      </w:r>
      <w:r w:rsidR="005F781A">
        <w:rPr>
          <w:rFonts w:ascii="Times New Roman" w:eastAsia="Times New Roman" w:hAnsi="Times New Roman"/>
          <w:color w:val="000000"/>
        </w:rPr>
        <w:t>,</w:t>
      </w:r>
      <w:r w:rsidR="005F781A" w:rsidRPr="00CC7EA1">
        <w:rPr>
          <w:rFonts w:ascii="Times New Roman" w:eastAsia="Times New Roman" w:hAnsi="Times New Roman"/>
          <w:color w:val="000000"/>
        </w:rPr>
        <w:t xml:space="preserve"> </w:t>
      </w:r>
      <w:r w:rsidRPr="00CC7EA1">
        <w:rPr>
          <w:rFonts w:ascii="Times New Roman" w:eastAsia="Times New Roman" w:hAnsi="Times New Roman"/>
          <w:color w:val="000000"/>
        </w:rPr>
        <w:t xml:space="preserve">bet </w:t>
      </w:r>
      <w:r w:rsidR="00734380">
        <w:rPr>
          <w:rFonts w:ascii="Times New Roman" w:eastAsia="Times New Roman" w:hAnsi="Times New Roman"/>
          <w:color w:val="000000"/>
        </w:rPr>
        <w:t>tā nadrīkst</w:t>
      </w:r>
      <w:r w:rsidRPr="00CC7EA1">
        <w:rPr>
          <w:rFonts w:ascii="Times New Roman" w:eastAsia="Times New Roman" w:hAnsi="Times New Roman"/>
          <w:color w:val="000000"/>
        </w:rPr>
        <w:t xml:space="preserve"> </w:t>
      </w:r>
      <w:r w:rsidR="00734380">
        <w:rPr>
          <w:rFonts w:ascii="Times New Roman" w:eastAsia="Times New Roman" w:hAnsi="Times New Roman"/>
          <w:color w:val="000000"/>
        </w:rPr>
        <w:t>veikt</w:t>
      </w:r>
      <w:r w:rsidRPr="00CC7EA1">
        <w:rPr>
          <w:rFonts w:ascii="Times New Roman" w:eastAsia="Times New Roman" w:hAnsi="Times New Roman"/>
          <w:color w:val="000000"/>
        </w:rPr>
        <w:t xml:space="preserve"> grozījumus un papildinājumus Līgumā, </w:t>
      </w:r>
      <w:r w:rsidR="00EC66B4">
        <w:rPr>
          <w:rFonts w:ascii="Times New Roman" w:eastAsia="Times New Roman" w:hAnsi="Times New Roman"/>
          <w:color w:val="000000"/>
        </w:rPr>
        <w:t>tajā skaitā</w:t>
      </w:r>
      <w:r w:rsidRPr="00CC7EA1">
        <w:rPr>
          <w:rFonts w:ascii="Times New Roman" w:eastAsia="Times New Roman" w:hAnsi="Times New Roman"/>
          <w:color w:val="000000"/>
        </w:rPr>
        <w:t>, grozīt Līguma summas un/vai Būvdarbu izpildes termiņus.</w:t>
      </w:r>
    </w:p>
    <w:p w14:paraId="2A34BF90" w14:textId="77777777" w:rsidR="00BE5BB9" w:rsidRPr="0029769A" w:rsidRDefault="008B7782" w:rsidP="008B7782">
      <w:pPr>
        <w:pStyle w:val="ListParagraph"/>
        <w:numPr>
          <w:ilvl w:val="1"/>
          <w:numId w:val="9"/>
        </w:numPr>
        <w:spacing w:after="120"/>
        <w:ind w:left="567" w:hanging="567"/>
        <w:rPr>
          <w:b/>
          <w:bCs/>
          <w:sz w:val="22"/>
          <w:szCs w:val="22"/>
        </w:rPr>
      </w:pPr>
      <w:r>
        <w:rPr>
          <w:bCs/>
          <w:sz w:val="22"/>
          <w:szCs w:val="22"/>
        </w:rPr>
        <w:t>U</w:t>
      </w:r>
      <w:r w:rsidRPr="008B7782">
        <w:rPr>
          <w:bCs/>
          <w:sz w:val="22"/>
          <w:szCs w:val="22"/>
        </w:rPr>
        <w:t>zņēmējs nodrošina šādu apakšuzņēmēju un speciālistu piesaisti:</w:t>
      </w:r>
    </w:p>
    <w:p w14:paraId="53107F35" w14:textId="5AE8AEE2" w:rsidR="00BE5BB9" w:rsidRPr="0029769A" w:rsidRDefault="00BE5BB9" w:rsidP="00BE5BB9">
      <w:pPr>
        <w:pStyle w:val="ListParagraph"/>
        <w:numPr>
          <w:ilvl w:val="2"/>
          <w:numId w:val="9"/>
        </w:numPr>
        <w:spacing w:after="120"/>
        <w:ind w:left="1276" w:hanging="709"/>
        <w:rPr>
          <w:b/>
          <w:bCs/>
          <w:sz w:val="22"/>
          <w:szCs w:val="22"/>
        </w:rPr>
      </w:pPr>
      <w:r>
        <w:rPr>
          <w:bCs/>
          <w:sz w:val="22"/>
          <w:szCs w:val="22"/>
        </w:rPr>
        <w:t>PS</w:t>
      </w:r>
      <w:r w:rsidRPr="0029769A">
        <w:rPr>
          <w:bCs/>
          <w:sz w:val="22"/>
          <w:szCs w:val="22"/>
        </w:rPr>
        <w:t xml:space="preserve"> “MONUM M”, vienotais reģistrācijas Nr. 40103</w:t>
      </w:r>
      <w:r w:rsidR="008B7782" w:rsidRPr="0029769A">
        <w:rPr>
          <w:bCs/>
          <w:sz w:val="22"/>
          <w:szCs w:val="22"/>
        </w:rPr>
        <w:t xml:space="preserve"> </w:t>
      </w:r>
      <w:r w:rsidRPr="0029769A">
        <w:rPr>
          <w:bCs/>
          <w:sz w:val="22"/>
          <w:szCs w:val="22"/>
        </w:rPr>
        <w:t>899140</w:t>
      </w:r>
      <w:r>
        <w:rPr>
          <w:bCs/>
          <w:sz w:val="22"/>
          <w:szCs w:val="22"/>
        </w:rPr>
        <w:t>;</w:t>
      </w:r>
    </w:p>
    <w:p w14:paraId="7FC59A0A" w14:textId="577BEC9D" w:rsidR="00BE5BB9" w:rsidRPr="0029769A" w:rsidRDefault="00BE5BB9" w:rsidP="00BE5BB9">
      <w:pPr>
        <w:pStyle w:val="ListParagraph"/>
        <w:numPr>
          <w:ilvl w:val="2"/>
          <w:numId w:val="9"/>
        </w:numPr>
        <w:spacing w:after="120"/>
        <w:ind w:left="1276" w:hanging="709"/>
        <w:rPr>
          <w:b/>
          <w:bCs/>
          <w:sz w:val="22"/>
          <w:szCs w:val="22"/>
        </w:rPr>
      </w:pPr>
      <w:r>
        <w:rPr>
          <w:bCs/>
          <w:sz w:val="22"/>
          <w:szCs w:val="22"/>
        </w:rPr>
        <w:t xml:space="preserve"> Modris Ozoliņš – atbildīgais būvdarbu vadītājs (LBS Nr.4-02365);</w:t>
      </w:r>
    </w:p>
    <w:p w14:paraId="7AE366BB" w14:textId="77777777" w:rsidR="00BE5BB9" w:rsidRPr="0029769A" w:rsidRDefault="00BE5BB9" w:rsidP="00BE5BB9">
      <w:pPr>
        <w:pStyle w:val="ListParagraph"/>
        <w:numPr>
          <w:ilvl w:val="2"/>
          <w:numId w:val="9"/>
        </w:numPr>
        <w:spacing w:after="120"/>
        <w:ind w:left="1276" w:hanging="709"/>
        <w:rPr>
          <w:b/>
          <w:bCs/>
          <w:sz w:val="22"/>
          <w:szCs w:val="22"/>
        </w:rPr>
      </w:pPr>
      <w:r>
        <w:rPr>
          <w:bCs/>
          <w:sz w:val="22"/>
          <w:szCs w:val="22"/>
        </w:rPr>
        <w:t xml:space="preserve">Indulis Vjaksa – elektroietaišu izbūves būvdarbu vadītājs (LEEA Nr.70-1556); </w:t>
      </w:r>
    </w:p>
    <w:p w14:paraId="46F85DD9" w14:textId="77777777" w:rsidR="00BE5BB9" w:rsidRPr="0029769A" w:rsidRDefault="00BE5BB9" w:rsidP="00BE5BB9">
      <w:pPr>
        <w:pStyle w:val="ListParagraph"/>
        <w:numPr>
          <w:ilvl w:val="2"/>
          <w:numId w:val="9"/>
        </w:numPr>
        <w:spacing w:after="120"/>
        <w:ind w:left="1276" w:hanging="709"/>
        <w:rPr>
          <w:b/>
          <w:bCs/>
          <w:sz w:val="22"/>
          <w:szCs w:val="22"/>
        </w:rPr>
      </w:pPr>
      <w:r>
        <w:rPr>
          <w:bCs/>
          <w:sz w:val="22"/>
          <w:szCs w:val="22"/>
        </w:rPr>
        <w:t>Guntis Bulderbergs – elektronisko sakaru sistēmu un tīklu būvdarbu vadītājs (LDzB.4-01140);</w:t>
      </w:r>
    </w:p>
    <w:p w14:paraId="20CA0A62" w14:textId="77777777" w:rsidR="00311413" w:rsidRPr="0029769A" w:rsidRDefault="00BE5BB9" w:rsidP="00BE5BB9">
      <w:pPr>
        <w:pStyle w:val="ListParagraph"/>
        <w:numPr>
          <w:ilvl w:val="2"/>
          <w:numId w:val="9"/>
        </w:numPr>
        <w:spacing w:after="120"/>
        <w:ind w:left="1276" w:hanging="709"/>
        <w:rPr>
          <w:b/>
          <w:bCs/>
          <w:sz w:val="22"/>
          <w:szCs w:val="22"/>
        </w:rPr>
      </w:pPr>
      <w:r>
        <w:rPr>
          <w:bCs/>
          <w:sz w:val="22"/>
          <w:szCs w:val="22"/>
        </w:rPr>
        <w:lastRenderedPageBreak/>
        <w:t>Ģirts Urbanovičs – ūdensapgādes un kanalizācijas sistēmu būvdarbu vadītājs (</w:t>
      </w:r>
      <w:r w:rsidR="00311413">
        <w:rPr>
          <w:bCs/>
          <w:sz w:val="22"/>
          <w:szCs w:val="22"/>
        </w:rPr>
        <w:t>LSGŪTIS Nr. 50-3193);</w:t>
      </w:r>
    </w:p>
    <w:p w14:paraId="4359F1F4" w14:textId="77777777" w:rsidR="00311413" w:rsidRPr="0029769A" w:rsidRDefault="00311413" w:rsidP="00BE5BB9">
      <w:pPr>
        <w:pStyle w:val="ListParagraph"/>
        <w:numPr>
          <w:ilvl w:val="2"/>
          <w:numId w:val="9"/>
        </w:numPr>
        <w:spacing w:after="120"/>
        <w:ind w:left="1276" w:hanging="709"/>
        <w:rPr>
          <w:b/>
          <w:bCs/>
          <w:sz w:val="22"/>
          <w:szCs w:val="22"/>
        </w:rPr>
      </w:pPr>
      <w:r>
        <w:rPr>
          <w:bCs/>
          <w:sz w:val="22"/>
          <w:szCs w:val="22"/>
        </w:rPr>
        <w:t xml:space="preserve">Ģirts Urbanovičs – siltumapgādes un ventilācijas sistēmu būvdarbu vadītājs (LSGŪTIS Nr. 50-3192); </w:t>
      </w:r>
    </w:p>
    <w:p w14:paraId="526D1ADC" w14:textId="77777777" w:rsidR="00311413" w:rsidRPr="0029769A" w:rsidRDefault="00311413" w:rsidP="00BE5BB9">
      <w:pPr>
        <w:pStyle w:val="ListParagraph"/>
        <w:numPr>
          <w:ilvl w:val="2"/>
          <w:numId w:val="9"/>
        </w:numPr>
        <w:spacing w:after="120"/>
        <w:ind w:left="1276" w:hanging="709"/>
        <w:rPr>
          <w:b/>
          <w:bCs/>
          <w:sz w:val="22"/>
          <w:szCs w:val="22"/>
        </w:rPr>
      </w:pPr>
      <w:r>
        <w:rPr>
          <w:bCs/>
          <w:sz w:val="22"/>
          <w:szCs w:val="22"/>
        </w:rPr>
        <w:t>Uldis Sisenis – ceļu būvdarbu vadītājs (LBN Nr.20-2194);</w:t>
      </w:r>
    </w:p>
    <w:p w14:paraId="27CB9D51" w14:textId="7A541D74" w:rsidR="008B7782" w:rsidRPr="008B7782" w:rsidRDefault="00311413" w:rsidP="0029769A">
      <w:pPr>
        <w:pStyle w:val="ListParagraph"/>
        <w:numPr>
          <w:ilvl w:val="2"/>
          <w:numId w:val="9"/>
        </w:numPr>
        <w:spacing w:after="120"/>
        <w:ind w:left="1276" w:hanging="709"/>
        <w:rPr>
          <w:b/>
          <w:bCs/>
          <w:sz w:val="22"/>
          <w:szCs w:val="22"/>
        </w:rPr>
      </w:pPr>
      <w:r>
        <w:rPr>
          <w:bCs/>
          <w:sz w:val="22"/>
          <w:szCs w:val="22"/>
        </w:rPr>
        <w:t>Andris Reinholds – projektu vadītājs</w:t>
      </w:r>
      <w:r w:rsidR="000D1DB1">
        <w:rPr>
          <w:bCs/>
          <w:sz w:val="22"/>
          <w:szCs w:val="22"/>
        </w:rPr>
        <w:t xml:space="preserve"> (LBS Nr. 4-01300, 5-01034).   </w:t>
      </w:r>
    </w:p>
    <w:p w14:paraId="485D1B76" w14:textId="4EF63781" w:rsidR="00415383" w:rsidRPr="00063CC5" w:rsidRDefault="00415383" w:rsidP="008B7782">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 xml:space="preserve">Uzņēmējs ir informēts, ka Pasūtītāja nozīmēts sertificēts </w:t>
      </w:r>
      <w:r w:rsidR="00267BF0">
        <w:rPr>
          <w:rFonts w:ascii="Times New Roman" w:eastAsia="Times New Roman" w:hAnsi="Times New Roman"/>
          <w:color w:val="000000"/>
        </w:rPr>
        <w:t>B</w:t>
      </w:r>
      <w:r w:rsidRPr="00063CC5">
        <w:rPr>
          <w:rFonts w:ascii="Times New Roman" w:eastAsia="Times New Roman" w:hAnsi="Times New Roman"/>
          <w:color w:val="000000"/>
        </w:rPr>
        <w:t xml:space="preserve">ūvuzraugs uzraudzīs Būvdarbus un informēs Pasūtītāju par jebkuru atklāto pārkāpumu, kas ir jebkura Būvdarbu apjoma vai būvizstrādājumu un to kvalitātes neatbilstība normatīvajiem aktiem, Būvprojektam un citiem Līguma noteikumiem. Puses vienojas, ka </w:t>
      </w:r>
      <w:r w:rsidR="00267BF0">
        <w:rPr>
          <w:rFonts w:ascii="Times New Roman" w:eastAsia="Times New Roman" w:hAnsi="Times New Roman"/>
          <w:color w:val="000000"/>
        </w:rPr>
        <w:t>B</w:t>
      </w:r>
      <w:r w:rsidR="00B52CED">
        <w:rPr>
          <w:rFonts w:ascii="Times New Roman" w:eastAsia="Times New Roman" w:hAnsi="Times New Roman"/>
          <w:color w:val="000000"/>
        </w:rPr>
        <w:t>ūvuzraugs pārbaudes veiks,</w:t>
      </w:r>
      <w:r w:rsidRPr="00063CC5">
        <w:rPr>
          <w:rFonts w:ascii="Times New Roman" w:eastAsia="Times New Roman" w:hAnsi="Times New Roman"/>
          <w:color w:val="000000"/>
        </w:rPr>
        <w:t xml:space="preserve"> pēc iespējas netraucējot Uzņēmēja darbu. Uzņēmējs ir informēts, ka </w:t>
      </w:r>
      <w:r w:rsidR="00267BF0">
        <w:rPr>
          <w:rFonts w:ascii="Times New Roman" w:eastAsia="Times New Roman" w:hAnsi="Times New Roman"/>
          <w:color w:val="000000"/>
        </w:rPr>
        <w:t>B</w:t>
      </w:r>
      <w:r w:rsidRPr="00063CC5">
        <w:rPr>
          <w:rFonts w:ascii="Times New Roman" w:eastAsia="Times New Roman" w:hAnsi="Times New Roman"/>
          <w:color w:val="000000"/>
        </w:rPr>
        <w:t xml:space="preserve">ūvuzraugs var dot norādījumus Uzņēmējam, meklēt un </w:t>
      </w:r>
      <w:r w:rsidR="00004B5B">
        <w:rPr>
          <w:rFonts w:ascii="Times New Roman" w:eastAsia="Times New Roman" w:hAnsi="Times New Roman"/>
          <w:color w:val="000000"/>
        </w:rPr>
        <w:t>atklāt defektus vai trūkumus, kā arī</w:t>
      </w:r>
      <w:r w:rsidRPr="00063CC5">
        <w:rPr>
          <w:rFonts w:ascii="Times New Roman" w:eastAsia="Times New Roman" w:hAnsi="Times New Roman"/>
          <w:color w:val="000000"/>
        </w:rPr>
        <w:t xml:space="preserve"> p</w:t>
      </w:r>
      <w:r w:rsidR="00004B5B">
        <w:rPr>
          <w:rFonts w:ascii="Times New Roman" w:eastAsia="Times New Roman" w:hAnsi="Times New Roman"/>
          <w:color w:val="000000"/>
        </w:rPr>
        <w:t>ārbaudīt jebkuru Būvdarbu, kurā</w:t>
      </w:r>
      <w:r w:rsidRPr="00063CC5">
        <w:rPr>
          <w:rFonts w:ascii="Times New Roman" w:eastAsia="Times New Roman" w:hAnsi="Times New Roman"/>
          <w:color w:val="000000"/>
        </w:rPr>
        <w:t xml:space="preserve"> varētu būt defekti vai trūkumi</w:t>
      </w:r>
      <w:r w:rsidR="00004B5B" w:rsidRPr="00004B5B">
        <w:rPr>
          <w:rFonts w:ascii="Times New Roman" w:eastAsia="Times New Roman" w:hAnsi="Times New Roman"/>
          <w:color w:val="000000"/>
        </w:rPr>
        <w:t xml:space="preserve"> </w:t>
      </w:r>
      <w:r w:rsidR="00004B5B" w:rsidRPr="00063CC5">
        <w:rPr>
          <w:rFonts w:ascii="Times New Roman" w:eastAsia="Times New Roman" w:hAnsi="Times New Roman"/>
          <w:color w:val="000000"/>
        </w:rPr>
        <w:t xml:space="preserve">pēc </w:t>
      </w:r>
      <w:r w:rsidR="00004B5B">
        <w:rPr>
          <w:rFonts w:ascii="Times New Roman" w:eastAsia="Times New Roman" w:hAnsi="Times New Roman"/>
          <w:color w:val="000000"/>
        </w:rPr>
        <w:t>Būvuzrauga ieskatiem</w:t>
      </w:r>
      <w:r w:rsidRPr="00063CC5">
        <w:rPr>
          <w:rFonts w:ascii="Times New Roman" w:eastAsia="Times New Roman" w:hAnsi="Times New Roman"/>
          <w:color w:val="000000"/>
        </w:rPr>
        <w:t>.</w:t>
      </w:r>
    </w:p>
    <w:p w14:paraId="36F3517D" w14:textId="39634258" w:rsidR="00415383" w:rsidRPr="00063CC5" w:rsidRDefault="00A0158C" w:rsidP="00267BF0">
      <w:pPr>
        <w:numPr>
          <w:ilvl w:val="1"/>
          <w:numId w:val="9"/>
        </w:numPr>
        <w:spacing w:after="120" w:line="240" w:lineRule="auto"/>
        <w:ind w:left="567" w:hanging="567"/>
        <w:jc w:val="both"/>
        <w:rPr>
          <w:rFonts w:ascii="Times New Roman" w:eastAsia="Times New Roman" w:hAnsi="Times New Roman"/>
          <w:b/>
          <w:bCs/>
        </w:rPr>
      </w:pPr>
      <w:r>
        <w:rPr>
          <w:rFonts w:ascii="Times New Roman" w:eastAsia="Times New Roman" w:hAnsi="Times New Roman"/>
          <w:color w:val="000000"/>
        </w:rPr>
        <w:t>S</w:t>
      </w:r>
      <w:r w:rsidR="00415383" w:rsidRPr="00063CC5">
        <w:rPr>
          <w:rFonts w:ascii="Times New Roman" w:eastAsia="Times New Roman" w:hAnsi="Times New Roman"/>
          <w:color w:val="000000"/>
        </w:rPr>
        <w:t xml:space="preserve">aņemot norādījumus no Līgumā noteiktās Pasūtītāja kontaktpersonas un/vai </w:t>
      </w:r>
      <w:r>
        <w:rPr>
          <w:rFonts w:ascii="Times New Roman" w:eastAsia="Times New Roman" w:hAnsi="Times New Roman"/>
          <w:color w:val="000000"/>
        </w:rPr>
        <w:t>Pasūtītāja pilnvarotās personas,</w:t>
      </w:r>
      <w:r w:rsidR="00415383" w:rsidRPr="00063CC5">
        <w:rPr>
          <w:rFonts w:ascii="Times New Roman" w:eastAsia="Times New Roman" w:hAnsi="Times New Roman"/>
          <w:color w:val="000000"/>
        </w:rPr>
        <w:t xml:space="preserve"> </w:t>
      </w:r>
      <w:r w:rsidRPr="00063CC5">
        <w:rPr>
          <w:rFonts w:ascii="Times New Roman" w:eastAsia="Times New Roman" w:hAnsi="Times New Roman"/>
          <w:color w:val="000000"/>
        </w:rPr>
        <w:t xml:space="preserve">Uzņēmējam </w:t>
      </w:r>
      <w:r w:rsidR="00415383" w:rsidRPr="00063CC5">
        <w:rPr>
          <w:rFonts w:ascii="Times New Roman" w:eastAsia="Times New Roman" w:hAnsi="Times New Roman"/>
          <w:color w:val="000000"/>
        </w:rPr>
        <w:t>ir tiesības uzskatīt, ka tās rīkojas Pasūtītāja pilnvaras ietvaros, tomēr tas neatbrīvo Uzņēmēju no atbildības, ja norādījumi ir pretrunā ar Līgumu vai normatīvajiem aktiem. Uzņēmēja pienākums ir nekavējoties rakstiski informēt Pasūtītāju par šādiem norādījumiem.</w:t>
      </w:r>
    </w:p>
    <w:p w14:paraId="2F89F729" w14:textId="091EE01F" w:rsidR="00415383" w:rsidRPr="00063CC5" w:rsidRDefault="00415383" w:rsidP="00267BF0">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kontaktpersonas un/vai Pasūtītāja pilnvarotās personas veikts jebkāda rakstura apstiprinājums, kontroles pasākums, apliecinājums, saskaņojums, apskate, pārbaude, norādījums, paziņojums, pi</w:t>
      </w:r>
      <w:r w:rsidR="00A0158C">
        <w:rPr>
          <w:rFonts w:ascii="Times New Roman" w:eastAsia="Times New Roman" w:hAnsi="Times New Roman"/>
          <w:color w:val="000000"/>
        </w:rPr>
        <w:t>eprasījums, izmēģinājums, utml. līdzīga rīcība</w:t>
      </w:r>
      <w:r w:rsidRPr="00063CC5">
        <w:rPr>
          <w:rFonts w:ascii="Times New Roman" w:eastAsia="Times New Roman" w:hAnsi="Times New Roman"/>
          <w:color w:val="000000"/>
        </w:rPr>
        <w:t xml:space="preserve"> neatbrīvo Uzņēmēju no atbildības, kas izriet no Līguma, ieskaitot atbildību par kļūdām, nolaidību, pretrunām un neatbilstību.</w:t>
      </w:r>
    </w:p>
    <w:p w14:paraId="5ADBB610" w14:textId="77777777" w:rsidR="00415383" w:rsidRPr="00063CC5" w:rsidRDefault="00415383" w:rsidP="00267BF0">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 un/vai Pasūtītāja pilnvarotā persona jebkurā laikā var sniegt Uzņēmējam norādījumus, kas var būt nepieciešami Būvdarbu izpildei, to defektu un/vai neatbilstību novēršanai saskaņā ar Līgumu.</w:t>
      </w:r>
    </w:p>
    <w:p w14:paraId="39E4594E" w14:textId="7CCA8890" w:rsidR="00415383" w:rsidRPr="00063CC5" w:rsidRDefault="00415383" w:rsidP="00267BF0">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Puses var nomainīt Līguma 13.2. un/vai 13.3.</w:t>
      </w:r>
      <w:r w:rsidR="00E2058A">
        <w:rPr>
          <w:rFonts w:ascii="Times New Roman" w:eastAsia="Times New Roman" w:hAnsi="Times New Roman"/>
          <w:color w:val="000000"/>
        </w:rPr>
        <w:t xml:space="preserve"> </w:t>
      </w:r>
      <w:r w:rsidRPr="00063CC5">
        <w:rPr>
          <w:rFonts w:ascii="Times New Roman" w:eastAsia="Times New Roman" w:hAnsi="Times New Roman"/>
          <w:color w:val="000000"/>
        </w:rPr>
        <w:t>punktā norādītās personas, par to rakstiski informējot otru Pusi</w:t>
      </w:r>
      <w:r w:rsidR="00D07006">
        <w:rPr>
          <w:rFonts w:ascii="Times New Roman" w:eastAsia="Times New Roman" w:hAnsi="Times New Roman"/>
          <w:color w:val="000000"/>
        </w:rPr>
        <w:t xml:space="preserve"> </w:t>
      </w:r>
      <w:r w:rsidRPr="00063CC5">
        <w:rPr>
          <w:rFonts w:ascii="Times New Roman" w:eastAsia="Times New Roman" w:hAnsi="Times New Roman"/>
          <w:color w:val="000000"/>
        </w:rPr>
        <w:t>3 (t</w:t>
      </w:r>
      <w:r w:rsidR="00E2058A">
        <w:rPr>
          <w:rFonts w:ascii="Times New Roman" w:eastAsia="Times New Roman" w:hAnsi="Times New Roman"/>
          <w:color w:val="000000"/>
        </w:rPr>
        <w:t>rīs) darba dienas iepriekš. neveicot</w:t>
      </w:r>
      <w:r w:rsidRPr="00063CC5">
        <w:rPr>
          <w:rFonts w:ascii="Times New Roman" w:eastAsia="Times New Roman" w:hAnsi="Times New Roman"/>
          <w:color w:val="000000"/>
        </w:rPr>
        <w:t xml:space="preserve"> grozījumus Līgumā.</w:t>
      </w:r>
    </w:p>
    <w:p w14:paraId="0842E8D8" w14:textId="06D5AE77" w:rsidR="00415383" w:rsidRPr="00063CC5" w:rsidRDefault="00E2058A" w:rsidP="00267BF0">
      <w:pPr>
        <w:numPr>
          <w:ilvl w:val="1"/>
          <w:numId w:val="9"/>
        </w:numPr>
        <w:spacing w:after="120" w:line="240" w:lineRule="auto"/>
        <w:ind w:left="567" w:hanging="567"/>
        <w:jc w:val="both"/>
        <w:rPr>
          <w:rFonts w:ascii="Times New Roman" w:eastAsia="Times New Roman" w:hAnsi="Times New Roman"/>
          <w:b/>
          <w:bCs/>
        </w:rPr>
      </w:pPr>
      <w:r>
        <w:rPr>
          <w:rFonts w:ascii="Times New Roman" w:eastAsia="Times New Roman" w:hAnsi="Times New Roman"/>
          <w:color w:val="000000"/>
        </w:rPr>
        <w:t>Būvuzraudzību veiks</w:t>
      </w:r>
      <w:r w:rsidR="00415383" w:rsidRPr="00063CC5">
        <w:rPr>
          <w:rFonts w:ascii="Times New Roman" w:eastAsia="Times New Roman" w:hAnsi="Times New Roman"/>
          <w:color w:val="000000"/>
        </w:rPr>
        <w:t xml:space="preserve"> </w:t>
      </w:r>
      <w:r w:rsidR="00311413">
        <w:rPr>
          <w:rFonts w:ascii="Times New Roman" w:eastAsia="Times New Roman" w:hAnsi="Times New Roman"/>
          <w:color w:val="000000"/>
        </w:rPr>
        <w:t>SIA “Būvuzraugi.lv” (reģ. Nr.40</w:t>
      </w:r>
      <w:r>
        <w:rPr>
          <w:rFonts w:ascii="Times New Roman" w:eastAsia="Times New Roman" w:hAnsi="Times New Roman"/>
          <w:color w:val="000000"/>
        </w:rPr>
        <w:t>103310974).</w:t>
      </w:r>
    </w:p>
    <w:p w14:paraId="76AE980E" w14:textId="4E92BBDC" w:rsidR="00DC4A0F" w:rsidRPr="00503389" w:rsidRDefault="00E2058A" w:rsidP="00DC4A0F">
      <w:pPr>
        <w:numPr>
          <w:ilvl w:val="1"/>
          <w:numId w:val="9"/>
        </w:numPr>
        <w:spacing w:after="120" w:line="240" w:lineRule="auto"/>
        <w:ind w:left="567" w:hanging="567"/>
        <w:jc w:val="both"/>
        <w:rPr>
          <w:rFonts w:ascii="Times New Roman" w:eastAsia="Times New Roman" w:hAnsi="Times New Roman"/>
          <w:b/>
          <w:bCs/>
        </w:rPr>
      </w:pPr>
      <w:r>
        <w:rPr>
          <w:rFonts w:ascii="Times New Roman" w:eastAsia="Times New Roman" w:hAnsi="Times New Roman"/>
          <w:color w:val="000000"/>
        </w:rPr>
        <w:t>Autoruzraudzību veiks</w:t>
      </w:r>
      <w:r w:rsidR="00415383" w:rsidRPr="00DC4A0F">
        <w:rPr>
          <w:rFonts w:ascii="Times New Roman" w:eastAsia="Times New Roman" w:hAnsi="Times New Roman"/>
          <w:color w:val="000000"/>
        </w:rPr>
        <w:t xml:space="preserve"> </w:t>
      </w:r>
      <w:r w:rsidR="00311413" w:rsidRPr="00DC4A0F">
        <w:rPr>
          <w:rFonts w:ascii="Times New Roman" w:eastAsia="Times New Roman" w:hAnsi="Times New Roman"/>
          <w:color w:val="000000"/>
        </w:rPr>
        <w:t>SIA “Nams”</w:t>
      </w:r>
      <w:r w:rsidR="00311413" w:rsidRPr="006A7486">
        <w:rPr>
          <w:rFonts w:ascii="Times New Roman" w:eastAsia="Times New Roman" w:hAnsi="Times New Roman"/>
          <w:color w:val="000000"/>
        </w:rPr>
        <w:t xml:space="preserve"> </w:t>
      </w:r>
      <w:r w:rsidR="00DC4A0F" w:rsidRPr="002D2486">
        <w:rPr>
          <w:rFonts w:ascii="Times New Roman" w:eastAsia="Times New Roman" w:hAnsi="Times New Roman"/>
          <w:color w:val="000000"/>
        </w:rPr>
        <w:t>(</w:t>
      </w:r>
      <w:r w:rsidR="00311413" w:rsidRPr="002D2486">
        <w:rPr>
          <w:rFonts w:ascii="Times New Roman" w:eastAsia="Times New Roman" w:hAnsi="Times New Roman"/>
          <w:color w:val="000000"/>
        </w:rPr>
        <w:t xml:space="preserve">reģ. </w:t>
      </w:r>
      <w:r w:rsidR="00DC4A0F" w:rsidRPr="002D2486">
        <w:rPr>
          <w:rFonts w:ascii="Times New Roman" w:eastAsia="Times New Roman" w:hAnsi="Times New Roman"/>
          <w:color w:val="000000"/>
        </w:rPr>
        <w:t>N</w:t>
      </w:r>
      <w:r w:rsidR="00311413" w:rsidRPr="00DC4A0F">
        <w:rPr>
          <w:rFonts w:ascii="Times New Roman" w:eastAsia="Times New Roman" w:hAnsi="Times New Roman"/>
          <w:color w:val="000000"/>
        </w:rPr>
        <w:t>r.</w:t>
      </w:r>
      <w:r w:rsidR="00DC4A0F" w:rsidRPr="00DC4A0F">
        <w:rPr>
          <w:rFonts w:ascii="Times New Roman" w:eastAsia="Times New Roman" w:hAnsi="Times New Roman"/>
          <w:color w:val="000000"/>
        </w:rPr>
        <w:t xml:space="preserve">40103036167) </w:t>
      </w:r>
      <w:r w:rsidR="00311413" w:rsidRPr="00DC4A0F">
        <w:rPr>
          <w:rFonts w:ascii="Times New Roman" w:eastAsia="Times New Roman" w:hAnsi="Times New Roman"/>
          <w:color w:val="000000"/>
        </w:rPr>
        <w:t xml:space="preserve">un </w:t>
      </w:r>
      <w:r>
        <w:rPr>
          <w:rFonts w:ascii="Times New Roman" w:eastAsia="Times New Roman" w:hAnsi="Times New Roman"/>
          <w:color w:val="000000"/>
        </w:rPr>
        <w:t>SIA “JOE” (reģ. Nr.</w:t>
      </w:r>
      <w:r w:rsidR="00DC4A0F" w:rsidRPr="00DC4A0F">
        <w:rPr>
          <w:rFonts w:ascii="Times New Roman" w:eastAsia="Times New Roman" w:hAnsi="Times New Roman"/>
          <w:color w:val="000000"/>
        </w:rPr>
        <w:t>43603067147)</w:t>
      </w:r>
      <w:r>
        <w:rPr>
          <w:rFonts w:ascii="Times New Roman" w:eastAsia="Times New Roman" w:hAnsi="Times New Roman"/>
          <w:color w:val="000000"/>
        </w:rPr>
        <w:t>.</w:t>
      </w:r>
    </w:p>
    <w:p w14:paraId="26285C1A" w14:textId="4545B99D" w:rsidR="00415383" w:rsidRPr="00DC4A0F" w:rsidRDefault="00415383" w:rsidP="00DC4A0F">
      <w:pPr>
        <w:numPr>
          <w:ilvl w:val="1"/>
          <w:numId w:val="9"/>
        </w:numPr>
        <w:spacing w:after="120" w:line="240" w:lineRule="auto"/>
        <w:ind w:left="567" w:hanging="567"/>
        <w:jc w:val="both"/>
        <w:rPr>
          <w:rFonts w:ascii="Times New Roman" w:eastAsia="Times New Roman" w:hAnsi="Times New Roman"/>
          <w:b/>
          <w:bCs/>
        </w:rPr>
      </w:pPr>
      <w:r w:rsidRPr="00DC4A0F">
        <w:rPr>
          <w:rFonts w:ascii="Times New Roman" w:eastAsia="Times New Roman" w:hAnsi="Times New Roman"/>
          <w:lang w:eastAsia="lv-LV"/>
        </w:rPr>
        <w:t>Darba aizsardzības koordi</w:t>
      </w:r>
      <w:r w:rsidR="00E2058A">
        <w:rPr>
          <w:rFonts w:ascii="Times New Roman" w:eastAsia="Times New Roman" w:hAnsi="Times New Roman"/>
          <w:lang w:eastAsia="lv-LV"/>
        </w:rPr>
        <w:t>natora pienākumus Objektā veiks</w:t>
      </w:r>
      <w:r w:rsidRPr="00DC4A0F">
        <w:rPr>
          <w:rFonts w:ascii="Times New Roman" w:eastAsia="Times New Roman" w:hAnsi="Times New Roman"/>
          <w:lang w:eastAsia="lv-LV"/>
        </w:rPr>
        <w:t xml:space="preserve"> </w:t>
      </w:r>
      <w:r w:rsidR="00311413" w:rsidRPr="00DC4A0F">
        <w:rPr>
          <w:rFonts w:ascii="Times New Roman" w:eastAsia="Times New Roman" w:hAnsi="Times New Roman"/>
          <w:lang w:eastAsia="lv-LV"/>
        </w:rPr>
        <w:t xml:space="preserve">Marija Kločko. </w:t>
      </w:r>
    </w:p>
    <w:p w14:paraId="51E42409" w14:textId="77777777" w:rsidR="00415383" w:rsidRPr="00063CC5" w:rsidRDefault="00415383" w:rsidP="00D703CF">
      <w:pPr>
        <w:numPr>
          <w:ilvl w:val="0"/>
          <w:numId w:val="9"/>
        </w:numPr>
        <w:spacing w:after="120" w:line="240" w:lineRule="auto"/>
        <w:ind w:left="426" w:hanging="426"/>
        <w:jc w:val="center"/>
        <w:rPr>
          <w:rFonts w:ascii="Times New Roman" w:eastAsia="Times New Roman" w:hAnsi="Times New Roman"/>
          <w:b/>
          <w:bCs/>
        </w:rPr>
      </w:pPr>
      <w:r w:rsidRPr="00063CC5">
        <w:rPr>
          <w:rFonts w:ascii="Times New Roman" w:eastAsia="Times New Roman" w:hAnsi="Times New Roman"/>
          <w:b/>
          <w:bCs/>
        </w:rPr>
        <w:t>APAKŠUZŅĒMĒJI UN SPECIĀLISTI, TO MAIŅA UN PIESAISTĪŠANA</w:t>
      </w:r>
    </w:p>
    <w:p w14:paraId="38475499" w14:textId="1F57E110" w:rsidR="00415383" w:rsidRPr="00F409C0" w:rsidRDefault="00415383" w:rsidP="00823792">
      <w:pPr>
        <w:numPr>
          <w:ilvl w:val="1"/>
          <w:numId w:val="9"/>
        </w:numPr>
        <w:spacing w:after="120" w:line="240" w:lineRule="auto"/>
        <w:ind w:left="567" w:hanging="567"/>
        <w:jc w:val="both"/>
        <w:rPr>
          <w:rFonts w:ascii="Times New Roman" w:eastAsia="Times New Roman" w:hAnsi="Times New Roman"/>
          <w:b/>
          <w:bCs/>
        </w:rPr>
      </w:pPr>
      <w:r w:rsidRPr="00442347">
        <w:rPr>
          <w:rFonts w:ascii="Times New Roman" w:eastAsia="Times New Roman" w:hAnsi="Times New Roman"/>
          <w:color w:val="000000"/>
        </w:rPr>
        <w:t xml:space="preserve">Uzņēmējs nodrošina, ka Būvdarbi tiek veikti </w:t>
      </w:r>
      <w:r w:rsidR="00157ACA">
        <w:rPr>
          <w:rFonts w:ascii="Times New Roman" w:eastAsia="Times New Roman" w:hAnsi="Times New Roman"/>
          <w:color w:val="000000"/>
        </w:rPr>
        <w:t xml:space="preserve">Līgumā </w:t>
      </w:r>
      <w:r w:rsidRPr="00F409C0">
        <w:rPr>
          <w:rFonts w:ascii="Times New Roman" w:eastAsia="Times New Roman" w:hAnsi="Times New Roman"/>
        </w:rPr>
        <w:t xml:space="preserve">norādīto speciālistu uzraudzībā. Līguma izpildei Uzņēmējs piesaista </w:t>
      </w:r>
      <w:r w:rsidR="00157ACA">
        <w:rPr>
          <w:rFonts w:ascii="Times New Roman" w:eastAsia="Times New Roman" w:hAnsi="Times New Roman"/>
        </w:rPr>
        <w:t xml:space="preserve">Līgumā </w:t>
      </w:r>
      <w:r w:rsidRPr="00F409C0">
        <w:rPr>
          <w:rFonts w:ascii="Times New Roman" w:eastAsia="Times New Roman" w:hAnsi="Times New Roman"/>
        </w:rPr>
        <w:t>norādītos apakšuzņēmējus.</w:t>
      </w:r>
    </w:p>
    <w:p w14:paraId="23853791" w14:textId="55163437" w:rsidR="00415383" w:rsidRPr="00535245" w:rsidRDefault="00415383" w:rsidP="00823792">
      <w:pPr>
        <w:numPr>
          <w:ilvl w:val="1"/>
          <w:numId w:val="9"/>
        </w:numPr>
        <w:spacing w:after="120" w:line="240" w:lineRule="auto"/>
        <w:ind w:left="567" w:hanging="567"/>
        <w:jc w:val="both"/>
        <w:rPr>
          <w:rFonts w:ascii="Times New Roman" w:eastAsia="Times New Roman" w:hAnsi="Times New Roman"/>
          <w:b/>
          <w:bCs/>
        </w:rPr>
      </w:pPr>
      <w:r>
        <w:rPr>
          <w:rFonts w:ascii="Times New Roman" w:eastAsia="Times New Roman" w:hAnsi="Times New Roman"/>
        </w:rPr>
        <w:t>Līguma izpildē iesaistītā personāla un apakšuzņēmēju nomaiņu un jauna personāla un apakšuzņēmēju piesaiste notiek atbilstoši Publisko iepirkumu likuma</w:t>
      </w:r>
      <w:r w:rsidR="00823792">
        <w:rPr>
          <w:rFonts w:ascii="Times New Roman" w:eastAsia="Times New Roman" w:hAnsi="Times New Roman"/>
        </w:rPr>
        <w:t xml:space="preserve"> </w:t>
      </w:r>
      <w:r>
        <w:rPr>
          <w:rFonts w:ascii="Times New Roman" w:eastAsia="Times New Roman" w:hAnsi="Times New Roman"/>
        </w:rPr>
        <w:t xml:space="preserve">62.panta noteikumiem un Līguma </w:t>
      </w:r>
      <w:r w:rsidR="00B14B00">
        <w:rPr>
          <w:rFonts w:ascii="Times New Roman" w:eastAsia="Times New Roman" w:hAnsi="Times New Roman"/>
        </w:rPr>
        <w:t>šīs sadaļas</w:t>
      </w:r>
      <w:r>
        <w:rPr>
          <w:rFonts w:ascii="Times New Roman" w:eastAsia="Times New Roman" w:hAnsi="Times New Roman"/>
        </w:rPr>
        <w:t xml:space="preserve"> noteikumiem.</w:t>
      </w:r>
    </w:p>
    <w:p w14:paraId="48B1822D" w14:textId="77777777" w:rsidR="00415383" w:rsidRPr="00250EFD" w:rsidRDefault="00415383" w:rsidP="00823792">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Uzņēmējs nav tiesīgs bez saskaņošanas ar Pasūtītāju veikt piedāvājumā norādītā personāla un apakšuzņēmēju nomaiņu un iesaistīt papildu apakšuzņēmējus Līguma izpildē.</w:t>
      </w:r>
    </w:p>
    <w:p w14:paraId="5CDBE3A5" w14:textId="77777777" w:rsidR="00415383" w:rsidRPr="00CC3DC8" w:rsidRDefault="00415383" w:rsidP="004209C2">
      <w:pPr>
        <w:numPr>
          <w:ilvl w:val="1"/>
          <w:numId w:val="9"/>
        </w:numPr>
        <w:spacing w:after="0" w:line="240" w:lineRule="auto"/>
        <w:ind w:left="567" w:hanging="567"/>
        <w:jc w:val="both"/>
        <w:rPr>
          <w:rFonts w:ascii="Times New Roman" w:eastAsia="Times New Roman" w:hAnsi="Times New Roman"/>
          <w:bCs/>
        </w:rPr>
      </w:pPr>
      <w:r w:rsidRPr="00CC3DC8">
        <w:rPr>
          <w:rFonts w:ascii="Times New Roman" w:eastAsia="Times New Roman" w:hAnsi="Times New Roman"/>
          <w:bCs/>
        </w:rPr>
        <w:t>Pie</w:t>
      </w:r>
      <w:r>
        <w:rPr>
          <w:rFonts w:ascii="Times New Roman" w:eastAsia="Times New Roman" w:hAnsi="Times New Roman"/>
          <w:bCs/>
        </w:rPr>
        <w:t>dāvājumā norādītā personāla nomaiņa ir pieļaujama, ja:</w:t>
      </w:r>
    </w:p>
    <w:p w14:paraId="7AB90EF9" w14:textId="109D9935" w:rsidR="00415383" w:rsidRPr="00535245" w:rsidRDefault="00415383" w:rsidP="00DC55E7">
      <w:pPr>
        <w:numPr>
          <w:ilvl w:val="2"/>
          <w:numId w:val="9"/>
        </w:numPr>
        <w:tabs>
          <w:tab w:val="left" w:pos="426"/>
          <w:tab w:val="left" w:pos="1276"/>
        </w:tabs>
        <w:spacing w:after="0" w:line="240" w:lineRule="auto"/>
        <w:ind w:left="851" w:hanging="284"/>
        <w:jc w:val="both"/>
        <w:rPr>
          <w:rFonts w:ascii="Times New Roman" w:eastAsia="Times New Roman" w:hAnsi="Times New Roman"/>
          <w:b/>
          <w:bCs/>
        </w:rPr>
      </w:pPr>
      <w:r>
        <w:rPr>
          <w:rFonts w:ascii="Times New Roman" w:eastAsia="Times New Roman" w:hAnsi="Times New Roman"/>
        </w:rPr>
        <w:t>Pasūtītājs ir pieprasījis personāla nomaiņu;</w:t>
      </w:r>
    </w:p>
    <w:p w14:paraId="28806516" w14:textId="060EE8CB" w:rsidR="00415383" w:rsidRPr="00FD30D1" w:rsidRDefault="00C90E29" w:rsidP="00DC55E7">
      <w:pPr>
        <w:numPr>
          <w:ilvl w:val="2"/>
          <w:numId w:val="9"/>
        </w:numPr>
        <w:spacing w:after="120" w:line="240" w:lineRule="auto"/>
        <w:ind w:left="1276" w:hanging="709"/>
        <w:jc w:val="both"/>
        <w:rPr>
          <w:rFonts w:ascii="Times New Roman" w:eastAsia="Times New Roman" w:hAnsi="Times New Roman"/>
          <w:b/>
          <w:bCs/>
        </w:rPr>
      </w:pPr>
      <w:r>
        <w:rPr>
          <w:rFonts w:ascii="Times New Roman" w:eastAsia="Times New Roman" w:hAnsi="Times New Roman"/>
        </w:rPr>
        <w:t>personāls nespēj turpināt darbu Līguma izpildē n</w:t>
      </w:r>
      <w:r w:rsidR="00415383">
        <w:rPr>
          <w:rFonts w:ascii="Times New Roman" w:eastAsia="Times New Roman" w:hAnsi="Times New Roman"/>
        </w:rPr>
        <w:t>o Uzņēmēja neatkarīgu apstākļu dēļ.</w:t>
      </w:r>
    </w:p>
    <w:p w14:paraId="60B2D5EE" w14:textId="77777777" w:rsidR="00415383" w:rsidRPr="00DC55E7" w:rsidRDefault="00415383" w:rsidP="00DC55E7">
      <w:pPr>
        <w:numPr>
          <w:ilvl w:val="1"/>
          <w:numId w:val="9"/>
        </w:numPr>
        <w:spacing w:after="0" w:line="240" w:lineRule="auto"/>
        <w:ind w:left="567" w:hanging="567"/>
        <w:jc w:val="both"/>
        <w:rPr>
          <w:rFonts w:ascii="Times New Roman" w:eastAsia="Times New Roman" w:hAnsi="Times New Roman"/>
        </w:rPr>
      </w:pPr>
      <w:r w:rsidRPr="00DC55E7">
        <w:rPr>
          <w:rFonts w:ascii="Times New Roman" w:eastAsia="Times New Roman" w:hAnsi="Times New Roman"/>
        </w:rPr>
        <w:t>Pasūtītājs nepiekrīt Piedāvājumā norādītā</w:t>
      </w:r>
      <w:r w:rsidR="00383317" w:rsidRPr="00DC55E7">
        <w:rPr>
          <w:rFonts w:ascii="Times New Roman" w:eastAsia="Times New Roman" w:hAnsi="Times New Roman"/>
        </w:rPr>
        <w:t xml:space="preserve"> </w:t>
      </w:r>
      <w:r w:rsidRPr="00DC55E7">
        <w:rPr>
          <w:rFonts w:ascii="Times New Roman" w:eastAsia="Times New Roman" w:hAnsi="Times New Roman"/>
        </w:rPr>
        <w:t>personāla nomaiņai  gadījumā, ja:</w:t>
      </w:r>
    </w:p>
    <w:p w14:paraId="47C5FC9A" w14:textId="4C54AA4A" w:rsidR="00415383" w:rsidRPr="00DC55E7" w:rsidRDefault="00415383" w:rsidP="00DC55E7">
      <w:pPr>
        <w:pStyle w:val="ListParagraph"/>
        <w:numPr>
          <w:ilvl w:val="2"/>
          <w:numId w:val="9"/>
        </w:numPr>
        <w:ind w:left="1276" w:hanging="709"/>
        <w:jc w:val="both"/>
        <w:rPr>
          <w:sz w:val="22"/>
          <w:szCs w:val="22"/>
        </w:rPr>
      </w:pPr>
      <w:r w:rsidRPr="00DC55E7">
        <w:rPr>
          <w:sz w:val="22"/>
          <w:szCs w:val="22"/>
        </w:rPr>
        <w:t xml:space="preserve">personāls neatbilst iepirkuma procedūras dokumentos </w:t>
      </w:r>
      <w:r w:rsidR="00C90E29">
        <w:rPr>
          <w:sz w:val="22"/>
          <w:szCs w:val="22"/>
        </w:rPr>
        <w:t>noteiktām</w:t>
      </w:r>
      <w:r w:rsidRPr="00DC55E7">
        <w:rPr>
          <w:sz w:val="22"/>
          <w:szCs w:val="22"/>
        </w:rPr>
        <w:t xml:space="preserve"> prasībām </w:t>
      </w:r>
      <w:r w:rsidR="00C90E29" w:rsidRPr="00DC55E7">
        <w:rPr>
          <w:sz w:val="22"/>
          <w:szCs w:val="22"/>
        </w:rPr>
        <w:t xml:space="preserve">personālam </w:t>
      </w:r>
      <w:r w:rsidRPr="00DC55E7">
        <w:rPr>
          <w:sz w:val="22"/>
          <w:szCs w:val="22"/>
        </w:rPr>
        <w:t>vai tam nav vismaz tādas pašas kvalifikācijas un pieredzes kā personālam, kas tika vērtēts nosakot saimnieciski visizdevīgāko piedāvājumu;</w:t>
      </w:r>
    </w:p>
    <w:p w14:paraId="1178846D" w14:textId="463F9756" w:rsidR="00415383" w:rsidRPr="00DC55E7" w:rsidRDefault="00C90E29" w:rsidP="00DC55E7">
      <w:pPr>
        <w:pStyle w:val="ListParagraph"/>
        <w:numPr>
          <w:ilvl w:val="2"/>
          <w:numId w:val="9"/>
        </w:numPr>
        <w:spacing w:after="120"/>
        <w:ind w:left="1276" w:hanging="709"/>
        <w:jc w:val="both"/>
        <w:rPr>
          <w:sz w:val="22"/>
          <w:szCs w:val="22"/>
        </w:rPr>
      </w:pPr>
      <w:r>
        <w:rPr>
          <w:sz w:val="22"/>
          <w:szCs w:val="22"/>
        </w:rPr>
        <w:t>p</w:t>
      </w:r>
      <w:r w:rsidR="00415383" w:rsidRPr="00DC55E7">
        <w:rPr>
          <w:sz w:val="22"/>
          <w:szCs w:val="22"/>
        </w:rPr>
        <w:t>ersonāla nomaiņas pamatā nav Līguma 14.4</w:t>
      </w:r>
      <w:r w:rsidR="00092D00">
        <w:rPr>
          <w:sz w:val="22"/>
          <w:szCs w:val="22"/>
        </w:rPr>
        <w:t>.</w:t>
      </w:r>
      <w:r w:rsidR="00415383" w:rsidRPr="00DC55E7">
        <w:rPr>
          <w:sz w:val="22"/>
          <w:szCs w:val="22"/>
        </w:rPr>
        <w:t xml:space="preserve"> punktā norādītie iemesli.</w:t>
      </w:r>
    </w:p>
    <w:p w14:paraId="577D1353" w14:textId="3E5FA05C" w:rsidR="00415383" w:rsidRPr="00535245" w:rsidRDefault="00415383" w:rsidP="00DC55E7">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 xml:space="preserve">Nomainot piedāvājumā norādīto personālu, Uzņēmējs Pasūtītājam iesniedz visus nepieciešamos dokumentus piedāvātā personāla kvalifikācijas un pieredzes izvērtēšanai. Papildus informācijas pieprasīšanas gadījumā Uzņēmējam ir pienākums iesniegt Pasūtītājam </w:t>
      </w:r>
      <w:r w:rsidR="006532E3">
        <w:rPr>
          <w:rFonts w:ascii="Times New Roman" w:eastAsia="Times New Roman" w:hAnsi="Times New Roman"/>
        </w:rPr>
        <w:t xml:space="preserve">to </w:t>
      </w:r>
      <w:r>
        <w:rPr>
          <w:rFonts w:ascii="Times New Roman" w:eastAsia="Times New Roman" w:hAnsi="Times New Roman"/>
        </w:rPr>
        <w:t xml:space="preserve">3 (trīs) darba dienu </w:t>
      </w:r>
      <w:r w:rsidR="006532E3">
        <w:rPr>
          <w:rFonts w:ascii="Times New Roman" w:eastAsia="Times New Roman" w:hAnsi="Times New Roman"/>
        </w:rPr>
        <w:lastRenderedPageBreak/>
        <w:t xml:space="preserve">laikā, </w:t>
      </w:r>
      <w:r>
        <w:rPr>
          <w:rFonts w:ascii="Times New Roman" w:eastAsia="Times New Roman" w:hAnsi="Times New Roman"/>
        </w:rPr>
        <w:t xml:space="preserve">vai citā laikā, pamatojot neiespējamību papildu informāciju iesniegt Pasūtītājam šajā punktā noteiktajā termiņā. </w:t>
      </w:r>
    </w:p>
    <w:p w14:paraId="745B4D29" w14:textId="77777777" w:rsidR="00415383" w:rsidRPr="00535245" w:rsidRDefault="00415383" w:rsidP="00DC55E7">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Pasūtītājs var prasīt personāla un apakšuzņēmēja viedokli par nomaiņas iemesliem.</w:t>
      </w:r>
    </w:p>
    <w:p w14:paraId="6DAC2151" w14:textId="77777777" w:rsidR="00415383" w:rsidRDefault="00415383" w:rsidP="001642CC">
      <w:pPr>
        <w:numPr>
          <w:ilvl w:val="1"/>
          <w:numId w:val="9"/>
        </w:numPr>
        <w:spacing w:after="0" w:line="240" w:lineRule="auto"/>
        <w:ind w:left="567" w:hanging="567"/>
        <w:jc w:val="both"/>
        <w:rPr>
          <w:rFonts w:ascii="Times New Roman" w:eastAsia="Times New Roman" w:hAnsi="Times New Roman"/>
        </w:rPr>
      </w:pPr>
      <w:r w:rsidRPr="00535245">
        <w:rPr>
          <w:rFonts w:ascii="Times New Roman" w:eastAsia="Times New Roman" w:hAnsi="Times New Roman"/>
        </w:rPr>
        <w:t>Pas</w:t>
      </w:r>
      <w:r>
        <w:rPr>
          <w:rFonts w:ascii="Times New Roman" w:eastAsia="Times New Roman" w:hAnsi="Times New Roman"/>
        </w:rPr>
        <w:t>ūtītājs nepiekrīt Uzņēmēja piedāvājumā norādītā apakšuzņēmēja nomaiņai, ja pastāv kāds no šādiem nosacījumiem:</w:t>
      </w:r>
    </w:p>
    <w:p w14:paraId="7F871157" w14:textId="4D6363E7" w:rsidR="00415383" w:rsidRPr="004209C2" w:rsidRDefault="00415383" w:rsidP="001642CC">
      <w:pPr>
        <w:pStyle w:val="ListParagraph"/>
        <w:numPr>
          <w:ilvl w:val="2"/>
          <w:numId w:val="9"/>
        </w:numPr>
        <w:ind w:left="1276" w:hanging="709"/>
        <w:jc w:val="both"/>
        <w:rPr>
          <w:sz w:val="22"/>
          <w:szCs w:val="22"/>
        </w:rPr>
      </w:pPr>
      <w:r w:rsidRPr="004209C2">
        <w:rPr>
          <w:sz w:val="22"/>
          <w:szCs w:val="22"/>
        </w:rPr>
        <w:t xml:space="preserve">apakšuzņēmējs neatbilst apakšuzņēmējiem </w:t>
      </w:r>
      <w:r w:rsidR="00AB5A84">
        <w:rPr>
          <w:sz w:val="22"/>
          <w:szCs w:val="22"/>
        </w:rPr>
        <w:t>noteiktām</w:t>
      </w:r>
      <w:r w:rsidRPr="004209C2">
        <w:rPr>
          <w:sz w:val="22"/>
          <w:szCs w:val="22"/>
        </w:rPr>
        <w:t xml:space="preserve"> prasībām</w:t>
      </w:r>
      <w:r w:rsidR="009C153E" w:rsidRPr="009C153E">
        <w:rPr>
          <w:sz w:val="22"/>
          <w:szCs w:val="22"/>
        </w:rPr>
        <w:t xml:space="preserve"> </w:t>
      </w:r>
      <w:r w:rsidR="009C153E" w:rsidRPr="004209C2">
        <w:rPr>
          <w:sz w:val="22"/>
          <w:szCs w:val="22"/>
        </w:rPr>
        <w:t>iepirkuma dokumentos</w:t>
      </w:r>
      <w:r w:rsidRPr="004209C2">
        <w:rPr>
          <w:sz w:val="22"/>
          <w:szCs w:val="22"/>
        </w:rPr>
        <w:t>;</w:t>
      </w:r>
    </w:p>
    <w:p w14:paraId="7BB12C9D" w14:textId="3C3B0593" w:rsidR="00415383" w:rsidRPr="004209C2" w:rsidRDefault="002E355B" w:rsidP="001642CC">
      <w:pPr>
        <w:pStyle w:val="ListParagraph"/>
        <w:numPr>
          <w:ilvl w:val="2"/>
          <w:numId w:val="9"/>
        </w:numPr>
        <w:ind w:left="1276" w:hanging="709"/>
        <w:jc w:val="both"/>
        <w:rPr>
          <w:sz w:val="22"/>
          <w:szCs w:val="22"/>
        </w:rPr>
      </w:pPr>
      <w:r>
        <w:rPr>
          <w:sz w:val="22"/>
          <w:szCs w:val="22"/>
        </w:rPr>
        <w:t>t</w:t>
      </w:r>
      <w:r w:rsidR="00415383" w:rsidRPr="004209C2">
        <w:rPr>
          <w:sz w:val="22"/>
          <w:szCs w:val="22"/>
        </w:rPr>
        <w: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vai otrajā daļā (atbilstoši pasūtītāja norādītajam paziņojumā par līgumu vai iepirkuma procedūras dokumentos) minētajiem pretendentu izslēgšanas gadījumiem;</w:t>
      </w:r>
    </w:p>
    <w:p w14:paraId="57098689" w14:textId="468BA226" w:rsidR="00415383" w:rsidRPr="004209C2" w:rsidRDefault="00415383" w:rsidP="001642CC">
      <w:pPr>
        <w:pStyle w:val="ListParagraph"/>
        <w:numPr>
          <w:ilvl w:val="2"/>
          <w:numId w:val="9"/>
        </w:numPr>
        <w:ind w:left="1276" w:hanging="709"/>
        <w:jc w:val="both"/>
        <w:rPr>
          <w:sz w:val="22"/>
          <w:szCs w:val="22"/>
        </w:rPr>
      </w:pPr>
      <w:r w:rsidRPr="004209C2">
        <w:rPr>
          <w:sz w:val="22"/>
          <w:szCs w:val="22"/>
        </w:rPr>
        <w:t xml:space="preserve">apakšuzņēmējs, kura veicamo </w:t>
      </w:r>
      <w:r w:rsidR="001642CC">
        <w:rPr>
          <w:sz w:val="22"/>
          <w:szCs w:val="22"/>
        </w:rPr>
        <w:t>B</w:t>
      </w:r>
      <w:r w:rsidRPr="004209C2">
        <w:rPr>
          <w:sz w:val="22"/>
          <w:szCs w:val="22"/>
        </w:rPr>
        <w:t xml:space="preserve">ūvdarbu vai sniedzamo pakalpojumu vērtība ir vismaz 10 procenti no kopējās </w:t>
      </w:r>
      <w:r w:rsidR="00C358C2">
        <w:rPr>
          <w:sz w:val="22"/>
          <w:szCs w:val="22"/>
        </w:rPr>
        <w:t>L</w:t>
      </w:r>
      <w:r w:rsidRPr="004209C2">
        <w:rPr>
          <w:sz w:val="22"/>
          <w:szCs w:val="22"/>
        </w:rPr>
        <w:t>īguma vērtības, atbilst Publisko iepirkumu likuma 42.panta pirmajā vai otrajā daļā (atbilstoši pasūtītāja norādītajam paziņojumā par līgumu vai iepirkuma procedūras dokumentos) minētajiem pretendentu izslēgšanas gadījumiem;</w:t>
      </w:r>
    </w:p>
    <w:p w14:paraId="237B0738" w14:textId="35DFB6FF" w:rsidR="00415383" w:rsidRPr="0045435F" w:rsidRDefault="002E355B" w:rsidP="00C358C2">
      <w:pPr>
        <w:pStyle w:val="ListParagraph"/>
        <w:numPr>
          <w:ilvl w:val="2"/>
          <w:numId w:val="9"/>
        </w:numPr>
        <w:spacing w:after="120"/>
        <w:ind w:left="1276" w:hanging="709"/>
        <w:contextualSpacing w:val="0"/>
        <w:jc w:val="both"/>
      </w:pPr>
      <w:r>
        <w:rPr>
          <w:sz w:val="22"/>
          <w:szCs w:val="22"/>
        </w:rPr>
        <w:t>a</w:t>
      </w:r>
      <w:r w:rsidR="00415383" w:rsidRPr="004209C2">
        <w:rPr>
          <w:sz w:val="22"/>
          <w:szCs w:val="22"/>
        </w:rPr>
        <w:t>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1D0B3D4" w14:textId="179660EE" w:rsidR="00415383" w:rsidRDefault="00415383" w:rsidP="00D703CF">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Pasūtītājs nepiekrīt jauna apakšuzņēmēja piesaistei gadījumā, </w:t>
      </w:r>
      <w:r w:rsidR="00FB397B">
        <w:rPr>
          <w:sz w:val="22"/>
          <w:szCs w:val="22"/>
        </w:rPr>
        <w:t>ja</w:t>
      </w:r>
      <w:r w:rsidRPr="004209C2">
        <w:rPr>
          <w:sz w:val="22"/>
          <w:szCs w:val="22"/>
        </w:rPr>
        <w:t xml:space="preserve"> šādas izmaiņas, ja tās tiktu veiktas sākotnējā piedāvājumā, būtu ietekmējušas piedāvājuma izvēli atbilstoši iepirkuma procedūras dokumentos noteiktajiem piedāvājuma izvērtēšanas kritērijiem.</w:t>
      </w:r>
    </w:p>
    <w:p w14:paraId="7E8FA69A" w14:textId="24F1A9A7" w:rsidR="00415383" w:rsidRDefault="00415383" w:rsidP="00D703CF">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Pārbaudot jaunā apakšuzņēmēja atbilstību, </w:t>
      </w:r>
      <w:r w:rsidR="0045435F">
        <w:rPr>
          <w:sz w:val="22"/>
          <w:szCs w:val="22"/>
        </w:rPr>
        <w:t>P</w:t>
      </w:r>
      <w:r w:rsidRPr="004209C2">
        <w:rPr>
          <w:sz w:val="22"/>
          <w:szCs w:val="22"/>
        </w:rPr>
        <w:t xml:space="preserve">asūtītājs piemēro Publisko iepirkuma likuma 42.panta noteikumus. </w:t>
      </w:r>
      <w:r w:rsidR="00FB397B">
        <w:rPr>
          <w:sz w:val="22"/>
          <w:szCs w:val="22"/>
        </w:rPr>
        <w:t xml:space="preserve">Minētā </w:t>
      </w:r>
      <w:r w:rsidRPr="004209C2">
        <w:rPr>
          <w:sz w:val="22"/>
          <w:szCs w:val="22"/>
        </w:rPr>
        <w:t xml:space="preserve">panta trešajā daļā </w:t>
      </w:r>
      <w:r w:rsidR="00FB397B">
        <w:rPr>
          <w:sz w:val="22"/>
          <w:szCs w:val="22"/>
        </w:rPr>
        <w:t>noteiktos</w:t>
      </w:r>
      <w:r w:rsidRPr="004209C2">
        <w:rPr>
          <w:sz w:val="22"/>
          <w:szCs w:val="22"/>
        </w:rPr>
        <w:t xml:space="preserve"> termiņus skaita no dienas, kad lūgums par apakšuzņēmēja nomaiņu iesniegts </w:t>
      </w:r>
      <w:r w:rsidR="0045435F">
        <w:rPr>
          <w:sz w:val="22"/>
          <w:szCs w:val="22"/>
        </w:rPr>
        <w:t>P</w:t>
      </w:r>
      <w:r w:rsidRPr="004209C2">
        <w:rPr>
          <w:sz w:val="22"/>
          <w:szCs w:val="22"/>
        </w:rPr>
        <w:t>asūtītājam.</w:t>
      </w:r>
    </w:p>
    <w:p w14:paraId="67F752EF" w14:textId="3090B054" w:rsidR="00415383" w:rsidRDefault="00415383" w:rsidP="00D703CF">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Pasūtītājs pieņem lēmumu atļaut vai atteikt Uzņēmēja personāla vai apakšuzņēmēja nomaiņu vai jaunu apakšuzņēmēju iesaistīšanu iespējami īsā laikā, bet ne vēlāk kā piecu darbdienu laikā pēc tam, kad saņēmis visu informāciju un dokumentus, kas nepieciešami lēmuma pieņemšanai saskaņā ar Publisko iepirkumu likuma 62.pa</w:t>
      </w:r>
      <w:r w:rsidR="00F13DAC">
        <w:rPr>
          <w:sz w:val="22"/>
          <w:szCs w:val="22"/>
        </w:rPr>
        <w:t>nta noteikumiem un Līguma šajā sadaļā</w:t>
      </w:r>
      <w:r w:rsidRPr="004209C2">
        <w:rPr>
          <w:sz w:val="22"/>
          <w:szCs w:val="22"/>
        </w:rPr>
        <w:t xml:space="preserve"> noteikto.</w:t>
      </w:r>
    </w:p>
    <w:p w14:paraId="163597BC" w14:textId="36259BC6" w:rsidR="00415383" w:rsidRPr="004209C2" w:rsidRDefault="00415383" w:rsidP="00D703CF">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Pasūtītājam ir tiesības rakstveidā pieprasīt Uzņēmēja personāla nomaiņu, ja Pasūtītāju neapmierina personāla produktivitāte, darba kvalitāte vai citi apstākļi. </w:t>
      </w:r>
    </w:p>
    <w:p w14:paraId="3C32AC2D" w14:textId="77777777" w:rsidR="00415383" w:rsidRPr="004209C2" w:rsidRDefault="00415383" w:rsidP="00D703CF">
      <w:pPr>
        <w:numPr>
          <w:ilvl w:val="0"/>
          <w:numId w:val="9"/>
        </w:numPr>
        <w:spacing w:before="120" w:after="0" w:line="240" w:lineRule="auto"/>
        <w:ind w:left="567" w:hanging="567"/>
        <w:jc w:val="center"/>
        <w:rPr>
          <w:rFonts w:ascii="Times New Roman" w:eastAsia="Times New Roman" w:hAnsi="Times New Roman"/>
          <w:b/>
          <w:bCs/>
        </w:rPr>
      </w:pPr>
      <w:r w:rsidRPr="002D6AFD">
        <w:rPr>
          <w:rFonts w:ascii="Times New Roman" w:eastAsia="Times New Roman" w:hAnsi="Times New Roman"/>
          <w:b/>
          <w:bCs/>
        </w:rPr>
        <w:t>NEPĀRVARAMA VARA</w:t>
      </w:r>
    </w:p>
    <w:p w14:paraId="7F041E99" w14:textId="0A31DE30" w:rsidR="00415383" w:rsidRPr="00063CC5" w:rsidRDefault="00415383" w:rsidP="00D703CF">
      <w:pPr>
        <w:numPr>
          <w:ilvl w:val="1"/>
          <w:numId w:val="9"/>
        </w:numPr>
        <w:spacing w:before="120" w:after="0" w:line="240" w:lineRule="auto"/>
        <w:ind w:left="567" w:right="26" w:hanging="567"/>
        <w:jc w:val="both"/>
        <w:rPr>
          <w:rFonts w:ascii="Times New Roman" w:eastAsia="Times New Roman" w:hAnsi="Times New Roman"/>
        </w:rPr>
      </w:pPr>
      <w:r>
        <w:rPr>
          <w:rFonts w:ascii="Times New Roman" w:eastAsia="Times New Roman" w:hAnsi="Times New Roman"/>
        </w:rPr>
        <w:t xml:space="preserve">Puse tiek atbrīvota </w:t>
      </w:r>
      <w:r w:rsidRPr="00063CC5">
        <w:rPr>
          <w:rFonts w:ascii="Times New Roman" w:eastAsia="Times New Roman" w:hAnsi="Times New Roman"/>
        </w:rPr>
        <w:t>no atbildīb</w:t>
      </w:r>
      <w:r w:rsidR="008E6E57">
        <w:rPr>
          <w:rFonts w:ascii="Times New Roman" w:eastAsia="Times New Roman" w:hAnsi="Times New Roman"/>
        </w:rPr>
        <w:t>as par pilnīgu vai daļēju Līguma</w:t>
      </w:r>
      <w:r w:rsidRPr="00063CC5">
        <w:rPr>
          <w:rFonts w:ascii="Times New Roman" w:eastAsia="Times New Roman" w:hAnsi="Times New Roman"/>
        </w:rPr>
        <w:t xml:space="preserve"> saistību neizpildi, ja </w:t>
      </w:r>
      <w:r w:rsidR="008E6E57">
        <w:rPr>
          <w:rFonts w:ascii="Times New Roman" w:eastAsia="Times New Roman" w:hAnsi="Times New Roman"/>
        </w:rPr>
        <w:t xml:space="preserve">tā </w:t>
      </w:r>
      <w:r w:rsidRPr="00063CC5">
        <w:rPr>
          <w:rFonts w:ascii="Times New Roman" w:eastAsia="Times New Roman" w:hAnsi="Times New Roman"/>
        </w:rPr>
        <w:t xml:space="preserve">notikusi nepārvaramas varas apstākļu iestāšanās rezultātā pēc Līguma spēkā stāšanās dienas, </w:t>
      </w:r>
      <w:r w:rsidR="00773403">
        <w:rPr>
          <w:rFonts w:ascii="Times New Roman" w:eastAsia="Times New Roman" w:hAnsi="Times New Roman"/>
        </w:rPr>
        <w:t>un to</w:t>
      </w:r>
      <w:r w:rsidRPr="00063CC5">
        <w:rPr>
          <w:rFonts w:ascii="Times New Roman" w:eastAsia="Times New Roman" w:hAnsi="Times New Roman"/>
        </w:rPr>
        <w:t xml:space="preserve"> nebija iespējams ne paredzēt, ne novērst. Šāda nepārvarama </w:t>
      </w:r>
      <w:r w:rsidR="00773403">
        <w:rPr>
          <w:rFonts w:ascii="Times New Roman" w:eastAsia="Times New Roman" w:hAnsi="Times New Roman"/>
        </w:rPr>
        <w:t>vara ietver sevī notikumus, kas</w:t>
      </w:r>
      <w:r w:rsidRPr="00063CC5">
        <w:rPr>
          <w:rFonts w:ascii="Times New Roman" w:eastAsia="Times New Roman" w:hAnsi="Times New Roman"/>
        </w:rPr>
        <w:t xml:space="preserve">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w:t>
      </w:r>
      <w:r w:rsidR="00773403">
        <w:rPr>
          <w:rFonts w:ascii="Times New Roman" w:eastAsia="Times New Roman" w:hAnsi="Times New Roman"/>
        </w:rPr>
        <w:t>,</w:t>
      </w:r>
      <w:r w:rsidRPr="00063CC5">
        <w:rPr>
          <w:rFonts w:ascii="Times New Roman" w:eastAsia="Times New Roman" w:hAnsi="Times New Roman"/>
        </w:rPr>
        <w:t xml:space="preserve"> u.c.). </w:t>
      </w:r>
    </w:p>
    <w:p w14:paraId="5C16D522" w14:textId="63FAC191" w:rsidR="00415383" w:rsidRPr="00063CC5" w:rsidRDefault="00415383" w:rsidP="00D703CF">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 xml:space="preserve">Pusei, kas nokļuvusi nepārvaramas varas apstākļos, nekavējoties, bet ne vēlāk kā 3 (trīs) darba dienu laikā pēc </w:t>
      </w:r>
      <w:r w:rsidR="00645F4C">
        <w:rPr>
          <w:rFonts w:ascii="Times New Roman" w:eastAsia="Times New Roman" w:hAnsi="Times New Roman"/>
        </w:rPr>
        <w:t>šādu</w:t>
      </w:r>
      <w:r w:rsidRPr="00063CC5">
        <w:rPr>
          <w:rFonts w:ascii="Times New Roman" w:eastAsia="Times New Roman" w:hAnsi="Times New Roman"/>
        </w:rPr>
        <w:t xml:space="preserve"> apstākļ</w:t>
      </w:r>
      <w:r w:rsidR="00645F4C">
        <w:rPr>
          <w:rFonts w:ascii="Times New Roman" w:eastAsia="Times New Roman" w:hAnsi="Times New Roman"/>
        </w:rPr>
        <w:t xml:space="preserve">u iestāšanās dienas rakstiski </w:t>
      </w:r>
      <w:r w:rsidRPr="00063CC5">
        <w:rPr>
          <w:rFonts w:ascii="Times New Roman" w:eastAsia="Times New Roman" w:hAnsi="Times New Roman"/>
        </w:rPr>
        <w:t xml:space="preserve">informē </w:t>
      </w:r>
      <w:r w:rsidR="00645F4C">
        <w:rPr>
          <w:rFonts w:ascii="Times New Roman" w:eastAsia="Times New Roman" w:hAnsi="Times New Roman"/>
        </w:rPr>
        <w:t>otru Pusi</w:t>
      </w:r>
      <w:r w:rsidRPr="00063CC5">
        <w:rPr>
          <w:rFonts w:ascii="Times New Roman" w:eastAsia="Times New Roman" w:hAnsi="Times New Roman"/>
        </w:rPr>
        <w:t xml:space="preserve"> </w:t>
      </w:r>
      <w:r w:rsidR="00645F4C" w:rsidRPr="00063CC5">
        <w:rPr>
          <w:rFonts w:ascii="Times New Roman" w:eastAsia="Times New Roman" w:hAnsi="Times New Roman"/>
        </w:rPr>
        <w:t>par to</w:t>
      </w:r>
      <w:r w:rsidR="008E6E57">
        <w:rPr>
          <w:rFonts w:ascii="Times New Roman" w:eastAsia="Times New Roman" w:hAnsi="Times New Roman"/>
        </w:rPr>
        <w:t>,</w:t>
      </w:r>
      <w:r w:rsidR="00645F4C" w:rsidRPr="00063CC5">
        <w:rPr>
          <w:rFonts w:ascii="Times New Roman" w:eastAsia="Times New Roman" w:hAnsi="Times New Roman"/>
        </w:rPr>
        <w:t xml:space="preserve"> </w:t>
      </w:r>
      <w:r w:rsidR="00645F4C">
        <w:rPr>
          <w:rFonts w:ascii="Times New Roman" w:eastAsia="Times New Roman" w:hAnsi="Times New Roman"/>
        </w:rPr>
        <w:t>un, ja</w:t>
      </w:r>
      <w:r w:rsidR="008E6E57">
        <w:rPr>
          <w:rFonts w:ascii="Times New Roman" w:eastAsia="Times New Roman" w:hAnsi="Times New Roman"/>
        </w:rPr>
        <w:t xml:space="preserve"> iespējams, ziņojumam </w:t>
      </w:r>
      <w:r w:rsidRPr="00063CC5">
        <w:rPr>
          <w:rFonts w:ascii="Times New Roman" w:eastAsia="Times New Roman" w:hAnsi="Times New Roman"/>
        </w:rPr>
        <w:t>pievieno izziņ</w:t>
      </w:r>
      <w:r w:rsidR="008E6E57">
        <w:rPr>
          <w:rFonts w:ascii="Times New Roman" w:eastAsia="Times New Roman" w:hAnsi="Times New Roman"/>
        </w:rPr>
        <w:t>u</w:t>
      </w:r>
      <w:r w:rsidR="008E6E57" w:rsidRPr="008E6E57">
        <w:rPr>
          <w:rFonts w:ascii="Times New Roman" w:eastAsia="Times New Roman" w:hAnsi="Times New Roman"/>
        </w:rPr>
        <w:t xml:space="preserve"> </w:t>
      </w:r>
      <w:r w:rsidR="008E6E57">
        <w:rPr>
          <w:rFonts w:ascii="Times New Roman" w:eastAsia="Times New Roman" w:hAnsi="Times New Roman"/>
        </w:rPr>
        <w:t xml:space="preserve">ar </w:t>
      </w:r>
      <w:r w:rsidR="008E6E57" w:rsidRPr="00063CC5">
        <w:rPr>
          <w:rFonts w:ascii="Times New Roman" w:eastAsia="Times New Roman" w:hAnsi="Times New Roman"/>
        </w:rPr>
        <w:t>nepārvaramas varas apstākļu apstiprinājumu un raksturojumu</w:t>
      </w:r>
      <w:r w:rsidR="008E6E57">
        <w:rPr>
          <w:rFonts w:ascii="Times New Roman" w:eastAsia="Times New Roman" w:hAnsi="Times New Roman"/>
        </w:rPr>
        <w:t>, ko</w:t>
      </w:r>
      <w:r w:rsidRPr="00063CC5">
        <w:rPr>
          <w:rFonts w:ascii="Times New Roman" w:eastAsia="Times New Roman" w:hAnsi="Times New Roman"/>
        </w:rPr>
        <w:t xml:space="preserve"> izsniegušas ko</w:t>
      </w:r>
      <w:r w:rsidR="008E6E57">
        <w:rPr>
          <w:rFonts w:ascii="Times New Roman" w:eastAsia="Times New Roman" w:hAnsi="Times New Roman"/>
        </w:rPr>
        <w:t>mpetentas iestādes</w:t>
      </w:r>
      <w:r w:rsidRPr="00063CC5">
        <w:rPr>
          <w:rFonts w:ascii="Times New Roman" w:eastAsia="Times New Roman" w:hAnsi="Times New Roman"/>
        </w:rPr>
        <w:t>.</w:t>
      </w:r>
    </w:p>
    <w:p w14:paraId="72FB5570" w14:textId="072EAF05" w:rsidR="00415383" w:rsidRPr="00063CC5" w:rsidRDefault="00415383" w:rsidP="00D703CF">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nepārvaramas varas apstākļu dēļ Līguma saistības netiek pildītas ilgāk par 3 (trīs) mēnešiem, Pusei ir tiesības izbeigt Līgumu, par to rakstveidā brīdinot otru Pusi vismaz 15</w:t>
      </w:r>
      <w:r w:rsidR="00403CDB">
        <w:rPr>
          <w:rFonts w:ascii="Times New Roman" w:eastAsia="Times New Roman" w:hAnsi="Times New Roman"/>
        </w:rPr>
        <w:t xml:space="preserve"> (piecpadsmit) dienas iepriekš un </w:t>
      </w:r>
      <w:r w:rsidRPr="00063CC5">
        <w:rPr>
          <w:rFonts w:ascii="Times New Roman" w:eastAsia="Times New Roman" w:hAnsi="Times New Roman"/>
        </w:rPr>
        <w:t xml:space="preserve">Puse nevar prasīt atlīdzināt zaudējumus, kas radušies </w:t>
      </w:r>
      <w:r w:rsidR="00403CDB">
        <w:rPr>
          <w:rFonts w:ascii="Times New Roman" w:eastAsia="Times New Roman" w:hAnsi="Times New Roman"/>
        </w:rPr>
        <w:t>tā</w:t>
      </w:r>
      <w:r w:rsidRPr="00063CC5">
        <w:rPr>
          <w:rFonts w:ascii="Times New Roman" w:eastAsia="Times New Roman" w:hAnsi="Times New Roman"/>
        </w:rPr>
        <w:t xml:space="preserve"> rezultātā.</w:t>
      </w:r>
    </w:p>
    <w:p w14:paraId="2F098C98" w14:textId="7987E27F" w:rsidR="00415383" w:rsidRPr="00063CC5" w:rsidRDefault="00415383" w:rsidP="00D703CF">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zaudējumiem, kas radušies nepārvaramas varas apstākļu dēļ, neviena no Pusēm atbildību nenes, ja Puse ir informējusi otru Pusi atbilstoši Līguma 15.2.</w:t>
      </w:r>
      <w:r w:rsidR="00477D19">
        <w:rPr>
          <w:rFonts w:ascii="Times New Roman" w:eastAsia="Times New Roman" w:hAnsi="Times New Roman"/>
        </w:rPr>
        <w:t xml:space="preserve"> </w:t>
      </w:r>
      <w:r w:rsidRPr="00063CC5">
        <w:rPr>
          <w:rFonts w:ascii="Times New Roman" w:eastAsia="Times New Roman" w:hAnsi="Times New Roman"/>
        </w:rPr>
        <w:t>punktam.</w:t>
      </w:r>
    </w:p>
    <w:p w14:paraId="1C637412" w14:textId="77777777" w:rsidR="00415383" w:rsidRPr="00063CC5" w:rsidRDefault="00415383" w:rsidP="00D703CF">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nepārvaramas varas apstākli nav uzskatāms:</w:t>
      </w:r>
    </w:p>
    <w:p w14:paraId="2E6889A4" w14:textId="496651DD" w:rsidR="00415383" w:rsidRPr="00063CC5" w:rsidRDefault="00415383" w:rsidP="00041FD3">
      <w:pPr>
        <w:numPr>
          <w:ilvl w:val="2"/>
          <w:numId w:val="9"/>
        </w:numPr>
        <w:spacing w:after="0" w:line="240" w:lineRule="auto"/>
        <w:ind w:left="1276" w:hanging="709"/>
        <w:jc w:val="both"/>
        <w:rPr>
          <w:rFonts w:ascii="Times New Roman" w:eastAsia="Times New Roman" w:hAnsi="Times New Roman"/>
        </w:rPr>
      </w:pPr>
      <w:r w:rsidRPr="00063CC5">
        <w:rPr>
          <w:rFonts w:ascii="Times New Roman" w:eastAsia="Times New Roman" w:hAnsi="Times New Roman"/>
        </w:rPr>
        <w:lastRenderedPageBreak/>
        <w:t xml:space="preserve">Uzņēmēja darbinieku un Līguma izpildē Uzņēmēja </w:t>
      </w:r>
      <w:r w:rsidR="001D603D">
        <w:rPr>
          <w:rFonts w:ascii="Times New Roman" w:eastAsia="Times New Roman" w:hAnsi="Times New Roman"/>
        </w:rPr>
        <w:t xml:space="preserve">citu </w:t>
      </w:r>
      <w:r w:rsidRPr="00063CC5">
        <w:rPr>
          <w:rFonts w:ascii="Times New Roman" w:eastAsia="Times New Roman" w:hAnsi="Times New Roman"/>
        </w:rPr>
        <w:t>iesaistīto personu (t.sk.</w:t>
      </w:r>
      <w:r w:rsidR="00477D19">
        <w:rPr>
          <w:rFonts w:ascii="Times New Roman" w:eastAsia="Times New Roman" w:hAnsi="Times New Roman"/>
        </w:rPr>
        <w:t>,</w:t>
      </w:r>
      <w:r w:rsidRPr="00063CC5">
        <w:rPr>
          <w:rFonts w:ascii="Times New Roman" w:eastAsia="Times New Roman" w:hAnsi="Times New Roman"/>
        </w:rPr>
        <w:t xml:space="preserve"> apakšuzņēmē</w:t>
      </w:r>
      <w:r w:rsidR="00645F4C">
        <w:rPr>
          <w:rFonts w:ascii="Times New Roman" w:eastAsia="Times New Roman" w:hAnsi="Times New Roman"/>
        </w:rPr>
        <w:t>ju)</w:t>
      </w:r>
      <w:r w:rsidRPr="00063CC5">
        <w:rPr>
          <w:rFonts w:ascii="Times New Roman" w:eastAsia="Times New Roman" w:hAnsi="Times New Roman"/>
        </w:rPr>
        <w:t xml:space="preserve"> saistību neizpilde, nesavlaicīga vai nepienācīga izpilde;</w:t>
      </w:r>
    </w:p>
    <w:p w14:paraId="7B752DC5" w14:textId="00BA957E" w:rsidR="00415383" w:rsidRPr="00063CC5" w:rsidRDefault="00AF5840" w:rsidP="00403CDB">
      <w:pPr>
        <w:numPr>
          <w:ilvl w:val="2"/>
          <w:numId w:val="9"/>
        </w:numPr>
        <w:spacing w:after="120" w:line="240" w:lineRule="auto"/>
        <w:ind w:left="1276" w:hanging="709"/>
        <w:jc w:val="both"/>
        <w:rPr>
          <w:rFonts w:ascii="Times New Roman" w:eastAsia="Times New Roman" w:hAnsi="Times New Roman"/>
        </w:rPr>
      </w:pPr>
      <w:r>
        <w:rPr>
          <w:rFonts w:ascii="Times New Roman" w:eastAsia="Times New Roman" w:hAnsi="Times New Roman"/>
        </w:rPr>
        <w:t>apstāklis, ja</w:t>
      </w:r>
      <w:r w:rsidR="00403CDB">
        <w:rPr>
          <w:rFonts w:ascii="Times New Roman" w:eastAsia="Times New Roman" w:hAnsi="Times New Roman"/>
        </w:rPr>
        <w:t xml:space="preserve"> Uzņēmējam vai tā nodarbināt</w:t>
      </w:r>
      <w:r w:rsidR="00415383" w:rsidRPr="00063CC5">
        <w:rPr>
          <w:rFonts w:ascii="Times New Roman" w:eastAsia="Times New Roman" w:hAnsi="Times New Roman"/>
        </w:rPr>
        <w:t>iem būvspeciālistiem vairs nav spēkā esoši sertifikāti v</w:t>
      </w:r>
      <w:r w:rsidR="00403CDB">
        <w:rPr>
          <w:rFonts w:ascii="Times New Roman" w:eastAsia="Times New Roman" w:hAnsi="Times New Roman"/>
        </w:rPr>
        <w:t>ai patstāvīgās prakses tiesības</w:t>
      </w:r>
      <w:r w:rsidR="00415383" w:rsidRPr="00063CC5">
        <w:rPr>
          <w:rFonts w:ascii="Times New Roman" w:eastAsia="Times New Roman" w:hAnsi="Times New Roman"/>
        </w:rPr>
        <w:t xml:space="preserve"> Līgumā paredzēto saistību izpildei.</w:t>
      </w:r>
    </w:p>
    <w:p w14:paraId="4AD97CAA" w14:textId="77777777" w:rsidR="00415383" w:rsidRPr="00063CC5" w:rsidRDefault="00415383" w:rsidP="004209C2">
      <w:pPr>
        <w:numPr>
          <w:ilvl w:val="0"/>
          <w:numId w:val="9"/>
        </w:numPr>
        <w:spacing w:after="120" w:line="240" w:lineRule="auto"/>
        <w:ind w:left="357" w:right="28" w:hanging="357"/>
        <w:jc w:val="center"/>
        <w:rPr>
          <w:rFonts w:ascii="Times New Roman" w:eastAsia="Times New Roman" w:hAnsi="Times New Roman"/>
          <w:b/>
          <w:bCs/>
        </w:rPr>
      </w:pPr>
      <w:r w:rsidRPr="00063CC5">
        <w:rPr>
          <w:rFonts w:ascii="Times New Roman" w:eastAsia="Times New Roman" w:hAnsi="Times New Roman"/>
          <w:b/>
          <w:bCs/>
        </w:rPr>
        <w:t xml:space="preserve">STRĪDI </w:t>
      </w:r>
    </w:p>
    <w:p w14:paraId="1490631F" w14:textId="4D987F3D" w:rsidR="00415383" w:rsidRPr="00063CC5" w:rsidRDefault="00AF5840" w:rsidP="00041FD3">
      <w:pPr>
        <w:numPr>
          <w:ilvl w:val="1"/>
          <w:numId w:val="9"/>
        </w:numPr>
        <w:spacing w:after="120" w:line="240" w:lineRule="auto"/>
        <w:ind w:left="567" w:right="26" w:hanging="567"/>
        <w:jc w:val="both"/>
        <w:rPr>
          <w:rFonts w:ascii="Times New Roman" w:eastAsia="Times New Roman" w:hAnsi="Times New Roman"/>
        </w:rPr>
      </w:pPr>
      <w:r>
        <w:rPr>
          <w:rFonts w:ascii="Times New Roman" w:eastAsia="Times New Roman" w:hAnsi="Times New Roman"/>
        </w:rPr>
        <w:t>Strīdi</w:t>
      </w:r>
      <w:r w:rsidR="00415383" w:rsidRPr="00063CC5">
        <w:rPr>
          <w:rFonts w:ascii="Times New Roman" w:eastAsia="Times New Roman" w:hAnsi="Times New Roman"/>
        </w:rPr>
        <w:t xml:space="preserve"> </w:t>
      </w:r>
      <w:r>
        <w:rPr>
          <w:rFonts w:ascii="Times New Roman" w:eastAsia="Times New Roman" w:hAnsi="Times New Roman"/>
        </w:rPr>
        <w:t>Līguma sakarā</w:t>
      </w:r>
      <w:r w:rsidR="00415383" w:rsidRPr="00063CC5">
        <w:rPr>
          <w:rFonts w:ascii="Times New Roman" w:eastAsia="Times New Roman" w:hAnsi="Times New Roman"/>
        </w:rPr>
        <w:t xml:space="preserve"> vispirms tiek ris</w:t>
      </w:r>
      <w:r w:rsidR="001D603D">
        <w:rPr>
          <w:rFonts w:ascii="Times New Roman" w:eastAsia="Times New Roman" w:hAnsi="Times New Roman"/>
        </w:rPr>
        <w:t>ināti Pušu savstarpējās sarunās. J</w:t>
      </w:r>
      <w:r w:rsidR="00415383" w:rsidRPr="00063CC5">
        <w:rPr>
          <w:rFonts w:ascii="Times New Roman" w:eastAsia="Times New Roman" w:hAnsi="Times New Roman"/>
        </w:rPr>
        <w:t>a sarunās strīdu atrisināt neizdodas, tad jebkurš strīds, domstarpība vai prasība, kas izriet no Līguma, tiks izšķirts Latvijas Republikas tiesā, piemērojot Latvijas Republikā spēkā esošos normatīvos aktus.</w:t>
      </w:r>
    </w:p>
    <w:p w14:paraId="02375C2E" w14:textId="6E61C25B" w:rsidR="00415383" w:rsidRPr="00063CC5" w:rsidRDefault="00415383" w:rsidP="00041FD3">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izpildes pārtraukšana vai maksājuma aizturēšana noteikta Līgumā.</w:t>
      </w:r>
    </w:p>
    <w:p w14:paraId="19CC5B20" w14:textId="77777777" w:rsidR="00415383" w:rsidRPr="00063CC5" w:rsidRDefault="00415383" w:rsidP="004209C2">
      <w:pPr>
        <w:numPr>
          <w:ilvl w:val="0"/>
          <w:numId w:val="9"/>
        </w:numPr>
        <w:spacing w:after="120" w:line="240" w:lineRule="auto"/>
        <w:ind w:left="567" w:hanging="567"/>
        <w:jc w:val="center"/>
        <w:rPr>
          <w:rFonts w:ascii="Times New Roman" w:eastAsia="Times New Roman" w:hAnsi="Times New Roman"/>
        </w:rPr>
      </w:pPr>
      <w:r w:rsidRPr="00063CC5">
        <w:rPr>
          <w:rFonts w:ascii="Times New Roman" w:eastAsia="Times New Roman" w:hAnsi="Times New Roman"/>
          <w:b/>
          <w:bCs/>
        </w:rPr>
        <w:t>KONFIDENCIALITĀTE</w:t>
      </w:r>
    </w:p>
    <w:p w14:paraId="4FD08AF4" w14:textId="77777777" w:rsidR="00415383" w:rsidRPr="00063CC5" w:rsidRDefault="00415383" w:rsidP="00280F14">
      <w:pPr>
        <w:numPr>
          <w:ilvl w:val="1"/>
          <w:numId w:val="9"/>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Uzņēmējs apņemas ievērot konfidencialitāti, tajā skaitā:</w:t>
      </w:r>
    </w:p>
    <w:p w14:paraId="0E6F928D" w14:textId="0C75CC00" w:rsidR="00415383" w:rsidRPr="00063CC5" w:rsidRDefault="00415383" w:rsidP="00280F14">
      <w:pPr>
        <w:numPr>
          <w:ilvl w:val="2"/>
          <w:numId w:val="9"/>
        </w:numPr>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nodrošināt Līgumā minētās informācijas neizpaušanu, tajā skaitā</w:t>
      </w:r>
      <w:r w:rsidR="00945974">
        <w:rPr>
          <w:rFonts w:ascii="Times New Roman" w:eastAsia="Times New Roman" w:hAnsi="Times New Roman"/>
          <w:color w:val="000000"/>
        </w:rPr>
        <w:t>,</w:t>
      </w:r>
      <w:r w:rsidRPr="00063CC5">
        <w:rPr>
          <w:rFonts w:ascii="Times New Roman" w:eastAsia="Times New Roman" w:hAnsi="Times New Roman"/>
          <w:color w:val="000000"/>
        </w:rPr>
        <w:t xml:space="preserve"> no trešo pe</w:t>
      </w:r>
      <w:r w:rsidR="00945974">
        <w:rPr>
          <w:rFonts w:ascii="Times New Roman" w:eastAsia="Times New Roman" w:hAnsi="Times New Roman"/>
          <w:color w:val="000000"/>
        </w:rPr>
        <w:t>rsonu puses, kas piedalās vai</w:t>
      </w:r>
      <w:r w:rsidRPr="00063CC5">
        <w:rPr>
          <w:rFonts w:ascii="Times New Roman" w:eastAsia="Times New Roman" w:hAnsi="Times New Roman"/>
          <w:color w:val="000000"/>
        </w:rPr>
        <w:t xml:space="preserve"> iesaistītas Līguma izpildē;</w:t>
      </w:r>
    </w:p>
    <w:p w14:paraId="6955F1E1" w14:textId="4C06AA67" w:rsidR="00415383" w:rsidRPr="00063CC5" w:rsidRDefault="00415383" w:rsidP="00280F14">
      <w:pPr>
        <w:numPr>
          <w:ilvl w:val="2"/>
          <w:numId w:val="9"/>
        </w:numPr>
        <w:spacing w:after="12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aizsargāt, neizplatīt un bez iepriekšējas Pasūtītāja rakstiskas atļaujas saņemšanas neizpaust trešajām personām pilnīgi vai daļēji ar Līgumu vai citu ar to izpildi saistītu dokumentu saturu, kā arī tehniska, komerciāla un jebkāda cita rakstura informāciju par Pasūtītāja darbību, kas kļuvusi Uzņēmējam pieejama Līguma izpildes gaitā.</w:t>
      </w:r>
    </w:p>
    <w:p w14:paraId="212D2998" w14:textId="07707D87" w:rsidR="00415383" w:rsidRPr="00063CC5" w:rsidRDefault="00415383" w:rsidP="00280F14">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Pasūtītājs apņemas ievērot konfidencialitāti  un bez Uzņēmēja rakstiskas atļaujas saņemšanas neizpaust trešajām </w:t>
      </w:r>
      <w:r w:rsidR="00AF5840">
        <w:rPr>
          <w:rFonts w:ascii="Times New Roman" w:eastAsia="Times New Roman" w:hAnsi="Times New Roman"/>
          <w:color w:val="000000"/>
        </w:rPr>
        <w:t xml:space="preserve">personām pilnīgi vai daļēji ar </w:t>
      </w:r>
      <w:r w:rsidRPr="00063CC5">
        <w:rPr>
          <w:rFonts w:ascii="Times New Roman" w:eastAsia="Times New Roman" w:hAnsi="Times New Roman"/>
          <w:color w:val="000000"/>
        </w:rPr>
        <w:t>Līgumu vai citu ar to izpildi saistītu dokumentu, kurus pirms Līguma noslēgšanas Uzņēmējs ir noteicis kā komercnoslēpumu un attiecīgi par to ir informējis Pasūtītāju</w:t>
      </w:r>
      <w:r w:rsidR="00D32751" w:rsidRPr="00D32751">
        <w:rPr>
          <w:rFonts w:ascii="Times New Roman" w:eastAsia="Times New Roman" w:hAnsi="Times New Roman"/>
          <w:color w:val="000000"/>
        </w:rPr>
        <w:t xml:space="preserve"> </w:t>
      </w:r>
      <w:r w:rsidR="00D32751" w:rsidRPr="00063CC5">
        <w:rPr>
          <w:rFonts w:ascii="Times New Roman" w:eastAsia="Times New Roman" w:hAnsi="Times New Roman"/>
          <w:color w:val="000000"/>
        </w:rPr>
        <w:t>pirms Līguma noslēgšanas</w:t>
      </w:r>
      <w:r w:rsidR="00D32751">
        <w:rPr>
          <w:rFonts w:ascii="Times New Roman" w:eastAsia="Times New Roman" w:hAnsi="Times New Roman"/>
          <w:color w:val="000000"/>
        </w:rPr>
        <w:t>. Jebkurā gadījumā</w:t>
      </w:r>
      <w:r w:rsidRPr="00063CC5">
        <w:rPr>
          <w:rFonts w:ascii="Times New Roman" w:eastAsia="Times New Roman" w:hAnsi="Times New Roman"/>
          <w:color w:val="000000"/>
        </w:rPr>
        <w:t xml:space="preserve"> Uzņēmējs nevar noteikt par komercnoslēpumu Līguma priekšmetu un tā izpildes rezultātu.</w:t>
      </w:r>
    </w:p>
    <w:p w14:paraId="5CA1726D" w14:textId="77777777" w:rsidR="00415383" w:rsidRPr="00063CC5" w:rsidRDefault="00415383" w:rsidP="00280F14">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38AFA101" w14:textId="226095C9" w:rsidR="00415383" w:rsidRPr="00063CC5" w:rsidRDefault="00415383" w:rsidP="00280F14">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noteikumi neattiecas uz gadījumiem, kad informāciju pieprasa v</w:t>
      </w:r>
      <w:r w:rsidR="00D32751">
        <w:rPr>
          <w:rFonts w:ascii="Times New Roman" w:eastAsia="Times New Roman" w:hAnsi="Times New Roman"/>
          <w:color w:val="000000"/>
        </w:rPr>
        <w:t>alsts vai pašvaldību iestādes,</w:t>
      </w:r>
      <w:r w:rsidRPr="00063CC5">
        <w:rPr>
          <w:rFonts w:ascii="Times New Roman" w:eastAsia="Times New Roman" w:hAnsi="Times New Roman"/>
          <w:color w:val="000000"/>
        </w:rPr>
        <w:t xml:space="preserve"> kurām šādas tiesības ir noteiktas Latvijas Republikas normatīvajos aktos.</w:t>
      </w:r>
    </w:p>
    <w:p w14:paraId="44C0824C" w14:textId="77777777" w:rsidR="00415383" w:rsidRPr="00063CC5" w:rsidRDefault="00415383" w:rsidP="00280F14">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Puses vienojas, ka konfidencialitātes noteikumu neievērošana ir Līguma pārkāpums, kas cietušajai Pusei dod tiesības prasīt no vainīgās Puses konfidencialitātes noteikumu neievērošanas rezultātā radušos zaudējumu atlīdzināšanu.</w:t>
      </w:r>
    </w:p>
    <w:p w14:paraId="28537CC5" w14:textId="7BDB43B6" w:rsidR="00415383" w:rsidRDefault="00893D53" w:rsidP="00280F14">
      <w:pPr>
        <w:numPr>
          <w:ilvl w:val="1"/>
          <w:numId w:val="9"/>
        </w:numPr>
        <w:spacing w:after="120" w:line="240" w:lineRule="auto"/>
        <w:ind w:left="567" w:hanging="567"/>
        <w:jc w:val="both"/>
        <w:rPr>
          <w:rFonts w:ascii="Times New Roman" w:eastAsia="Times New Roman" w:hAnsi="Times New Roman"/>
          <w:color w:val="000000"/>
        </w:rPr>
      </w:pPr>
      <w:r>
        <w:rPr>
          <w:rFonts w:ascii="Times New Roman" w:eastAsia="Times New Roman" w:hAnsi="Times New Roman"/>
          <w:color w:val="000000"/>
        </w:rPr>
        <w:t>Š</w:t>
      </w:r>
      <w:r w:rsidR="00415383" w:rsidRPr="00063CC5">
        <w:rPr>
          <w:rFonts w:ascii="Times New Roman" w:eastAsia="Times New Roman" w:hAnsi="Times New Roman"/>
          <w:color w:val="000000"/>
        </w:rPr>
        <w:t>ī</w:t>
      </w:r>
      <w:r w:rsidR="00477D19">
        <w:rPr>
          <w:rFonts w:ascii="Times New Roman" w:eastAsia="Times New Roman" w:hAnsi="Times New Roman"/>
          <w:color w:val="000000"/>
        </w:rPr>
        <w:t>s</w:t>
      </w:r>
      <w:r w:rsidR="00415383" w:rsidRPr="00063CC5">
        <w:rPr>
          <w:rFonts w:ascii="Times New Roman" w:eastAsia="Times New Roman" w:hAnsi="Times New Roman"/>
          <w:color w:val="000000"/>
        </w:rPr>
        <w:t xml:space="preserve"> nodaļas noteikumiem nav laika ierobežojuma un uz to neattiecas Līguma darbības termiņš. </w:t>
      </w:r>
    </w:p>
    <w:p w14:paraId="11E19B68" w14:textId="77777777" w:rsidR="00415383" w:rsidRPr="00063CC5" w:rsidRDefault="00415383" w:rsidP="004209C2">
      <w:pPr>
        <w:numPr>
          <w:ilvl w:val="0"/>
          <w:numId w:val="9"/>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aps/>
        </w:rPr>
        <w:t>CITI noteikumi</w:t>
      </w:r>
    </w:p>
    <w:p w14:paraId="1713A73F" w14:textId="0CAF993D" w:rsidR="00415383" w:rsidRPr="00063CC5" w:rsidRDefault="00893D53" w:rsidP="00CD651F">
      <w:pPr>
        <w:numPr>
          <w:ilvl w:val="1"/>
          <w:numId w:val="9"/>
        </w:numPr>
        <w:spacing w:after="120" w:line="240" w:lineRule="auto"/>
        <w:ind w:left="567" w:right="26" w:hanging="567"/>
        <w:jc w:val="both"/>
        <w:rPr>
          <w:rFonts w:ascii="Times New Roman" w:eastAsia="Times New Roman" w:hAnsi="Times New Roman"/>
        </w:rPr>
      </w:pPr>
      <w:r>
        <w:rPr>
          <w:rFonts w:ascii="Times New Roman" w:eastAsia="Times New Roman" w:hAnsi="Times New Roman"/>
        </w:rPr>
        <w:t>Katra Puse</w:t>
      </w:r>
      <w:r w:rsidR="00383317">
        <w:rPr>
          <w:rFonts w:ascii="Times New Roman" w:eastAsia="Times New Roman" w:hAnsi="Times New Roman"/>
        </w:rPr>
        <w:t xml:space="preserve"> </w:t>
      </w:r>
      <w:r w:rsidR="00415383" w:rsidRPr="00063CC5">
        <w:rPr>
          <w:rFonts w:ascii="Times New Roman" w:eastAsia="Times New Roman" w:hAnsi="Times New Roman"/>
        </w:rPr>
        <w:t>par Līgum</w:t>
      </w:r>
      <w:r w:rsidR="00CB6E87">
        <w:rPr>
          <w:rFonts w:ascii="Times New Roman" w:eastAsia="Times New Roman" w:hAnsi="Times New Roman"/>
        </w:rPr>
        <w:t>ā neparedzētiem apstākļiem, kas</w:t>
      </w:r>
      <w:r w:rsidR="00415383" w:rsidRPr="00063CC5">
        <w:rPr>
          <w:rFonts w:ascii="Times New Roman" w:eastAsia="Times New Roman" w:hAnsi="Times New Roman"/>
        </w:rPr>
        <w:t xml:space="preserve"> var negatīvi ietekmēt saistību izpildi vai </w:t>
      </w:r>
      <w:r w:rsidR="000C348F">
        <w:rPr>
          <w:rFonts w:ascii="Times New Roman" w:eastAsia="Times New Roman" w:hAnsi="Times New Roman"/>
        </w:rPr>
        <w:t>to</w:t>
      </w:r>
      <w:r w:rsidR="00415383" w:rsidRPr="00063CC5">
        <w:rPr>
          <w:rFonts w:ascii="Times New Roman" w:eastAsia="Times New Roman" w:hAnsi="Times New Roman"/>
        </w:rPr>
        <w:t xml:space="preserve"> termiņu, </w:t>
      </w:r>
      <w:r>
        <w:rPr>
          <w:rFonts w:ascii="Times New Roman" w:eastAsia="Times New Roman" w:hAnsi="Times New Roman"/>
        </w:rPr>
        <w:t xml:space="preserve">rakstiski </w:t>
      </w:r>
      <w:r w:rsidR="00415383" w:rsidRPr="00063CC5">
        <w:rPr>
          <w:rFonts w:ascii="Times New Roman" w:eastAsia="Times New Roman" w:hAnsi="Times New Roman"/>
        </w:rPr>
        <w:t>paziņo otrai Pusei</w:t>
      </w:r>
      <w:r w:rsidR="000C348F">
        <w:rPr>
          <w:rFonts w:ascii="Times New Roman" w:eastAsia="Times New Roman" w:hAnsi="Times New Roman"/>
        </w:rPr>
        <w:t xml:space="preserve"> </w:t>
      </w:r>
      <w:r w:rsidR="000C348F" w:rsidRPr="00063CC5">
        <w:rPr>
          <w:rFonts w:ascii="Times New Roman" w:eastAsia="Times New Roman" w:hAnsi="Times New Roman"/>
        </w:rPr>
        <w:t xml:space="preserve">15 (piecpadsmit) darba dienu laikā no </w:t>
      </w:r>
      <w:r w:rsidR="000C348F">
        <w:rPr>
          <w:rFonts w:ascii="Times New Roman" w:eastAsia="Times New Roman" w:hAnsi="Times New Roman"/>
        </w:rPr>
        <w:t>šādu apstākļu</w:t>
      </w:r>
      <w:r w:rsidR="000C348F" w:rsidRPr="00063CC5">
        <w:rPr>
          <w:rFonts w:ascii="Times New Roman" w:eastAsia="Times New Roman" w:hAnsi="Times New Roman"/>
        </w:rPr>
        <w:t xml:space="preserve"> rašanās brīža</w:t>
      </w:r>
      <w:r w:rsidR="00415383" w:rsidRPr="00063CC5">
        <w:rPr>
          <w:rFonts w:ascii="Times New Roman" w:eastAsia="Times New Roman" w:hAnsi="Times New Roman"/>
        </w:rPr>
        <w:t xml:space="preserve">. Ja Uzņēmējs nav iesniedzis Pasūtītājam attiecīgu paziņojumu </w:t>
      </w:r>
      <w:r w:rsidR="000C348F">
        <w:rPr>
          <w:rFonts w:ascii="Times New Roman" w:eastAsia="Times New Roman" w:hAnsi="Times New Roman"/>
        </w:rPr>
        <w:t>minētajā</w:t>
      </w:r>
      <w:r w:rsidR="00415383" w:rsidRPr="00063CC5">
        <w:rPr>
          <w:rFonts w:ascii="Times New Roman" w:eastAsia="Times New Roman" w:hAnsi="Times New Roman"/>
        </w:rPr>
        <w:t xml:space="preserve"> termiņā, </w:t>
      </w:r>
      <w:r w:rsidR="000C348F">
        <w:rPr>
          <w:rFonts w:ascii="Times New Roman" w:eastAsia="Times New Roman" w:hAnsi="Times New Roman"/>
        </w:rPr>
        <w:t>tas nevar prasīt pagarināt Līguma</w:t>
      </w:r>
      <w:r w:rsidR="00415383" w:rsidRPr="00063CC5">
        <w:rPr>
          <w:rFonts w:ascii="Times New Roman" w:eastAsia="Times New Roman" w:hAnsi="Times New Roman"/>
        </w:rPr>
        <w:t xml:space="preserve"> saistību izpildes termiņu balstoties uz apstākļiem, par kuriem nav savlaicīgi sniedzis paziņojumu.</w:t>
      </w:r>
    </w:p>
    <w:p w14:paraId="6803D3C8" w14:textId="77777777" w:rsidR="00415383" w:rsidRPr="00063CC5" w:rsidRDefault="00415383" w:rsidP="00CD651F">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Gadījumā, ja kāda no Pusēm tiek reorganizēta, Līgums paliek spēkā, un tā noteikumi ir saistoši Pušu saistību pārņēmējam.</w:t>
      </w:r>
    </w:p>
    <w:p w14:paraId="75E08CD3" w14:textId="27DDB3F8" w:rsidR="00415383" w:rsidRPr="00063CC5" w:rsidRDefault="00415383" w:rsidP="00CD651F">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ā un normatīvaj</w:t>
      </w:r>
      <w:r w:rsidR="00FF0721">
        <w:rPr>
          <w:rFonts w:ascii="Times New Roman" w:eastAsia="Times New Roman" w:hAnsi="Times New Roman"/>
        </w:rPr>
        <w:t>os aktos paredzētajos gadījumos</w:t>
      </w:r>
      <w:r w:rsidRPr="00063CC5">
        <w:rPr>
          <w:rFonts w:ascii="Times New Roman" w:eastAsia="Times New Roman" w:hAnsi="Times New Roman"/>
        </w:rPr>
        <w:t xml:space="preserve">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savstarpēji par to vienojoties. Jebkuri grozījumi izdarāmi rakstveidā un tie kļūst par Līguma neatņemamu sastāvdaļu pēc tam, kad tos ir parakstījušas abas Puses un tie ir reģistrēti Pasūtītāja lietvedībā.</w:t>
      </w:r>
    </w:p>
    <w:p w14:paraId="42876D71" w14:textId="6D23A093" w:rsidR="00415383" w:rsidRPr="00063CC5" w:rsidRDefault="00415383" w:rsidP="00CD651F">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Līguma sadaļu virsraksti ir lieto</w:t>
      </w:r>
      <w:r w:rsidR="00AF5840">
        <w:rPr>
          <w:rFonts w:ascii="Times New Roman" w:eastAsia="Times New Roman" w:hAnsi="Times New Roman"/>
        </w:rPr>
        <w:t>ti vienīgi ērtībai un tie nevar</w:t>
      </w:r>
      <w:r w:rsidRPr="00063CC5">
        <w:rPr>
          <w:rFonts w:ascii="Times New Roman" w:eastAsia="Times New Roman" w:hAnsi="Times New Roman"/>
        </w:rPr>
        <w:t xml:space="preserve"> </w:t>
      </w:r>
      <w:r w:rsidR="00AF5840">
        <w:rPr>
          <w:rFonts w:ascii="Times New Roman" w:eastAsia="Times New Roman" w:hAnsi="Times New Roman"/>
        </w:rPr>
        <w:t>interpretēt</w:t>
      </w:r>
      <w:r w:rsidR="00AF5840" w:rsidRPr="00AF5840">
        <w:rPr>
          <w:rFonts w:ascii="Times New Roman" w:eastAsia="Times New Roman" w:hAnsi="Times New Roman"/>
        </w:rPr>
        <w:t xml:space="preserve"> </w:t>
      </w:r>
      <w:r w:rsidR="00AF5840" w:rsidRPr="00063CC5">
        <w:rPr>
          <w:rFonts w:ascii="Times New Roman" w:eastAsia="Times New Roman" w:hAnsi="Times New Roman"/>
        </w:rPr>
        <w:t>noteikumu</w:t>
      </w:r>
      <w:r w:rsidR="00AF5840">
        <w:rPr>
          <w:rFonts w:ascii="Times New Roman" w:eastAsia="Times New Roman" w:hAnsi="Times New Roman"/>
        </w:rPr>
        <w:t>s</w:t>
      </w:r>
      <w:r w:rsidRPr="00063CC5">
        <w:rPr>
          <w:rFonts w:ascii="Times New Roman" w:eastAsia="Times New Roman" w:hAnsi="Times New Roman"/>
        </w:rPr>
        <w:t>.</w:t>
      </w:r>
    </w:p>
    <w:p w14:paraId="6D10A764" w14:textId="77777777" w:rsidR="00415383" w:rsidRPr="00063CC5" w:rsidRDefault="00415383" w:rsidP="00CD651F">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lastRenderedPageBreak/>
        <w:t>Ja kāds no Līguma noteikumiem zaudē spēku normatīvo aktu grozījumu rezultātā, pārējie Līguma noteikumi nezaudē spēku un šajā gadījumā Pušu pienākums ir piemērot Līgumu atbilstoši spēkā esošajiem normatīvajiem aktiem.</w:t>
      </w:r>
    </w:p>
    <w:p w14:paraId="32F2A595" w14:textId="04F3E2E9" w:rsidR="00415383" w:rsidRPr="00063CC5" w:rsidRDefault="00415383" w:rsidP="00CD651F">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Līgumā vai tā pielikumos norādītajiem normatīvajiem aktiem zaudē spēku un tā vietā tiek pieņe</w:t>
      </w:r>
      <w:r w:rsidR="00F76EBF">
        <w:rPr>
          <w:rFonts w:ascii="Times New Roman" w:eastAsia="Times New Roman" w:hAnsi="Times New Roman"/>
        </w:rPr>
        <w:t>mts jauns normatīvais akts, kas</w:t>
      </w:r>
      <w:r w:rsidRPr="00063CC5">
        <w:rPr>
          <w:rFonts w:ascii="Times New Roman" w:eastAsia="Times New Roman" w:hAnsi="Times New Roman"/>
        </w:rPr>
        <w:t xml:space="preserve"> re</w:t>
      </w:r>
      <w:r w:rsidR="00F76EBF">
        <w:rPr>
          <w:rFonts w:ascii="Times New Roman" w:eastAsia="Times New Roman" w:hAnsi="Times New Roman"/>
        </w:rPr>
        <w:t>gulē tos pašus jautājumus, ko</w:t>
      </w:r>
      <w:r w:rsidRPr="00063CC5">
        <w:rPr>
          <w:rFonts w:ascii="Times New Roman" w:eastAsia="Times New Roman" w:hAnsi="Times New Roman"/>
        </w:rPr>
        <w:t xml:space="preserve"> regulēja spēku zaudējušais akts, piemēro jauno, spēkā esošo normatīvo aktu</w:t>
      </w:r>
      <w:r w:rsidR="00F76EBF" w:rsidRPr="00F76EBF">
        <w:rPr>
          <w:rFonts w:ascii="Times New Roman" w:eastAsia="Times New Roman" w:hAnsi="Times New Roman"/>
        </w:rPr>
        <w:t xml:space="preserve"> </w:t>
      </w:r>
      <w:r w:rsidR="00F76EBF" w:rsidRPr="00063CC5">
        <w:rPr>
          <w:rFonts w:ascii="Times New Roman" w:eastAsia="Times New Roman" w:hAnsi="Times New Roman"/>
        </w:rPr>
        <w:t>ar tā spēkā stāšanās brīdi</w:t>
      </w:r>
      <w:r w:rsidRPr="00063CC5">
        <w:rPr>
          <w:rFonts w:ascii="Times New Roman" w:eastAsia="Times New Roman" w:hAnsi="Times New Roman"/>
        </w:rPr>
        <w:t>.</w:t>
      </w:r>
    </w:p>
    <w:p w14:paraId="21C72185" w14:textId="3D0144D4" w:rsidR="00415383" w:rsidRPr="00063CC5" w:rsidRDefault="00415383" w:rsidP="00CD651F">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 xml:space="preserve">Ja kādai no Pusēm tiek mainīts juridiskais statuss vai kādi Līgumā minētie Pušu vai </w:t>
      </w:r>
      <w:r w:rsidR="00FE72E3">
        <w:rPr>
          <w:rFonts w:ascii="Times New Roman" w:eastAsia="Times New Roman" w:hAnsi="Times New Roman"/>
        </w:rPr>
        <w:t>to</w:t>
      </w:r>
      <w:r w:rsidRPr="00063CC5">
        <w:rPr>
          <w:rFonts w:ascii="Times New Roman" w:eastAsia="Times New Roman" w:hAnsi="Times New Roman"/>
        </w:rPr>
        <w:t xml:space="preserve">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1434F9A9" w14:textId="157F1B16" w:rsidR="00784FC7" w:rsidRPr="00784FC7" w:rsidRDefault="000C00FC" w:rsidP="009D7D17">
      <w:pPr>
        <w:pStyle w:val="ListParagraph"/>
        <w:numPr>
          <w:ilvl w:val="1"/>
          <w:numId w:val="9"/>
        </w:numPr>
        <w:spacing w:after="120"/>
        <w:ind w:left="567" w:hanging="567"/>
        <w:jc w:val="both"/>
        <w:rPr>
          <w:sz w:val="22"/>
          <w:szCs w:val="22"/>
        </w:rPr>
      </w:pPr>
      <w:r>
        <w:rPr>
          <w:sz w:val="22"/>
          <w:szCs w:val="22"/>
        </w:rPr>
        <w:t>S</w:t>
      </w:r>
      <w:r w:rsidR="009D7D17">
        <w:rPr>
          <w:sz w:val="22"/>
          <w:szCs w:val="22"/>
        </w:rPr>
        <w:t>araksti un jebkuru informāciju</w:t>
      </w:r>
      <w:r w:rsidR="00784FC7" w:rsidRPr="00784FC7">
        <w:rPr>
          <w:sz w:val="22"/>
          <w:szCs w:val="22"/>
        </w:rPr>
        <w:t>, ko kād</w:t>
      </w:r>
      <w:r w:rsidR="00784FC7">
        <w:rPr>
          <w:sz w:val="22"/>
          <w:szCs w:val="22"/>
        </w:rPr>
        <w:t>a</w:t>
      </w:r>
      <w:r w:rsidR="00784FC7" w:rsidRPr="00784FC7">
        <w:rPr>
          <w:sz w:val="22"/>
          <w:szCs w:val="22"/>
        </w:rPr>
        <w:t xml:space="preserve"> no </w:t>
      </w:r>
      <w:r w:rsidR="00784FC7">
        <w:rPr>
          <w:sz w:val="22"/>
          <w:szCs w:val="22"/>
        </w:rPr>
        <w:t>Pusēm</w:t>
      </w:r>
      <w:r w:rsidR="00784FC7" w:rsidRPr="00784FC7">
        <w:rPr>
          <w:sz w:val="22"/>
          <w:szCs w:val="22"/>
        </w:rPr>
        <w:t xml:space="preserve"> nosūta otra</w:t>
      </w:r>
      <w:r w:rsidR="00784FC7">
        <w:rPr>
          <w:sz w:val="22"/>
          <w:szCs w:val="22"/>
        </w:rPr>
        <w:t>i</w:t>
      </w:r>
      <w:r w:rsidR="009D7D17">
        <w:rPr>
          <w:sz w:val="22"/>
          <w:szCs w:val="22"/>
        </w:rPr>
        <w:t xml:space="preserve"> Pusei</w:t>
      </w:r>
      <w:r w:rsidR="00784FC7" w:rsidRPr="00784FC7">
        <w:rPr>
          <w:sz w:val="22"/>
          <w:szCs w:val="22"/>
        </w:rPr>
        <w:t xml:space="preserve">, </w:t>
      </w:r>
      <w:r w:rsidR="009D7D17">
        <w:rPr>
          <w:sz w:val="22"/>
          <w:szCs w:val="22"/>
        </w:rPr>
        <w:t>ir latviešu valodā un nosūtāma</w:t>
      </w:r>
      <w:r w:rsidR="00784FC7" w:rsidRPr="00784FC7">
        <w:rPr>
          <w:sz w:val="22"/>
          <w:szCs w:val="22"/>
        </w:rPr>
        <w:t xml:space="preserve"> elektroniski, ar drošu elektronisko parakstu, uz </w:t>
      </w:r>
      <w:r w:rsidR="00784FC7">
        <w:rPr>
          <w:sz w:val="22"/>
          <w:szCs w:val="22"/>
        </w:rPr>
        <w:t>Pušu</w:t>
      </w:r>
      <w:r w:rsidR="009D7D17">
        <w:rPr>
          <w:sz w:val="22"/>
          <w:szCs w:val="22"/>
        </w:rPr>
        <w:t xml:space="preserve"> oficiālajām e-pasta adresēm. U</w:t>
      </w:r>
      <w:r w:rsidR="00784FC7" w:rsidRPr="00784FC7">
        <w:rPr>
          <w:sz w:val="22"/>
          <w:szCs w:val="22"/>
        </w:rPr>
        <w:t xml:space="preserve">zskatāms, ka </w:t>
      </w:r>
      <w:r w:rsidR="00784FC7">
        <w:rPr>
          <w:sz w:val="22"/>
          <w:szCs w:val="22"/>
        </w:rPr>
        <w:t>Puse</w:t>
      </w:r>
      <w:r w:rsidR="00784FC7" w:rsidRPr="00784FC7">
        <w:rPr>
          <w:sz w:val="22"/>
          <w:szCs w:val="22"/>
        </w:rPr>
        <w:t xml:space="preserve"> paziņojumu ir saņēm</w:t>
      </w:r>
      <w:r w:rsidR="00784FC7">
        <w:rPr>
          <w:sz w:val="22"/>
          <w:szCs w:val="22"/>
        </w:rPr>
        <w:t>usi</w:t>
      </w:r>
      <w:r w:rsidR="00784FC7" w:rsidRPr="00784FC7">
        <w:rPr>
          <w:sz w:val="22"/>
          <w:szCs w:val="22"/>
        </w:rPr>
        <w:t xml:space="preserve"> nākamajā darba dienā pēc nosūtīšanas, ja vien </w:t>
      </w:r>
      <w:r w:rsidR="00784FC7">
        <w:rPr>
          <w:sz w:val="22"/>
          <w:szCs w:val="22"/>
        </w:rPr>
        <w:t>Puse</w:t>
      </w:r>
      <w:r w:rsidR="00FE72E3">
        <w:rPr>
          <w:sz w:val="22"/>
          <w:szCs w:val="22"/>
        </w:rPr>
        <w:t xml:space="preserve"> – informācijas saņēmējs,</w:t>
      </w:r>
      <w:r w:rsidR="00784FC7" w:rsidRPr="00784FC7">
        <w:rPr>
          <w:sz w:val="22"/>
          <w:szCs w:val="22"/>
        </w:rPr>
        <w:t xml:space="preserve"> nav iepriekš norādījis savādāk. </w:t>
      </w:r>
    </w:p>
    <w:p w14:paraId="6F5D9D5E" w14:textId="4CED3FED" w:rsidR="00415383" w:rsidRPr="00063CC5" w:rsidRDefault="00415383" w:rsidP="00784FC7">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 xml:space="preserve">Līgums sagatavots 2 (divos) eksemplāros uz </w:t>
      </w:r>
      <w:r w:rsidR="009256A2">
        <w:rPr>
          <w:rFonts w:ascii="Times New Roman" w:eastAsia="Times New Roman" w:hAnsi="Times New Roman"/>
          <w:snapToGrid w:val="0"/>
        </w:rPr>
        <w:t>18</w:t>
      </w:r>
      <w:r w:rsidRPr="00063CC5">
        <w:rPr>
          <w:rFonts w:ascii="Times New Roman" w:eastAsia="Times New Roman" w:hAnsi="Times New Roman"/>
          <w:snapToGrid w:val="0"/>
        </w:rPr>
        <w:t xml:space="preserve">  lappusēm, abiem eksemplāriem ir vienāds juridiskais spēks. Viens Līguma eksemplārs tiek nodots Pasūtītājam un otrs - Uzņēmējam.</w:t>
      </w:r>
    </w:p>
    <w:p w14:paraId="756B05DF" w14:textId="1D778236" w:rsidR="00415383" w:rsidRPr="00B0166D" w:rsidRDefault="00415383" w:rsidP="00B0166D">
      <w:pPr>
        <w:numPr>
          <w:ilvl w:val="1"/>
          <w:numId w:val="9"/>
        </w:numPr>
        <w:spacing w:after="0" w:line="240" w:lineRule="auto"/>
        <w:ind w:left="567" w:right="26" w:hanging="567"/>
        <w:jc w:val="both"/>
        <w:rPr>
          <w:rFonts w:ascii="Times New Roman" w:eastAsia="Times New Roman" w:hAnsi="Times New Roman"/>
          <w:color w:val="000000"/>
        </w:rPr>
      </w:pPr>
      <w:r w:rsidRPr="00063CC5">
        <w:rPr>
          <w:rFonts w:ascii="Times New Roman" w:eastAsia="Times New Roman" w:hAnsi="Times New Roman"/>
          <w:snapToGrid w:val="0"/>
        </w:rPr>
        <w:t>Līgumam</w:t>
      </w:r>
      <w:r w:rsidR="000C00FC">
        <w:rPr>
          <w:rFonts w:ascii="Times New Roman" w:eastAsia="Times New Roman" w:hAnsi="Times New Roman"/>
          <w:snapToGrid w:val="0"/>
        </w:rPr>
        <w:t xml:space="preserve"> kā</w:t>
      </w:r>
      <w:r w:rsidRPr="00063CC5">
        <w:rPr>
          <w:rFonts w:ascii="Times New Roman" w:eastAsia="Times New Roman" w:hAnsi="Times New Roman"/>
          <w:snapToGrid w:val="0"/>
        </w:rPr>
        <w:t xml:space="preserve"> </w:t>
      </w:r>
      <w:r w:rsidR="000C00FC" w:rsidRPr="00063CC5">
        <w:rPr>
          <w:rFonts w:ascii="Times New Roman" w:eastAsia="Times New Roman" w:hAnsi="Times New Roman"/>
          <w:snapToGrid w:val="0"/>
        </w:rPr>
        <w:t xml:space="preserve">neatņemamas sastāvdaļas </w:t>
      </w:r>
      <w:r w:rsidRPr="00063CC5">
        <w:rPr>
          <w:rFonts w:ascii="Times New Roman" w:eastAsia="Times New Roman" w:hAnsi="Times New Roman"/>
          <w:snapToGrid w:val="0"/>
        </w:rPr>
        <w:t>tā parakstīšanas brīdī pievi</w:t>
      </w:r>
      <w:r w:rsidR="000C00FC">
        <w:rPr>
          <w:rFonts w:ascii="Times New Roman" w:eastAsia="Times New Roman" w:hAnsi="Times New Roman"/>
          <w:snapToGrid w:val="0"/>
        </w:rPr>
        <w:t>enoti šādi pielikumi</w:t>
      </w:r>
      <w:r w:rsidRPr="00063CC5">
        <w:rPr>
          <w:rFonts w:ascii="Times New Roman" w:eastAsia="Times New Roman" w:hAnsi="Times New Roman"/>
          <w:snapToGrid w:val="0"/>
        </w:rPr>
        <w:t>:</w:t>
      </w:r>
    </w:p>
    <w:p w14:paraId="60ADDEFE" w14:textId="64A4774D" w:rsidR="00B0166D" w:rsidRPr="0037598F" w:rsidRDefault="0037598F" w:rsidP="00B0166D">
      <w:pPr>
        <w:numPr>
          <w:ilvl w:val="2"/>
          <w:numId w:val="9"/>
        </w:numPr>
        <w:spacing w:after="0" w:line="240" w:lineRule="auto"/>
        <w:ind w:left="1418" w:right="26" w:hanging="851"/>
        <w:jc w:val="both"/>
        <w:rPr>
          <w:rFonts w:ascii="Times New Roman" w:eastAsia="Times New Roman" w:hAnsi="Times New Roman"/>
        </w:rPr>
      </w:pPr>
      <w:r w:rsidRPr="0037598F">
        <w:rPr>
          <w:rFonts w:ascii="Times New Roman" w:eastAsia="Times New Roman" w:hAnsi="Times New Roman"/>
        </w:rPr>
        <w:t>1</w:t>
      </w:r>
      <w:r w:rsidR="00415383" w:rsidRPr="0037598F">
        <w:rPr>
          <w:rFonts w:ascii="Times New Roman" w:eastAsia="Times New Roman" w:hAnsi="Times New Roman"/>
        </w:rPr>
        <w:t>.pielikums - Būvprojekt</w:t>
      </w:r>
      <w:r>
        <w:rPr>
          <w:rFonts w:ascii="Times New Roman" w:eastAsia="Times New Roman" w:hAnsi="Times New Roman"/>
        </w:rPr>
        <w:t>i</w:t>
      </w:r>
      <w:r w:rsidR="00FC488F">
        <w:rPr>
          <w:rFonts w:ascii="Times New Roman" w:eastAsia="Times New Roman" w:hAnsi="Times New Roman"/>
        </w:rPr>
        <w:t xml:space="preserve"> </w:t>
      </w:r>
      <w:r w:rsidR="00FC488F" w:rsidRPr="00FC488F">
        <w:rPr>
          <w:rFonts w:ascii="Times New Roman" w:eastAsia="Times New Roman" w:hAnsi="Times New Roman"/>
          <w:iCs/>
        </w:rPr>
        <w:t>(</w:t>
      </w:r>
      <w:r w:rsidR="00FC488F">
        <w:rPr>
          <w:rFonts w:ascii="Times New Roman" w:eastAsia="Times New Roman" w:hAnsi="Times New Roman"/>
          <w:iCs/>
        </w:rPr>
        <w:t>pievienots</w:t>
      </w:r>
      <w:r w:rsidR="00415383" w:rsidRPr="00FC488F">
        <w:rPr>
          <w:rFonts w:ascii="Times New Roman" w:eastAsia="Times New Roman" w:hAnsi="Times New Roman"/>
          <w:iCs/>
        </w:rPr>
        <w:t xml:space="preserve"> </w:t>
      </w:r>
      <w:r w:rsidR="00ED74EA" w:rsidRPr="00FC488F">
        <w:rPr>
          <w:rFonts w:ascii="Times New Roman" w:eastAsia="Times New Roman" w:hAnsi="Times New Roman"/>
          <w:iCs/>
        </w:rPr>
        <w:t>L</w:t>
      </w:r>
      <w:r w:rsidR="00415383" w:rsidRPr="00FC488F">
        <w:rPr>
          <w:rFonts w:ascii="Times New Roman" w:eastAsia="Times New Roman" w:hAnsi="Times New Roman"/>
          <w:iCs/>
        </w:rPr>
        <w:t>īgumam atsevišķi);</w:t>
      </w:r>
    </w:p>
    <w:p w14:paraId="0DA1017A" w14:textId="292103BB" w:rsidR="0037598F" w:rsidRPr="0037598F" w:rsidRDefault="0037598F" w:rsidP="00B0166D">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2</w:t>
      </w:r>
      <w:r w:rsidR="00415383" w:rsidRPr="00B0166D">
        <w:rPr>
          <w:rFonts w:ascii="Times New Roman" w:eastAsia="Times New Roman" w:hAnsi="Times New Roman"/>
        </w:rPr>
        <w:t xml:space="preserve">.pielikums </w:t>
      </w:r>
      <w:r w:rsidR="00FC488F">
        <w:rPr>
          <w:rFonts w:ascii="Times New Roman" w:eastAsia="Times New Roman" w:hAnsi="Times New Roman"/>
        </w:rPr>
        <w:t>-</w:t>
      </w:r>
      <w:r w:rsidR="00415383" w:rsidRPr="00B0166D">
        <w:rPr>
          <w:rFonts w:ascii="Times New Roman" w:eastAsia="Times New Roman" w:hAnsi="Times New Roman"/>
        </w:rPr>
        <w:t xml:space="preserve"> </w:t>
      </w:r>
      <w:r>
        <w:rPr>
          <w:rFonts w:ascii="Times New Roman" w:eastAsia="Times New Roman" w:hAnsi="Times New Roman"/>
        </w:rPr>
        <w:t>Uzņēmēja tehniskais piedāvājums</w:t>
      </w:r>
      <w:r w:rsidR="00FC488F">
        <w:rPr>
          <w:rFonts w:ascii="Times New Roman" w:eastAsia="Times New Roman" w:hAnsi="Times New Roman"/>
        </w:rPr>
        <w:t xml:space="preserve"> (</w:t>
      </w:r>
      <w:r w:rsidR="00DC4A0F">
        <w:rPr>
          <w:rFonts w:ascii="Times New Roman" w:eastAsia="Times New Roman" w:hAnsi="Times New Roman"/>
        </w:rPr>
        <w:t xml:space="preserve">pievienots </w:t>
      </w:r>
      <w:r w:rsidR="004B2852">
        <w:rPr>
          <w:rFonts w:ascii="Times New Roman" w:eastAsia="Times New Roman" w:hAnsi="Times New Roman"/>
        </w:rPr>
        <w:t xml:space="preserve">Līgumam </w:t>
      </w:r>
      <w:r w:rsidR="00DC4A0F">
        <w:rPr>
          <w:rFonts w:ascii="Times New Roman" w:eastAsia="Times New Roman" w:hAnsi="Times New Roman"/>
        </w:rPr>
        <w:t>atsevišķ</w:t>
      </w:r>
      <w:r w:rsidR="0029769A">
        <w:rPr>
          <w:rFonts w:ascii="Times New Roman" w:eastAsia="Times New Roman" w:hAnsi="Times New Roman"/>
        </w:rPr>
        <w:t>ā sējumā</w:t>
      </w:r>
      <w:r w:rsidR="00DC4A0F">
        <w:rPr>
          <w:rFonts w:ascii="Times New Roman" w:eastAsia="Times New Roman" w:hAnsi="Times New Roman"/>
        </w:rPr>
        <w:t>)</w:t>
      </w:r>
      <w:r>
        <w:rPr>
          <w:rFonts w:ascii="Times New Roman" w:eastAsia="Times New Roman" w:hAnsi="Times New Roman"/>
        </w:rPr>
        <w:t>;</w:t>
      </w:r>
    </w:p>
    <w:p w14:paraId="5D23DDB9" w14:textId="40A2170F" w:rsidR="00B0166D" w:rsidRDefault="0037598F" w:rsidP="00B0166D">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3.</w:t>
      </w:r>
      <w:r w:rsidR="002031A8">
        <w:rPr>
          <w:rFonts w:ascii="Times New Roman" w:eastAsia="Times New Roman" w:hAnsi="Times New Roman"/>
        </w:rPr>
        <w:t xml:space="preserve">pielikums - </w:t>
      </w:r>
      <w:r w:rsidR="00415383" w:rsidRPr="00B0166D">
        <w:rPr>
          <w:rFonts w:ascii="Times New Roman" w:eastAsia="Times New Roman" w:hAnsi="Times New Roman"/>
        </w:rPr>
        <w:t>Finanšu piedāvājums, tāmes</w:t>
      </w:r>
      <w:r w:rsidR="00FC488F">
        <w:rPr>
          <w:rFonts w:ascii="Times New Roman" w:eastAsia="Times New Roman" w:hAnsi="Times New Roman"/>
        </w:rPr>
        <w:t xml:space="preserve"> (</w:t>
      </w:r>
      <w:r w:rsidR="00DC4A0F">
        <w:rPr>
          <w:rFonts w:ascii="Times New Roman" w:eastAsia="Times New Roman" w:hAnsi="Times New Roman"/>
        </w:rPr>
        <w:t xml:space="preserve">pievienots </w:t>
      </w:r>
      <w:r w:rsidR="00FC488F">
        <w:rPr>
          <w:rFonts w:ascii="Times New Roman" w:eastAsia="Times New Roman" w:hAnsi="Times New Roman"/>
        </w:rPr>
        <w:t>L</w:t>
      </w:r>
      <w:r w:rsidR="00DC4A0F">
        <w:rPr>
          <w:rFonts w:ascii="Times New Roman" w:eastAsia="Times New Roman" w:hAnsi="Times New Roman"/>
        </w:rPr>
        <w:t>īgumam atsevišķ</w:t>
      </w:r>
      <w:r w:rsidR="0029769A">
        <w:rPr>
          <w:rFonts w:ascii="Times New Roman" w:eastAsia="Times New Roman" w:hAnsi="Times New Roman"/>
        </w:rPr>
        <w:t>ā sējumā</w:t>
      </w:r>
      <w:r w:rsidR="00DC4A0F">
        <w:rPr>
          <w:rFonts w:ascii="Times New Roman" w:eastAsia="Times New Roman" w:hAnsi="Times New Roman"/>
        </w:rPr>
        <w:t>)</w:t>
      </w:r>
      <w:r w:rsidR="00415383" w:rsidRPr="00B0166D">
        <w:rPr>
          <w:rFonts w:ascii="Times New Roman" w:eastAsia="Times New Roman" w:hAnsi="Times New Roman"/>
        </w:rPr>
        <w:t>;</w:t>
      </w:r>
    </w:p>
    <w:p w14:paraId="4B18C739" w14:textId="05B6AD60" w:rsidR="00B0166D" w:rsidRPr="002D2486" w:rsidRDefault="002D2486" w:rsidP="002D2486">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4</w:t>
      </w:r>
      <w:r w:rsidR="00415383" w:rsidRPr="002D2486">
        <w:rPr>
          <w:rFonts w:ascii="Times New Roman" w:eastAsia="Times New Roman" w:hAnsi="Times New Roman"/>
        </w:rPr>
        <w:t xml:space="preserve">.pielikums - Objekta </w:t>
      </w:r>
      <w:r w:rsidR="000B473C" w:rsidRPr="002D2486">
        <w:rPr>
          <w:rFonts w:ascii="Times New Roman" w:eastAsia="Times New Roman" w:hAnsi="Times New Roman"/>
        </w:rPr>
        <w:t xml:space="preserve">būvlaukuma </w:t>
      </w:r>
      <w:r w:rsidR="00415383" w:rsidRPr="002D2486">
        <w:rPr>
          <w:rFonts w:ascii="Times New Roman" w:eastAsia="Times New Roman" w:hAnsi="Times New Roman"/>
        </w:rPr>
        <w:t>nodošanas un pieņemšanas akta paraugs;</w:t>
      </w:r>
    </w:p>
    <w:p w14:paraId="1ABD97F5" w14:textId="11E50131" w:rsidR="00B0166D" w:rsidRPr="00B0166D" w:rsidRDefault="002D2486" w:rsidP="00B0166D">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5</w:t>
      </w:r>
      <w:r w:rsidR="00415383" w:rsidRPr="00B0166D">
        <w:rPr>
          <w:rFonts w:ascii="Times New Roman" w:eastAsia="Times New Roman" w:hAnsi="Times New Roman"/>
        </w:rPr>
        <w:t xml:space="preserve">.pielikums </w:t>
      </w:r>
      <w:r w:rsidR="00FC488F">
        <w:rPr>
          <w:rFonts w:ascii="Times New Roman" w:eastAsia="Times New Roman" w:hAnsi="Times New Roman"/>
        </w:rPr>
        <w:t>-</w:t>
      </w:r>
      <w:r w:rsidR="00415383" w:rsidRPr="00B0166D">
        <w:rPr>
          <w:rFonts w:ascii="Times New Roman" w:eastAsia="Times New Roman" w:hAnsi="Times New Roman"/>
        </w:rPr>
        <w:t xml:space="preserve"> Būvdarbu </w:t>
      </w:r>
      <w:r w:rsidR="000C00FC">
        <w:rPr>
          <w:rFonts w:ascii="Times New Roman" w:eastAsia="Times New Roman" w:hAnsi="Times New Roman"/>
        </w:rPr>
        <w:t>izpildes akta (F</w:t>
      </w:r>
      <w:r w:rsidR="00B0166D">
        <w:rPr>
          <w:rFonts w:ascii="Times New Roman" w:eastAsia="Times New Roman" w:hAnsi="Times New Roman"/>
        </w:rPr>
        <w:t>orma 2) paraugs;</w:t>
      </w:r>
    </w:p>
    <w:p w14:paraId="0587BE4D" w14:textId="682543CC" w:rsidR="00B0166D" w:rsidRDefault="002D2486" w:rsidP="00B0166D">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6</w:t>
      </w:r>
      <w:r w:rsidR="00415383" w:rsidRPr="00B0166D">
        <w:rPr>
          <w:rFonts w:ascii="Times New Roman" w:eastAsia="Times New Roman" w:hAnsi="Times New Roman"/>
        </w:rPr>
        <w:t>.pielikums - Būvdarbu nodošanas un pieņemšanas akta paraugs;</w:t>
      </w:r>
    </w:p>
    <w:p w14:paraId="3FCEB2D8" w14:textId="282A5EA0" w:rsidR="00B0166D" w:rsidRDefault="002D2486" w:rsidP="00B0166D">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7</w:t>
      </w:r>
      <w:r w:rsidR="008B2EC9" w:rsidRPr="00B0166D">
        <w:rPr>
          <w:rFonts w:ascii="Times New Roman" w:eastAsia="Times New Roman" w:hAnsi="Times New Roman"/>
        </w:rPr>
        <w:t xml:space="preserve">.pielikums </w:t>
      </w:r>
      <w:r w:rsidR="00FC488F">
        <w:rPr>
          <w:rFonts w:ascii="Times New Roman" w:eastAsia="Times New Roman" w:hAnsi="Times New Roman"/>
        </w:rPr>
        <w:t>-</w:t>
      </w:r>
      <w:r w:rsidR="008B2EC9" w:rsidRPr="00B0166D">
        <w:rPr>
          <w:rFonts w:ascii="Times New Roman" w:eastAsia="Times New Roman" w:hAnsi="Times New Roman"/>
        </w:rPr>
        <w:t xml:space="preserve"> Būvdarbu izmaiņu akta paraugs;</w:t>
      </w:r>
    </w:p>
    <w:p w14:paraId="5202CB32" w14:textId="322423D8" w:rsidR="00B0166D" w:rsidRDefault="002D2486" w:rsidP="00B0166D">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8</w:t>
      </w:r>
      <w:r w:rsidR="001254AD" w:rsidRPr="00B0166D">
        <w:rPr>
          <w:rFonts w:ascii="Times New Roman" w:eastAsia="Times New Roman" w:hAnsi="Times New Roman"/>
        </w:rPr>
        <w:t xml:space="preserve">.pielikums - </w:t>
      </w:r>
      <w:r w:rsidR="008B2EC9" w:rsidRPr="00B0166D">
        <w:rPr>
          <w:rFonts w:ascii="Times New Roman" w:eastAsia="Times New Roman" w:hAnsi="Times New Roman"/>
          <w:bCs/>
          <w:lang w:eastAsia="lv-LV"/>
        </w:rPr>
        <w:t>A</w:t>
      </w:r>
      <w:r w:rsidR="001254AD" w:rsidRPr="00B0166D">
        <w:rPr>
          <w:rFonts w:ascii="Times New Roman" w:eastAsia="Times New Roman" w:hAnsi="Times New Roman"/>
          <w:bCs/>
          <w:lang w:eastAsia="lv-LV"/>
        </w:rPr>
        <w:t>vansa maksājuma garantija;</w:t>
      </w:r>
    </w:p>
    <w:p w14:paraId="2B412459" w14:textId="5D1C19D7" w:rsidR="008B2EC9" w:rsidRPr="0029769A" w:rsidRDefault="002D2486" w:rsidP="0029769A">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9</w:t>
      </w:r>
      <w:r w:rsidR="001254AD" w:rsidRPr="00B0166D">
        <w:rPr>
          <w:rFonts w:ascii="Times New Roman" w:eastAsia="Times New Roman" w:hAnsi="Times New Roman"/>
        </w:rPr>
        <w:t>.pielikums</w:t>
      </w:r>
      <w:r w:rsidR="00FC488F">
        <w:rPr>
          <w:rFonts w:ascii="Times New Roman" w:eastAsia="Times New Roman" w:hAnsi="Times New Roman"/>
        </w:rPr>
        <w:t xml:space="preserve"> </w:t>
      </w:r>
      <w:r w:rsidR="001254AD" w:rsidRPr="00B0166D">
        <w:rPr>
          <w:rFonts w:ascii="Times New Roman" w:eastAsia="Times New Roman" w:hAnsi="Times New Roman"/>
        </w:rPr>
        <w:t>-</w:t>
      </w:r>
      <w:r w:rsidR="00FC488F">
        <w:rPr>
          <w:rFonts w:ascii="Times New Roman" w:eastAsia="Times New Roman" w:hAnsi="Times New Roman"/>
        </w:rPr>
        <w:t xml:space="preserve"> </w:t>
      </w:r>
      <w:r w:rsidR="008B2EC9" w:rsidRPr="00B0166D">
        <w:rPr>
          <w:rFonts w:ascii="Times New Roman" w:hAnsi="Times New Roman"/>
          <w:bCs/>
          <w:lang w:eastAsia="lv-LV"/>
        </w:rPr>
        <w:t>L</w:t>
      </w:r>
      <w:r w:rsidR="00ED74EA">
        <w:rPr>
          <w:rFonts w:ascii="Times New Roman" w:hAnsi="Times New Roman"/>
          <w:bCs/>
          <w:lang w:eastAsia="lv-LV"/>
        </w:rPr>
        <w:t xml:space="preserve">īguma saistību </w:t>
      </w:r>
      <w:r w:rsidR="001254AD" w:rsidRPr="00B0166D">
        <w:rPr>
          <w:rFonts w:ascii="Times New Roman" w:hAnsi="Times New Roman"/>
          <w:bCs/>
          <w:lang w:eastAsia="lv-LV"/>
        </w:rPr>
        <w:t>garantijas laika saistību izpildes garantija/galvojums</w:t>
      </w:r>
      <w:r w:rsidR="00DC4A0F">
        <w:rPr>
          <w:rFonts w:ascii="Times New Roman" w:hAnsi="Times New Roman"/>
          <w:bCs/>
          <w:lang w:eastAsia="lv-LV"/>
        </w:rPr>
        <w:t>;</w:t>
      </w:r>
    </w:p>
    <w:p w14:paraId="3B7651EE" w14:textId="6C0014D9" w:rsidR="006F0EC5" w:rsidRPr="006F0EC5" w:rsidRDefault="006F0EC5" w:rsidP="0029769A">
      <w:pPr>
        <w:pStyle w:val="ListParagraph"/>
        <w:numPr>
          <w:ilvl w:val="2"/>
          <w:numId w:val="9"/>
        </w:numPr>
        <w:ind w:left="1418" w:hanging="851"/>
        <w:rPr>
          <w:sz w:val="22"/>
          <w:szCs w:val="22"/>
        </w:rPr>
      </w:pPr>
      <w:r w:rsidRPr="006F0EC5">
        <w:rPr>
          <w:sz w:val="22"/>
          <w:szCs w:val="22"/>
        </w:rPr>
        <w:t xml:space="preserve">Pasūtītāja un </w:t>
      </w:r>
      <w:r w:rsidR="004B2852">
        <w:rPr>
          <w:sz w:val="22"/>
          <w:szCs w:val="22"/>
        </w:rPr>
        <w:t>U</w:t>
      </w:r>
      <w:r w:rsidRPr="006F0EC5">
        <w:rPr>
          <w:sz w:val="22"/>
          <w:szCs w:val="22"/>
        </w:rPr>
        <w:t xml:space="preserve">zņēmēja </w:t>
      </w:r>
      <w:r w:rsidR="000039A3">
        <w:rPr>
          <w:sz w:val="22"/>
          <w:szCs w:val="22"/>
        </w:rPr>
        <w:t>21</w:t>
      </w:r>
      <w:r w:rsidR="0029769A">
        <w:rPr>
          <w:sz w:val="22"/>
          <w:szCs w:val="22"/>
        </w:rPr>
        <w:t>.</w:t>
      </w:r>
      <w:r w:rsidR="006A7486">
        <w:rPr>
          <w:sz w:val="22"/>
          <w:szCs w:val="22"/>
        </w:rPr>
        <w:t>02</w:t>
      </w:r>
      <w:r w:rsidRPr="006F0EC5">
        <w:rPr>
          <w:sz w:val="22"/>
          <w:szCs w:val="22"/>
        </w:rPr>
        <w:t>.201</w:t>
      </w:r>
      <w:r w:rsidR="006A7486">
        <w:rPr>
          <w:sz w:val="22"/>
          <w:szCs w:val="22"/>
        </w:rPr>
        <w:t>8</w:t>
      </w:r>
      <w:r w:rsidRPr="006F0EC5">
        <w:rPr>
          <w:sz w:val="22"/>
          <w:szCs w:val="22"/>
        </w:rPr>
        <w:t xml:space="preserve">. </w:t>
      </w:r>
      <w:r w:rsidR="006A7486">
        <w:rPr>
          <w:sz w:val="22"/>
          <w:szCs w:val="22"/>
        </w:rPr>
        <w:t>vienošanās</w:t>
      </w:r>
      <w:r w:rsidR="004B2852">
        <w:rPr>
          <w:sz w:val="22"/>
          <w:szCs w:val="22"/>
        </w:rPr>
        <w:t xml:space="preserve"> ar 4. pielikumiem</w:t>
      </w:r>
      <w:r w:rsidRPr="006F0EC5">
        <w:rPr>
          <w:sz w:val="22"/>
          <w:szCs w:val="22"/>
        </w:rPr>
        <w:t>.</w:t>
      </w:r>
      <w:r w:rsidR="004B2852">
        <w:rPr>
          <w:sz w:val="22"/>
          <w:szCs w:val="22"/>
        </w:rPr>
        <w:t xml:space="preserve">(pievienots Līgumam atsevišķa sējumā). </w:t>
      </w:r>
    </w:p>
    <w:p w14:paraId="444465BF" w14:textId="7F6A881E" w:rsidR="00415383" w:rsidRPr="00063CC5" w:rsidRDefault="00415383" w:rsidP="0029769A">
      <w:pPr>
        <w:tabs>
          <w:tab w:val="left" w:pos="1560"/>
        </w:tabs>
        <w:spacing w:before="120" w:after="0" w:line="240" w:lineRule="auto"/>
        <w:jc w:val="center"/>
        <w:rPr>
          <w:rFonts w:ascii="Times New Roman" w:eastAsia="Times New Roman" w:hAnsi="Times New Roman"/>
          <w:b/>
          <w:color w:val="000000"/>
        </w:rPr>
      </w:pPr>
      <w:r w:rsidRPr="00063CC5">
        <w:rPr>
          <w:rFonts w:ascii="Times New Roman" w:eastAsia="Times New Roman" w:hAnsi="Times New Roman"/>
          <w:b/>
          <w:bCs/>
          <w:caps/>
        </w:rPr>
        <w:t>PUšu REKVIZĪTI un PARAKSTI</w:t>
      </w:r>
    </w:p>
    <w:p w14:paraId="0F00383E" w14:textId="77777777" w:rsidR="00415383" w:rsidRPr="00063CC5" w:rsidRDefault="00415383" w:rsidP="00415383">
      <w:pPr>
        <w:spacing w:after="0" w:line="240" w:lineRule="auto"/>
        <w:ind w:left="567" w:hanging="567"/>
        <w:jc w:val="both"/>
        <w:rPr>
          <w:rFonts w:ascii="Times New Roman" w:eastAsia="Times New Roman" w:hAnsi="Times New Roman"/>
        </w:rPr>
      </w:pPr>
    </w:p>
    <w:tbl>
      <w:tblPr>
        <w:tblW w:w="0" w:type="auto"/>
        <w:tblInd w:w="2" w:type="dxa"/>
        <w:tblLook w:val="00A0" w:firstRow="1" w:lastRow="0" w:firstColumn="1" w:lastColumn="0" w:noHBand="0" w:noVBand="0"/>
      </w:tblPr>
      <w:tblGrid>
        <w:gridCol w:w="4699"/>
        <w:gridCol w:w="4370"/>
      </w:tblGrid>
      <w:tr w:rsidR="00415383" w:rsidRPr="004B089C" w14:paraId="30B7F4A7" w14:textId="77777777" w:rsidTr="004B089C">
        <w:tc>
          <w:tcPr>
            <w:tcW w:w="4798" w:type="dxa"/>
          </w:tcPr>
          <w:p w14:paraId="167A4C90" w14:textId="19B28EA0" w:rsidR="00415383" w:rsidRPr="004B089C" w:rsidRDefault="00415383" w:rsidP="00B917CF">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Pasūtītājs</w:t>
            </w:r>
            <w:r w:rsidR="00B6168F">
              <w:rPr>
                <w:rFonts w:ascii="Times New Roman" w:eastAsia="Times New Roman" w:hAnsi="Times New Roman"/>
                <w:bCs/>
              </w:rPr>
              <w:t>:</w:t>
            </w:r>
          </w:p>
        </w:tc>
        <w:tc>
          <w:tcPr>
            <w:tcW w:w="4413" w:type="dxa"/>
          </w:tcPr>
          <w:p w14:paraId="6CD7DFF7" w14:textId="721649AB" w:rsidR="00415383" w:rsidRPr="004B089C" w:rsidRDefault="00415383" w:rsidP="00B917CF">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Uzņēmējs</w:t>
            </w:r>
            <w:r w:rsidR="00B6168F">
              <w:rPr>
                <w:rFonts w:ascii="Times New Roman" w:eastAsia="Times New Roman" w:hAnsi="Times New Roman"/>
                <w:bCs/>
              </w:rPr>
              <w:t>:</w:t>
            </w:r>
          </w:p>
        </w:tc>
      </w:tr>
      <w:tr w:rsidR="004B089C" w:rsidRPr="004B089C" w14:paraId="18B730E5" w14:textId="77777777" w:rsidTr="004B089C">
        <w:tc>
          <w:tcPr>
            <w:tcW w:w="4798" w:type="dxa"/>
          </w:tcPr>
          <w:p w14:paraId="5CA5F4A4" w14:textId="77777777" w:rsidR="004B089C" w:rsidRPr="00503389" w:rsidRDefault="004B089C" w:rsidP="004B089C">
            <w:pPr>
              <w:spacing w:after="0" w:line="240" w:lineRule="auto"/>
              <w:ind w:left="567" w:hanging="567"/>
              <w:jc w:val="both"/>
              <w:rPr>
                <w:rFonts w:ascii="Times New Roman" w:eastAsia="Times New Roman" w:hAnsi="Times New Roman"/>
                <w:b/>
                <w:bCs/>
              </w:rPr>
            </w:pPr>
            <w:r w:rsidRPr="00503389">
              <w:rPr>
                <w:rFonts w:ascii="Times New Roman" w:eastAsia="Times New Roman" w:hAnsi="Times New Roman"/>
                <w:b/>
                <w:bCs/>
              </w:rPr>
              <w:t>Ādažu novada dome</w:t>
            </w:r>
          </w:p>
          <w:p w14:paraId="65A71EAD"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Reģ. Nr. 90000048472</w:t>
            </w:r>
          </w:p>
          <w:p w14:paraId="5750D0A7"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Juridiskā adrese: Gaujas iela 33A,</w:t>
            </w:r>
          </w:p>
          <w:p w14:paraId="52616F88"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Ādaži, Ādažu novads, LV 2164</w:t>
            </w:r>
          </w:p>
          <w:p w14:paraId="7F009E93"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Banka: Valsts kase</w:t>
            </w:r>
          </w:p>
          <w:p w14:paraId="55D07C5D"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Kods: TRELLV22</w:t>
            </w:r>
          </w:p>
          <w:p w14:paraId="3A3FEB81"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Konts: LV43TREL9802419010000</w:t>
            </w:r>
          </w:p>
          <w:p w14:paraId="413A8709"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e-pasts </w:t>
            </w:r>
            <w:hyperlink r:id="rId11" w:history="1">
              <w:r w:rsidRPr="004B089C">
                <w:rPr>
                  <w:rStyle w:val="Hyperlink"/>
                  <w:rFonts w:ascii="Times New Roman" w:eastAsia="Times New Roman" w:hAnsi="Times New Roman"/>
                  <w:bCs/>
                </w:rPr>
                <w:t>dome@adazi.lv</w:t>
              </w:r>
            </w:hyperlink>
          </w:p>
          <w:p w14:paraId="7D5B2F92" w14:textId="77777777" w:rsidR="004B089C" w:rsidRPr="004B089C" w:rsidRDefault="004B089C" w:rsidP="004B089C">
            <w:pPr>
              <w:spacing w:after="0" w:line="240" w:lineRule="auto"/>
              <w:ind w:left="567" w:hanging="567"/>
              <w:jc w:val="both"/>
              <w:rPr>
                <w:rFonts w:ascii="Times New Roman" w:eastAsia="Times New Roman" w:hAnsi="Times New Roman"/>
                <w:bCs/>
              </w:rPr>
            </w:pPr>
          </w:p>
          <w:p w14:paraId="2E3CE2EF" w14:textId="77777777" w:rsidR="004B089C" w:rsidRPr="004B089C" w:rsidRDefault="004B089C" w:rsidP="004B089C">
            <w:pPr>
              <w:spacing w:after="0" w:line="240" w:lineRule="auto"/>
              <w:ind w:left="567" w:hanging="567"/>
              <w:jc w:val="both"/>
              <w:rPr>
                <w:rFonts w:ascii="Times New Roman" w:eastAsia="Times New Roman" w:hAnsi="Times New Roman"/>
                <w:bCs/>
              </w:rPr>
            </w:pPr>
          </w:p>
          <w:p w14:paraId="70DABE11" w14:textId="77777777" w:rsidR="004B089C" w:rsidRPr="004B089C" w:rsidRDefault="004B089C" w:rsidP="004B089C">
            <w:pPr>
              <w:spacing w:after="0" w:line="240" w:lineRule="auto"/>
              <w:ind w:left="567" w:hanging="567"/>
              <w:jc w:val="both"/>
              <w:rPr>
                <w:rFonts w:ascii="Times New Roman" w:eastAsia="Times New Roman" w:hAnsi="Times New Roman"/>
                <w:bCs/>
              </w:rPr>
            </w:pPr>
          </w:p>
          <w:p w14:paraId="12BA8AD0" w14:textId="77777777"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________________________________</w:t>
            </w:r>
          </w:p>
          <w:p w14:paraId="196C1220" w14:textId="460BF853" w:rsidR="004B089C" w:rsidRPr="004B089C" w:rsidRDefault="00ED74EA" w:rsidP="00784FC7">
            <w:pPr>
              <w:spacing w:after="0" w:line="240" w:lineRule="auto"/>
              <w:ind w:left="567" w:hanging="567"/>
              <w:jc w:val="both"/>
              <w:rPr>
                <w:rFonts w:ascii="Times New Roman" w:eastAsia="Times New Roman" w:hAnsi="Times New Roman"/>
                <w:bCs/>
              </w:rPr>
            </w:pPr>
            <w:r>
              <w:rPr>
                <w:rFonts w:ascii="Times New Roman" w:eastAsia="Times New Roman" w:hAnsi="Times New Roman"/>
                <w:bCs/>
              </w:rPr>
              <w:t>I</w:t>
            </w:r>
            <w:r w:rsidR="004B089C" w:rsidRPr="004B089C">
              <w:rPr>
                <w:rFonts w:ascii="Times New Roman" w:eastAsia="Times New Roman" w:hAnsi="Times New Roman"/>
                <w:bCs/>
              </w:rPr>
              <w:t xml:space="preserve">zpilddirektors </w:t>
            </w:r>
            <w:r w:rsidR="00517790" w:rsidRPr="00ED74EA">
              <w:rPr>
                <w:rFonts w:ascii="Times New Roman" w:eastAsia="Times New Roman" w:hAnsi="Times New Roman"/>
                <w:b/>
                <w:bCs/>
              </w:rPr>
              <w:t>Guntis Porietis</w:t>
            </w:r>
          </w:p>
        </w:tc>
        <w:tc>
          <w:tcPr>
            <w:tcW w:w="4413" w:type="dxa"/>
          </w:tcPr>
          <w:p w14:paraId="12B136CD" w14:textId="77777777" w:rsidR="00517790" w:rsidRPr="00503389" w:rsidRDefault="00517790" w:rsidP="002031A8">
            <w:pPr>
              <w:spacing w:after="0" w:line="240" w:lineRule="auto"/>
              <w:jc w:val="both"/>
              <w:rPr>
                <w:rFonts w:ascii="Times New Roman" w:eastAsia="Times New Roman" w:hAnsi="Times New Roman"/>
                <w:b/>
                <w:bCs/>
              </w:rPr>
            </w:pPr>
            <w:r w:rsidRPr="00503389">
              <w:rPr>
                <w:rFonts w:ascii="Times New Roman" w:eastAsia="Times New Roman" w:hAnsi="Times New Roman"/>
                <w:b/>
                <w:bCs/>
              </w:rPr>
              <w:t>SIA „MONUM”</w:t>
            </w:r>
          </w:p>
          <w:p w14:paraId="33901B38" w14:textId="77777777" w:rsidR="00517790" w:rsidRPr="00517790" w:rsidRDefault="00517790" w:rsidP="00517790">
            <w:pPr>
              <w:spacing w:after="0" w:line="240" w:lineRule="auto"/>
              <w:ind w:left="567" w:hanging="567"/>
              <w:jc w:val="both"/>
              <w:rPr>
                <w:rFonts w:ascii="Times New Roman" w:eastAsia="Times New Roman" w:hAnsi="Times New Roman"/>
                <w:bCs/>
              </w:rPr>
            </w:pPr>
            <w:r w:rsidRPr="00517790">
              <w:rPr>
                <w:rFonts w:ascii="Times New Roman" w:eastAsia="Times New Roman" w:hAnsi="Times New Roman"/>
                <w:bCs/>
              </w:rPr>
              <w:t>Reģ. Nr. 441030036801</w:t>
            </w:r>
          </w:p>
          <w:p w14:paraId="3A711324" w14:textId="77777777" w:rsidR="00517790" w:rsidRPr="00517790" w:rsidRDefault="00517790" w:rsidP="00517790">
            <w:pPr>
              <w:spacing w:after="0" w:line="240" w:lineRule="auto"/>
              <w:ind w:left="567" w:hanging="567"/>
              <w:jc w:val="both"/>
              <w:rPr>
                <w:rFonts w:ascii="Times New Roman" w:eastAsia="Times New Roman" w:hAnsi="Times New Roman"/>
                <w:bCs/>
              </w:rPr>
            </w:pPr>
            <w:r w:rsidRPr="00517790">
              <w:rPr>
                <w:rFonts w:ascii="Times New Roman" w:eastAsia="Times New Roman" w:hAnsi="Times New Roman"/>
                <w:bCs/>
              </w:rPr>
              <w:t xml:space="preserve">Juridiskā adrese: Bauskas iela 147, </w:t>
            </w:r>
          </w:p>
          <w:p w14:paraId="249DADB4" w14:textId="77777777" w:rsidR="00517790" w:rsidRDefault="00517790" w:rsidP="00517790">
            <w:pPr>
              <w:spacing w:after="0" w:line="240" w:lineRule="auto"/>
              <w:ind w:left="567" w:hanging="567"/>
              <w:jc w:val="both"/>
              <w:rPr>
                <w:rFonts w:ascii="Times New Roman" w:eastAsia="Times New Roman" w:hAnsi="Times New Roman"/>
                <w:bCs/>
              </w:rPr>
            </w:pPr>
            <w:r w:rsidRPr="00517790">
              <w:rPr>
                <w:rFonts w:ascii="Times New Roman" w:eastAsia="Times New Roman" w:hAnsi="Times New Roman"/>
                <w:bCs/>
              </w:rPr>
              <w:t>Rīga, LV- 1104</w:t>
            </w:r>
          </w:p>
          <w:p w14:paraId="70FBDA01" w14:textId="4458D774" w:rsidR="004B089C" w:rsidRPr="004B089C" w:rsidRDefault="000039A3" w:rsidP="004B089C">
            <w:pPr>
              <w:spacing w:after="0" w:line="240" w:lineRule="auto"/>
              <w:ind w:left="567" w:hanging="567"/>
              <w:jc w:val="both"/>
              <w:rPr>
                <w:rFonts w:ascii="Times New Roman" w:eastAsia="Times New Roman" w:hAnsi="Times New Roman"/>
                <w:bCs/>
              </w:rPr>
            </w:pPr>
            <w:r>
              <w:rPr>
                <w:rFonts w:ascii="Times New Roman" w:eastAsia="Times New Roman" w:hAnsi="Times New Roman"/>
                <w:bCs/>
              </w:rPr>
              <w:t xml:space="preserve">Banka: </w:t>
            </w:r>
            <w:r w:rsidR="00517790">
              <w:rPr>
                <w:rFonts w:ascii="Times New Roman" w:eastAsia="Times New Roman" w:hAnsi="Times New Roman"/>
                <w:bCs/>
              </w:rPr>
              <w:t xml:space="preserve">Danske Bank A/s filiāle </w:t>
            </w:r>
            <w:r w:rsidR="00ED74EA">
              <w:rPr>
                <w:rFonts w:ascii="Times New Roman" w:eastAsia="Times New Roman" w:hAnsi="Times New Roman"/>
                <w:bCs/>
              </w:rPr>
              <w:t>L</w:t>
            </w:r>
            <w:r w:rsidR="00517790">
              <w:rPr>
                <w:rFonts w:ascii="Times New Roman" w:eastAsia="Times New Roman" w:hAnsi="Times New Roman"/>
                <w:bCs/>
              </w:rPr>
              <w:t>atvijā</w:t>
            </w:r>
            <w:r w:rsidR="004B089C" w:rsidRPr="004B089C">
              <w:rPr>
                <w:rFonts w:ascii="Times New Roman" w:eastAsia="Times New Roman" w:hAnsi="Times New Roman"/>
                <w:bCs/>
              </w:rPr>
              <w:t xml:space="preserve"> </w:t>
            </w:r>
          </w:p>
          <w:p w14:paraId="08E74550" w14:textId="7B0DB7E9"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Kods: </w:t>
            </w:r>
            <w:r w:rsidR="00517790">
              <w:rPr>
                <w:rFonts w:ascii="Times New Roman" w:eastAsia="Times New Roman" w:hAnsi="Times New Roman"/>
                <w:bCs/>
              </w:rPr>
              <w:t>MARALV22</w:t>
            </w:r>
          </w:p>
          <w:p w14:paraId="2B5AC5BC" w14:textId="1FBB73D0"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Konts: </w:t>
            </w:r>
            <w:r w:rsidR="007541E8">
              <w:rPr>
                <w:rFonts w:ascii="Times New Roman" w:eastAsia="Times New Roman" w:hAnsi="Times New Roman"/>
                <w:bCs/>
              </w:rPr>
              <w:t xml:space="preserve"> </w:t>
            </w:r>
            <w:hyperlink r:id="rId12" w:history="1">
              <w:r w:rsidR="007541E8" w:rsidRPr="00A26FB4">
                <w:rPr>
                  <w:rFonts w:ascii="Times New Roman" w:hAnsi="Times New Roman"/>
                  <w:bCs/>
                  <w:lang w:eastAsia="lv-LV"/>
                </w:rPr>
                <w:t>LV53MARA2041000034122</w:t>
              </w:r>
            </w:hyperlink>
          </w:p>
          <w:p w14:paraId="54609590" w14:textId="62073E2B"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e-pasts </w:t>
            </w:r>
            <w:hyperlink r:id="rId13" w:history="1">
              <w:r w:rsidR="00517790" w:rsidRPr="00923593">
                <w:rPr>
                  <w:rStyle w:val="Hyperlink"/>
                  <w:rFonts w:ascii="Times New Roman" w:eastAsia="Times New Roman" w:hAnsi="Times New Roman"/>
                  <w:bCs/>
                </w:rPr>
                <w:t>monum@monum.lv</w:t>
              </w:r>
            </w:hyperlink>
            <w:r w:rsidR="00517790">
              <w:rPr>
                <w:rFonts w:ascii="Times New Roman" w:eastAsia="Times New Roman" w:hAnsi="Times New Roman"/>
                <w:bCs/>
              </w:rPr>
              <w:t xml:space="preserve"> </w:t>
            </w:r>
          </w:p>
          <w:p w14:paraId="18568E1B" w14:textId="77777777" w:rsidR="004B089C" w:rsidRPr="004B089C" w:rsidRDefault="004B089C" w:rsidP="004B089C">
            <w:pPr>
              <w:spacing w:after="0" w:line="240" w:lineRule="auto"/>
              <w:ind w:left="567" w:hanging="567"/>
              <w:jc w:val="both"/>
              <w:rPr>
                <w:rFonts w:ascii="Times New Roman" w:eastAsia="Times New Roman" w:hAnsi="Times New Roman"/>
                <w:bCs/>
              </w:rPr>
            </w:pPr>
          </w:p>
          <w:p w14:paraId="4B965EA6" w14:textId="77777777" w:rsidR="004B089C" w:rsidRPr="004B089C" w:rsidRDefault="004B089C" w:rsidP="004B089C">
            <w:pPr>
              <w:spacing w:after="0" w:line="240" w:lineRule="auto"/>
              <w:ind w:left="567" w:hanging="567"/>
              <w:jc w:val="both"/>
              <w:rPr>
                <w:rFonts w:ascii="Times New Roman" w:eastAsia="Times New Roman" w:hAnsi="Times New Roman"/>
                <w:bCs/>
              </w:rPr>
            </w:pPr>
          </w:p>
          <w:p w14:paraId="62B9F306" w14:textId="77777777" w:rsidR="004B089C" w:rsidRPr="004B089C" w:rsidRDefault="004B089C" w:rsidP="004B089C">
            <w:pPr>
              <w:spacing w:after="0" w:line="240" w:lineRule="auto"/>
              <w:ind w:left="567" w:hanging="567"/>
              <w:jc w:val="both"/>
              <w:rPr>
                <w:rFonts w:ascii="Times New Roman" w:eastAsia="Times New Roman" w:hAnsi="Times New Roman"/>
                <w:bCs/>
              </w:rPr>
            </w:pPr>
          </w:p>
          <w:p w14:paraId="162C1760" w14:textId="4F1F9CFB" w:rsidR="004B089C" w:rsidRPr="004B089C" w:rsidRDefault="004B089C" w:rsidP="004B089C">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_____</w:t>
            </w:r>
            <w:r w:rsidR="000039A3">
              <w:rPr>
                <w:rFonts w:ascii="Times New Roman" w:eastAsia="Times New Roman" w:hAnsi="Times New Roman"/>
                <w:bCs/>
              </w:rPr>
              <w:t>___________________</w:t>
            </w:r>
            <w:r w:rsidRPr="004B089C">
              <w:rPr>
                <w:rFonts w:ascii="Times New Roman" w:eastAsia="Times New Roman" w:hAnsi="Times New Roman"/>
                <w:bCs/>
              </w:rPr>
              <w:t>__________</w:t>
            </w:r>
          </w:p>
          <w:p w14:paraId="3489776C" w14:textId="0FE473E6" w:rsidR="004B089C" w:rsidRPr="004B089C" w:rsidRDefault="00ED74EA" w:rsidP="004B089C">
            <w:pPr>
              <w:spacing w:after="0" w:line="240" w:lineRule="auto"/>
              <w:ind w:left="567" w:hanging="567"/>
              <w:jc w:val="both"/>
              <w:rPr>
                <w:rFonts w:ascii="Times New Roman" w:eastAsia="Times New Roman" w:hAnsi="Times New Roman"/>
                <w:bCs/>
              </w:rPr>
            </w:pPr>
            <w:r>
              <w:rPr>
                <w:rFonts w:ascii="Times New Roman" w:eastAsia="Times New Roman" w:hAnsi="Times New Roman"/>
                <w:bCs/>
              </w:rPr>
              <w:t>V</w:t>
            </w:r>
            <w:r w:rsidR="00517790">
              <w:rPr>
                <w:rFonts w:ascii="Times New Roman" w:eastAsia="Times New Roman" w:hAnsi="Times New Roman"/>
                <w:bCs/>
              </w:rPr>
              <w:t xml:space="preserve">aldes priekšsēdētājs </w:t>
            </w:r>
            <w:r w:rsidR="00517790" w:rsidRPr="00ED74EA">
              <w:rPr>
                <w:rFonts w:ascii="Times New Roman" w:eastAsia="Times New Roman" w:hAnsi="Times New Roman"/>
                <w:b/>
                <w:bCs/>
              </w:rPr>
              <w:t>Māris Ozoliņ</w:t>
            </w:r>
            <w:r w:rsidR="0029769A" w:rsidRPr="00ED74EA">
              <w:rPr>
                <w:rFonts w:ascii="Times New Roman" w:eastAsia="Times New Roman" w:hAnsi="Times New Roman"/>
                <w:b/>
                <w:bCs/>
              </w:rPr>
              <w:t>š</w:t>
            </w:r>
          </w:p>
        </w:tc>
      </w:tr>
      <w:tr w:rsidR="00415383" w:rsidRPr="00AA5EDF" w14:paraId="65A7C8B0" w14:textId="77777777" w:rsidTr="004B089C">
        <w:tc>
          <w:tcPr>
            <w:tcW w:w="4798" w:type="dxa"/>
          </w:tcPr>
          <w:p w14:paraId="1C317021" w14:textId="77777777" w:rsidR="00415383" w:rsidRPr="00063CC5" w:rsidRDefault="00415383" w:rsidP="00B917CF">
            <w:pPr>
              <w:spacing w:after="0" w:line="240" w:lineRule="auto"/>
              <w:rPr>
                <w:rFonts w:ascii="Times New Roman" w:eastAsia="Times New Roman" w:hAnsi="Times New Roman"/>
                <w:sz w:val="24"/>
                <w:szCs w:val="24"/>
              </w:rPr>
            </w:pPr>
          </w:p>
          <w:p w14:paraId="2FA76414" w14:textId="77777777" w:rsidR="00415383" w:rsidRPr="00063CC5" w:rsidRDefault="00415383" w:rsidP="00B917CF">
            <w:pPr>
              <w:widowControl w:val="0"/>
              <w:overflowPunct w:val="0"/>
              <w:adjustRightInd w:val="0"/>
              <w:spacing w:after="0" w:line="240" w:lineRule="auto"/>
              <w:ind w:right="26"/>
              <w:jc w:val="both"/>
              <w:rPr>
                <w:rFonts w:ascii="Times New Roman" w:eastAsia="Times New Roman" w:hAnsi="Times New Roman"/>
              </w:rPr>
            </w:pPr>
          </w:p>
        </w:tc>
        <w:tc>
          <w:tcPr>
            <w:tcW w:w="4413" w:type="dxa"/>
          </w:tcPr>
          <w:p w14:paraId="32CC60BC" w14:textId="77777777" w:rsidR="00415383" w:rsidRPr="00AA5EDF" w:rsidRDefault="00415383" w:rsidP="00B917CF">
            <w:pPr>
              <w:spacing w:after="0" w:line="240" w:lineRule="auto"/>
              <w:ind w:left="567" w:hanging="567"/>
              <w:jc w:val="both"/>
              <w:rPr>
                <w:rFonts w:ascii="Times New Roman" w:eastAsia="Times New Roman" w:hAnsi="Times New Roman"/>
              </w:rPr>
            </w:pPr>
          </w:p>
        </w:tc>
      </w:tr>
      <w:tr w:rsidR="00415383" w:rsidRPr="00AA5EDF" w14:paraId="05E8C251" w14:textId="77777777" w:rsidTr="004B089C">
        <w:tc>
          <w:tcPr>
            <w:tcW w:w="4798" w:type="dxa"/>
          </w:tcPr>
          <w:p w14:paraId="3E129514" w14:textId="77777777" w:rsidR="00415383" w:rsidRPr="00AA5EDF" w:rsidRDefault="00415383" w:rsidP="00B917CF">
            <w:pPr>
              <w:spacing w:after="0" w:line="240" w:lineRule="auto"/>
              <w:ind w:left="567" w:hanging="567"/>
              <w:jc w:val="both"/>
              <w:rPr>
                <w:rFonts w:ascii="Times New Roman" w:eastAsia="Times New Roman" w:hAnsi="Times New Roman"/>
              </w:rPr>
            </w:pPr>
          </w:p>
        </w:tc>
        <w:tc>
          <w:tcPr>
            <w:tcW w:w="4413" w:type="dxa"/>
          </w:tcPr>
          <w:p w14:paraId="34B459E0" w14:textId="77777777" w:rsidR="00415383" w:rsidRPr="00AA5EDF" w:rsidRDefault="00415383" w:rsidP="000B473C">
            <w:pPr>
              <w:spacing w:after="0" w:line="240" w:lineRule="auto"/>
              <w:jc w:val="both"/>
              <w:rPr>
                <w:rFonts w:ascii="Times New Roman" w:eastAsia="Times New Roman" w:hAnsi="Times New Roman"/>
              </w:rPr>
            </w:pPr>
          </w:p>
        </w:tc>
      </w:tr>
    </w:tbl>
    <w:p w14:paraId="3A3C0A32" w14:textId="77777777" w:rsidR="004B2852" w:rsidRDefault="004B2852" w:rsidP="008314B5">
      <w:pPr>
        <w:jc w:val="right"/>
        <w:rPr>
          <w:rFonts w:ascii="Times New Roman" w:eastAsia="Times New Roman" w:hAnsi="Times New Roman"/>
        </w:rPr>
      </w:pPr>
    </w:p>
    <w:p w14:paraId="1294A1E5" w14:textId="77777777" w:rsidR="004B2852" w:rsidRDefault="004B2852" w:rsidP="008314B5">
      <w:pPr>
        <w:jc w:val="right"/>
        <w:rPr>
          <w:rFonts w:ascii="Times New Roman" w:eastAsia="Times New Roman" w:hAnsi="Times New Roman"/>
        </w:rPr>
      </w:pPr>
    </w:p>
    <w:p w14:paraId="59FFFE1D" w14:textId="77777777" w:rsidR="004B2852" w:rsidRDefault="004B2852" w:rsidP="008314B5">
      <w:pPr>
        <w:jc w:val="right"/>
        <w:rPr>
          <w:rFonts w:ascii="Times New Roman" w:eastAsia="Times New Roman" w:hAnsi="Times New Roman"/>
        </w:rPr>
      </w:pPr>
    </w:p>
    <w:p w14:paraId="412FA6E5" w14:textId="77777777" w:rsidR="004B2852" w:rsidRDefault="002D2486" w:rsidP="00097BC7">
      <w:pPr>
        <w:spacing w:after="0"/>
        <w:jc w:val="center"/>
        <w:rPr>
          <w:rFonts w:ascii="Times New Roman" w:eastAsia="Times New Roman" w:hAnsi="Times New Roman"/>
        </w:rPr>
      </w:pPr>
      <w:r>
        <w:rPr>
          <w:rFonts w:ascii="Times New Roman" w:eastAsia="Times New Roman" w:hAnsi="Times New Roman"/>
        </w:rPr>
        <w:lastRenderedPageBreak/>
        <w:t>4</w:t>
      </w:r>
      <w:r w:rsidR="00415383" w:rsidRPr="00CE36BA">
        <w:rPr>
          <w:rFonts w:ascii="Times New Roman" w:eastAsia="Times New Roman" w:hAnsi="Times New Roman"/>
        </w:rPr>
        <w:t>.pielikums</w:t>
      </w:r>
    </w:p>
    <w:p w14:paraId="4A8F9D4D" w14:textId="07E51632" w:rsidR="00415383" w:rsidRPr="00CE36BA" w:rsidRDefault="00415383" w:rsidP="00097BC7">
      <w:pPr>
        <w:spacing w:after="0"/>
        <w:jc w:val="center"/>
        <w:rPr>
          <w:rFonts w:ascii="Times New Roman" w:eastAsia="Times New Roman" w:hAnsi="Times New Roman"/>
          <w:sz w:val="24"/>
          <w:szCs w:val="24"/>
        </w:rPr>
      </w:pPr>
      <w:r>
        <w:rPr>
          <w:rFonts w:ascii="Times New Roman" w:eastAsia="Times New Roman" w:hAnsi="Times New Roman"/>
        </w:rPr>
        <w:t xml:space="preserve">                           </w:t>
      </w:r>
      <w:r w:rsidR="004B2852">
        <w:rPr>
          <w:rFonts w:ascii="Times New Roman" w:eastAsia="Times New Roman" w:hAnsi="Times New Roman"/>
        </w:rPr>
        <w:t xml:space="preserve">                                          </w:t>
      </w:r>
      <w:r>
        <w:rPr>
          <w:rFonts w:ascii="Times New Roman" w:eastAsia="Times New Roman" w:hAnsi="Times New Roman"/>
        </w:rPr>
        <w:t xml:space="preserve"> 201</w:t>
      </w:r>
      <w:r w:rsidR="004B2852">
        <w:rPr>
          <w:rFonts w:ascii="Times New Roman" w:eastAsia="Times New Roman" w:hAnsi="Times New Roman"/>
        </w:rPr>
        <w:t>8</w:t>
      </w:r>
      <w:r w:rsidRPr="00CE36BA">
        <w:rPr>
          <w:rFonts w:ascii="Times New Roman" w:eastAsia="Times New Roman" w:hAnsi="Times New Roman"/>
        </w:rPr>
        <w:t xml:space="preserve">.gada </w:t>
      </w:r>
      <w:r w:rsidR="004B2852">
        <w:rPr>
          <w:rFonts w:ascii="Times New Roman" w:eastAsia="Times New Roman" w:hAnsi="Times New Roman"/>
        </w:rPr>
        <w:t xml:space="preserve">21.februāra </w:t>
      </w:r>
      <w:r w:rsidRPr="00CE36BA">
        <w:rPr>
          <w:rFonts w:ascii="Times New Roman" w:eastAsia="Times New Roman" w:hAnsi="Times New Roman"/>
        </w:rPr>
        <w:t>līgumam Nr.</w:t>
      </w:r>
      <w:r w:rsidR="004B2852">
        <w:rPr>
          <w:rFonts w:ascii="Times New Roman" w:eastAsia="Times New Roman" w:hAnsi="Times New Roman"/>
        </w:rPr>
        <w:t>J</w:t>
      </w:r>
      <w:bookmarkStart w:id="3" w:name="_GoBack"/>
      <w:bookmarkEnd w:id="3"/>
      <w:r w:rsidR="004B2852">
        <w:rPr>
          <w:rFonts w:ascii="Times New Roman" w:eastAsia="Times New Roman" w:hAnsi="Times New Roman"/>
        </w:rPr>
        <w:t>UR 2018-02/137</w:t>
      </w:r>
    </w:p>
    <w:p w14:paraId="029281F2" w14:textId="77777777" w:rsidR="00415383" w:rsidRPr="00CE36BA" w:rsidRDefault="00415383" w:rsidP="00415383">
      <w:pPr>
        <w:tabs>
          <w:tab w:val="num" w:pos="720"/>
        </w:tabs>
        <w:spacing w:after="0" w:line="240" w:lineRule="auto"/>
        <w:ind w:left="360"/>
        <w:jc w:val="right"/>
        <w:rPr>
          <w:rFonts w:ascii="Times New Roman" w:eastAsia="Times New Roman" w:hAnsi="Times New Roman"/>
        </w:rPr>
      </w:pPr>
    </w:p>
    <w:p w14:paraId="498FD4C4" w14:textId="77777777" w:rsidR="00415383" w:rsidRPr="00CE36BA" w:rsidRDefault="00415383" w:rsidP="00415383">
      <w:pPr>
        <w:tabs>
          <w:tab w:val="num" w:pos="720"/>
        </w:tabs>
        <w:spacing w:after="0" w:line="240" w:lineRule="auto"/>
        <w:ind w:left="360"/>
        <w:jc w:val="center"/>
        <w:rPr>
          <w:rFonts w:ascii="Times New Roman" w:eastAsia="Times New Roman" w:hAnsi="Times New Roman"/>
          <w:b/>
        </w:rPr>
      </w:pPr>
    </w:p>
    <w:p w14:paraId="2DE2315B" w14:textId="77777777" w:rsidR="00415383" w:rsidRDefault="00415383" w:rsidP="00415383">
      <w:pPr>
        <w:tabs>
          <w:tab w:val="num" w:pos="720"/>
        </w:tabs>
        <w:spacing w:after="0" w:line="240" w:lineRule="auto"/>
        <w:ind w:left="360"/>
        <w:jc w:val="center"/>
        <w:rPr>
          <w:rFonts w:ascii="Times New Roman" w:eastAsia="Times New Roman" w:hAnsi="Times New Roman"/>
          <w:b/>
        </w:rPr>
      </w:pPr>
      <w:r w:rsidRPr="00CE36BA">
        <w:rPr>
          <w:rFonts w:ascii="Times New Roman" w:eastAsia="Times New Roman" w:hAnsi="Times New Roman"/>
          <w:b/>
        </w:rPr>
        <w:t>OBJEKTA</w:t>
      </w:r>
      <w:r w:rsidR="00D07006">
        <w:rPr>
          <w:rFonts w:ascii="Times New Roman" w:eastAsia="Times New Roman" w:hAnsi="Times New Roman"/>
          <w:b/>
        </w:rPr>
        <w:t xml:space="preserve"> BŪVLAUKUMA</w:t>
      </w:r>
      <w:r w:rsidRPr="00CE36BA">
        <w:rPr>
          <w:rFonts w:ascii="Times New Roman" w:eastAsia="Times New Roman" w:hAnsi="Times New Roman"/>
          <w:b/>
        </w:rPr>
        <w:t xml:space="preserve"> NODOŠANAS UN PIEŅEMŠANAS AKTS</w:t>
      </w:r>
    </w:p>
    <w:p w14:paraId="598C4BD8" w14:textId="77777777" w:rsidR="00415383" w:rsidRPr="00CE36BA" w:rsidRDefault="00415383" w:rsidP="00415383">
      <w:pPr>
        <w:tabs>
          <w:tab w:val="num" w:pos="720"/>
        </w:tabs>
        <w:spacing w:after="0" w:line="240" w:lineRule="auto"/>
        <w:ind w:left="360"/>
        <w:jc w:val="center"/>
        <w:rPr>
          <w:rFonts w:ascii="Times New Roman" w:eastAsia="Times New Roman" w:hAnsi="Times New Roman"/>
          <w:b/>
        </w:rPr>
      </w:pPr>
    </w:p>
    <w:p w14:paraId="76468ADC" w14:textId="77777777" w:rsidR="00415383" w:rsidRPr="00CE36BA" w:rsidRDefault="00415383" w:rsidP="00415383">
      <w:pPr>
        <w:spacing w:after="0" w:line="240" w:lineRule="auto"/>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w:t>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t xml:space="preserve"> 20___. gada ___. _____________</w:t>
      </w:r>
    </w:p>
    <w:p w14:paraId="195CC6F4" w14:textId="77777777" w:rsidR="001D17A1" w:rsidRDefault="001D17A1" w:rsidP="00415383">
      <w:pPr>
        <w:spacing w:after="0" w:line="240" w:lineRule="auto"/>
        <w:jc w:val="both"/>
        <w:rPr>
          <w:rFonts w:ascii="Times New Roman" w:eastAsia="Times New Roman" w:hAnsi="Times New Roman"/>
          <w:b/>
          <w:bCs/>
          <w:sz w:val="24"/>
          <w:szCs w:val="24"/>
        </w:rPr>
      </w:pPr>
    </w:p>
    <w:p w14:paraId="55484648" w14:textId="03FA4C30" w:rsidR="00AB5A84" w:rsidRDefault="00415383" w:rsidP="001D17A1">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_________</w:t>
      </w:r>
      <w:r w:rsidR="00AB5A84">
        <w:rPr>
          <w:rFonts w:ascii="Times New Roman" w:eastAsia="Times New Roman" w:hAnsi="Times New Roman"/>
          <w:sz w:val="24"/>
          <w:szCs w:val="24"/>
        </w:rPr>
        <w:t>_______</w:t>
      </w:r>
      <w:r w:rsidRPr="00CE36BA">
        <w:rPr>
          <w:rFonts w:ascii="Times New Roman" w:eastAsia="Times New Roman" w:hAnsi="Times New Roman"/>
          <w:sz w:val="24"/>
          <w:szCs w:val="24"/>
        </w:rPr>
        <w:t xml:space="preserve">_____, turpmāk tekstā – </w:t>
      </w:r>
    </w:p>
    <w:p w14:paraId="0B4A219F" w14:textId="50BD29D2" w:rsidR="00415383" w:rsidRDefault="00415383" w:rsidP="001D17A1">
      <w:pPr>
        <w:spacing w:before="120" w:after="0" w:line="240" w:lineRule="auto"/>
        <w:jc w:val="both"/>
        <w:rPr>
          <w:rFonts w:ascii="Times New Roman" w:eastAsia="Times New Roman" w:hAnsi="Times New Roman"/>
          <w:bCs/>
          <w:sz w:val="24"/>
          <w:szCs w:val="24"/>
        </w:rPr>
      </w:pPr>
      <w:r w:rsidRPr="00CE36BA">
        <w:rPr>
          <w:rFonts w:ascii="Times New Roman" w:eastAsia="Times New Roman" w:hAnsi="Times New Roman"/>
          <w:b/>
          <w:sz w:val="24"/>
          <w:szCs w:val="24"/>
        </w:rPr>
        <w:t>„Pasūtītājs”</w:t>
      </w:r>
      <w:r w:rsidRPr="00CE36BA">
        <w:rPr>
          <w:rFonts w:ascii="Times New Roman" w:eastAsia="Times New Roman" w:hAnsi="Times New Roman"/>
          <w:sz w:val="24"/>
          <w:szCs w:val="24"/>
        </w:rPr>
        <w:t xml:space="preserve">, pārstāvis __________________, no vienas puses, </w:t>
      </w:r>
      <w:r w:rsidRPr="00CE36BA">
        <w:rPr>
          <w:rFonts w:ascii="Times New Roman" w:eastAsia="Times New Roman" w:hAnsi="Times New Roman"/>
          <w:bCs/>
          <w:sz w:val="24"/>
          <w:szCs w:val="24"/>
        </w:rPr>
        <w:t>un</w:t>
      </w:r>
    </w:p>
    <w:p w14:paraId="34497A52" w14:textId="77777777" w:rsidR="00AB5A84" w:rsidRPr="00CE36BA" w:rsidRDefault="00AB5A84" w:rsidP="001D17A1">
      <w:pPr>
        <w:spacing w:before="120" w:after="0" w:line="240" w:lineRule="auto"/>
        <w:jc w:val="both"/>
        <w:rPr>
          <w:rFonts w:ascii="Times New Roman" w:eastAsia="Times New Roman" w:hAnsi="Times New Roman"/>
          <w:bCs/>
          <w:sz w:val="24"/>
          <w:szCs w:val="24"/>
        </w:rPr>
      </w:pPr>
    </w:p>
    <w:p w14:paraId="7C5E4238" w14:textId="166A35D7" w:rsidR="006B6748" w:rsidRDefault="00415383" w:rsidP="001D17A1">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______</w:t>
      </w:r>
      <w:r w:rsidR="006B6748">
        <w:rPr>
          <w:rFonts w:ascii="Times New Roman" w:eastAsia="Times New Roman" w:hAnsi="Times New Roman"/>
          <w:sz w:val="24"/>
          <w:szCs w:val="24"/>
        </w:rPr>
        <w:t>________</w:t>
      </w:r>
      <w:r w:rsidRPr="00CE36BA">
        <w:rPr>
          <w:rFonts w:ascii="Times New Roman" w:eastAsia="Times New Roman" w:hAnsi="Times New Roman"/>
          <w:sz w:val="24"/>
          <w:szCs w:val="24"/>
        </w:rPr>
        <w:t xml:space="preserve">________, turpmāk tekstā – </w:t>
      </w:r>
    </w:p>
    <w:p w14:paraId="35F88271" w14:textId="471F4A17" w:rsidR="00415383" w:rsidRPr="00CE36BA" w:rsidRDefault="00415383" w:rsidP="001D17A1">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„Uzņēmējs”</w:t>
      </w:r>
      <w:r w:rsidRPr="00CE36BA">
        <w:rPr>
          <w:rFonts w:ascii="Times New Roman" w:eastAsia="Times New Roman" w:hAnsi="Times New Roman"/>
          <w:bCs/>
          <w:sz w:val="24"/>
          <w:szCs w:val="24"/>
        </w:rPr>
        <w:t xml:space="preserve">, </w:t>
      </w:r>
      <w:r w:rsidRPr="00CE36BA">
        <w:rPr>
          <w:rFonts w:ascii="Times New Roman" w:eastAsia="Times New Roman" w:hAnsi="Times New Roman"/>
          <w:sz w:val="24"/>
          <w:szCs w:val="24"/>
        </w:rPr>
        <w:t xml:space="preserve">pārstāvis __________________, no otras puses, </w:t>
      </w:r>
    </w:p>
    <w:p w14:paraId="03A038A6" w14:textId="77777777" w:rsidR="006B6748" w:rsidRDefault="006B6748" w:rsidP="001D17A1">
      <w:pPr>
        <w:spacing w:before="120" w:after="0" w:line="240" w:lineRule="auto"/>
        <w:jc w:val="both"/>
        <w:rPr>
          <w:rFonts w:ascii="Times New Roman" w:eastAsia="Times New Roman" w:hAnsi="Times New Roman"/>
          <w:iCs/>
          <w:sz w:val="24"/>
          <w:szCs w:val="24"/>
        </w:rPr>
      </w:pPr>
    </w:p>
    <w:p w14:paraId="19B0ECF0" w14:textId="77777777" w:rsidR="00415383" w:rsidRDefault="00415383" w:rsidP="001D17A1">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iCs/>
          <w:sz w:val="24"/>
          <w:szCs w:val="24"/>
        </w:rPr>
        <w:t xml:space="preserve">bez viltus, maldības un spaidiem sastāda šādu pieņemšanas – nodošanas aktu saskaņā 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līgumu:</w:t>
      </w:r>
    </w:p>
    <w:p w14:paraId="34A9ECFB" w14:textId="77777777" w:rsidR="006B6748" w:rsidRPr="00CE36BA" w:rsidRDefault="006B6748" w:rsidP="001D17A1">
      <w:pPr>
        <w:spacing w:before="120" w:after="0" w:line="240" w:lineRule="auto"/>
        <w:jc w:val="both"/>
        <w:rPr>
          <w:rFonts w:ascii="Times New Roman" w:eastAsia="Times New Roman" w:hAnsi="Times New Roman"/>
          <w:sz w:val="24"/>
          <w:szCs w:val="24"/>
        </w:rPr>
      </w:pPr>
    </w:p>
    <w:p w14:paraId="337E7C65" w14:textId="77777777" w:rsidR="00415383" w:rsidRPr="00CE36BA" w:rsidRDefault="00415383" w:rsidP="001D17A1">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Pasūtītājs nodod, bet Uzņēmējs pieņem </w:t>
      </w:r>
      <w:r>
        <w:rPr>
          <w:rFonts w:ascii="Times New Roman" w:eastAsia="Times New Roman" w:hAnsi="Times New Roman"/>
          <w:sz w:val="24"/>
          <w:szCs w:val="24"/>
        </w:rPr>
        <w:t>__________</w:t>
      </w:r>
      <w:r w:rsidRPr="00CE36BA">
        <w:rPr>
          <w:rFonts w:ascii="Times New Roman" w:eastAsia="Times New Roman" w:hAnsi="Times New Roman"/>
          <w:sz w:val="24"/>
          <w:szCs w:val="24"/>
        </w:rPr>
        <w:t>veikšanai.</w:t>
      </w:r>
    </w:p>
    <w:p w14:paraId="1676F3EE" w14:textId="77777777" w:rsidR="00415383" w:rsidRDefault="00415383" w:rsidP="001D17A1">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Uzņēmējs veicot būvlaukuma apskati konstatē sekojošo</w:t>
      </w:r>
      <w:r>
        <w:rPr>
          <w:rFonts w:ascii="Times New Roman" w:eastAsia="Times New Roman" w:hAnsi="Times New Roman"/>
          <w:sz w:val="24"/>
          <w:szCs w:val="24"/>
        </w:rPr>
        <w:t>:</w:t>
      </w:r>
    </w:p>
    <w:p w14:paraId="6C789EA4" w14:textId="77777777" w:rsidR="00415383" w:rsidRPr="00CE36BA" w:rsidRDefault="00415383" w:rsidP="006B6748">
      <w:pPr>
        <w:spacing w:after="0" w:line="240" w:lineRule="auto"/>
        <w:ind w:left="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AE7B8" w14:textId="77777777" w:rsidR="00415383" w:rsidRPr="00CE36BA" w:rsidRDefault="00415383" w:rsidP="001D17A1">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Šī pieņemšanas – nodošanas akta 2. punktā minēto apliecina pieņemšanas – nodošanas akta pielikumā esošie fotouzņēmumi, kopskaitā ___ (__________) fotouzņēmumi.</w:t>
      </w:r>
    </w:p>
    <w:p w14:paraId="22487EA6" w14:textId="77777777" w:rsidR="00415383" w:rsidRPr="00CE36BA" w:rsidRDefault="00415383" w:rsidP="001D17A1">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Pieņemšanas – nodošanas akts stājas spēkā ar tā parakstīšanas brīdi un kļūst par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līguma neatņemamu sastāvdaļu.</w:t>
      </w:r>
    </w:p>
    <w:p w14:paraId="522F62FF" w14:textId="77777777" w:rsidR="00415383" w:rsidRPr="00CE36BA" w:rsidRDefault="00415383" w:rsidP="001D17A1">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Pieņemšanas – nodošanas akts</w:t>
      </w:r>
      <w:r w:rsidR="00383317">
        <w:rPr>
          <w:rFonts w:ascii="Times New Roman" w:eastAsia="Times New Roman" w:hAnsi="Times New Roman"/>
          <w:sz w:val="24"/>
          <w:szCs w:val="24"/>
        </w:rPr>
        <w:t xml:space="preserve"> </w:t>
      </w:r>
      <w:r w:rsidRPr="00CE36BA">
        <w:rPr>
          <w:rFonts w:ascii="Times New Roman" w:eastAsia="Times New Roman" w:hAnsi="Times New Roman"/>
          <w:sz w:val="24"/>
          <w:szCs w:val="24"/>
        </w:rPr>
        <w:t>sastādīts latviešu valodā, divos identiskos eksemplāros, kuriem abiem ir vienāds juridisks spēks, – viens eksemplārs tiek nodots Pasūtītājam, bet otrs – Uzņēmējam.</w:t>
      </w:r>
    </w:p>
    <w:p w14:paraId="7EF5AF6B" w14:textId="77777777" w:rsidR="00415383" w:rsidRDefault="00415383" w:rsidP="001D17A1">
      <w:pPr>
        <w:spacing w:before="120" w:after="0" w:line="240" w:lineRule="auto"/>
        <w:jc w:val="both"/>
        <w:rPr>
          <w:rFonts w:ascii="Times New Roman" w:eastAsia="Times New Roman" w:hAnsi="Times New Roman"/>
          <w:sz w:val="24"/>
          <w:szCs w:val="24"/>
        </w:rPr>
      </w:pPr>
    </w:p>
    <w:p w14:paraId="32579375" w14:textId="77777777" w:rsidR="00415383" w:rsidRPr="00CE36BA" w:rsidRDefault="00415383" w:rsidP="00415383">
      <w:pPr>
        <w:spacing w:after="0" w:line="240" w:lineRule="auto"/>
        <w:jc w:val="both"/>
        <w:rPr>
          <w:rFonts w:ascii="Times New Roman" w:eastAsia="Times New Roman" w:hAnsi="Times New Roman"/>
          <w:color w:val="000000"/>
          <w:sz w:val="24"/>
          <w:szCs w:val="24"/>
        </w:rPr>
      </w:pPr>
    </w:p>
    <w:tbl>
      <w:tblPr>
        <w:tblW w:w="9648" w:type="dxa"/>
        <w:tblLayout w:type="fixed"/>
        <w:tblLook w:val="0000" w:firstRow="0" w:lastRow="0" w:firstColumn="0" w:lastColumn="0" w:noHBand="0" w:noVBand="0"/>
      </w:tblPr>
      <w:tblGrid>
        <w:gridCol w:w="4928"/>
        <w:gridCol w:w="4720"/>
      </w:tblGrid>
      <w:tr w:rsidR="00415383" w:rsidRPr="00CE36BA" w14:paraId="503318A7" w14:textId="77777777" w:rsidTr="00B917CF">
        <w:tc>
          <w:tcPr>
            <w:tcW w:w="4928" w:type="dxa"/>
          </w:tcPr>
          <w:p w14:paraId="64C0C572" w14:textId="77777777" w:rsidR="00415383" w:rsidRPr="00CE36BA" w:rsidRDefault="00415383" w:rsidP="00B917CF">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Pasūtītājs</w:t>
            </w:r>
          </w:p>
        </w:tc>
        <w:tc>
          <w:tcPr>
            <w:tcW w:w="4720" w:type="dxa"/>
          </w:tcPr>
          <w:p w14:paraId="52638D5D" w14:textId="77777777" w:rsidR="00415383" w:rsidRPr="00CE36BA" w:rsidRDefault="00415383" w:rsidP="00B917CF">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Uzņēmējs</w:t>
            </w:r>
          </w:p>
        </w:tc>
      </w:tr>
      <w:tr w:rsidR="00415383" w:rsidRPr="00CE36BA" w14:paraId="34BD6457" w14:textId="77777777" w:rsidTr="00B917CF">
        <w:tc>
          <w:tcPr>
            <w:tcW w:w="4928" w:type="dxa"/>
          </w:tcPr>
          <w:p w14:paraId="53459FC6" w14:textId="77777777" w:rsidR="00415383" w:rsidRPr="00CE36BA" w:rsidRDefault="00415383" w:rsidP="00B917CF">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c>
          <w:tcPr>
            <w:tcW w:w="4720" w:type="dxa"/>
          </w:tcPr>
          <w:p w14:paraId="310F585B" w14:textId="77777777" w:rsidR="00415383" w:rsidRPr="00CE36BA" w:rsidRDefault="00415383" w:rsidP="00B917CF">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r>
      <w:tr w:rsidR="00415383" w:rsidRPr="00CE36BA" w14:paraId="2CA6539D" w14:textId="77777777" w:rsidTr="00B917CF">
        <w:tc>
          <w:tcPr>
            <w:tcW w:w="4928" w:type="dxa"/>
          </w:tcPr>
          <w:p w14:paraId="60BF29CE" w14:textId="77777777" w:rsidR="00415383" w:rsidRPr="00CE36BA" w:rsidRDefault="00415383" w:rsidP="00B917CF">
            <w:pPr>
              <w:spacing w:after="0" w:line="240" w:lineRule="auto"/>
              <w:jc w:val="both"/>
              <w:rPr>
                <w:rFonts w:ascii="Times New Roman" w:eastAsia="Times New Roman" w:hAnsi="Times New Roman"/>
                <w:color w:val="000000"/>
                <w:sz w:val="24"/>
                <w:szCs w:val="24"/>
              </w:rPr>
            </w:pPr>
          </w:p>
          <w:p w14:paraId="20B3B9A0" w14:textId="77777777" w:rsidR="00415383" w:rsidRPr="00CE36BA" w:rsidRDefault="00415383" w:rsidP="00B917CF">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c>
          <w:tcPr>
            <w:tcW w:w="4720" w:type="dxa"/>
          </w:tcPr>
          <w:p w14:paraId="29E4F748" w14:textId="77777777" w:rsidR="00415383" w:rsidRPr="00CE36BA" w:rsidRDefault="00415383" w:rsidP="00B917CF">
            <w:pPr>
              <w:spacing w:after="0" w:line="240" w:lineRule="auto"/>
              <w:jc w:val="both"/>
              <w:rPr>
                <w:rFonts w:ascii="Times New Roman" w:eastAsia="Times New Roman" w:hAnsi="Times New Roman"/>
                <w:color w:val="000000"/>
                <w:sz w:val="24"/>
                <w:szCs w:val="24"/>
              </w:rPr>
            </w:pPr>
          </w:p>
          <w:p w14:paraId="4FEF5BEC" w14:textId="77777777" w:rsidR="00415383" w:rsidRPr="00CE36BA" w:rsidRDefault="00415383" w:rsidP="00B917CF">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r>
    </w:tbl>
    <w:p w14:paraId="03E27093" w14:textId="77777777" w:rsidR="00415383" w:rsidRDefault="00415383" w:rsidP="00415383">
      <w:pPr>
        <w:rPr>
          <w:rFonts w:ascii="Times New Roman" w:hAnsi="Times New Roman"/>
          <w:noProof/>
          <w:sz w:val="24"/>
          <w:szCs w:val="24"/>
          <w:lang w:val="en-US"/>
        </w:rPr>
      </w:pPr>
      <w:r w:rsidRPr="00CE36BA">
        <w:br w:type="page"/>
      </w:r>
    </w:p>
    <w:p w14:paraId="21057645" w14:textId="5450A30D" w:rsidR="00415383" w:rsidRPr="00F87902" w:rsidRDefault="002D2486" w:rsidP="00415383">
      <w:pPr>
        <w:spacing w:after="0"/>
        <w:jc w:val="right"/>
        <w:rPr>
          <w:rFonts w:ascii="Times New Roman" w:hAnsi="Times New Roman"/>
          <w:noProof/>
          <w:sz w:val="24"/>
          <w:szCs w:val="24"/>
          <w:lang w:val="en-US"/>
        </w:rPr>
      </w:pPr>
      <w:r>
        <w:rPr>
          <w:rFonts w:ascii="Times New Roman" w:hAnsi="Times New Roman"/>
          <w:noProof/>
          <w:sz w:val="24"/>
          <w:szCs w:val="24"/>
          <w:lang w:val="en-US"/>
        </w:rPr>
        <w:lastRenderedPageBreak/>
        <w:t>5</w:t>
      </w:r>
      <w:r w:rsidR="00415383" w:rsidRPr="00F87902">
        <w:rPr>
          <w:rFonts w:ascii="Times New Roman" w:hAnsi="Times New Roman"/>
          <w:noProof/>
          <w:sz w:val="24"/>
          <w:szCs w:val="24"/>
          <w:lang w:val="en-US"/>
        </w:rPr>
        <w:t>.pielikums</w:t>
      </w:r>
    </w:p>
    <w:p w14:paraId="6996F7C0" w14:textId="7B605218" w:rsidR="00415383" w:rsidRPr="00F87902" w:rsidRDefault="00415383" w:rsidP="00415383">
      <w:pPr>
        <w:spacing w:after="0"/>
        <w:jc w:val="right"/>
        <w:rPr>
          <w:rFonts w:ascii="Times New Roman" w:hAnsi="Times New Roman"/>
          <w:noProof/>
          <w:sz w:val="24"/>
          <w:szCs w:val="24"/>
          <w:lang w:val="en-US"/>
        </w:rPr>
      </w:pPr>
      <w:r>
        <w:rPr>
          <w:rFonts w:ascii="Times New Roman" w:hAnsi="Times New Roman"/>
          <w:noProof/>
          <w:sz w:val="24"/>
          <w:szCs w:val="24"/>
          <w:lang w:val="en-US"/>
        </w:rPr>
        <w:t>201</w:t>
      </w:r>
      <w:r w:rsidR="004B2852">
        <w:rPr>
          <w:rFonts w:ascii="Times New Roman" w:hAnsi="Times New Roman"/>
          <w:noProof/>
          <w:sz w:val="24"/>
          <w:szCs w:val="24"/>
          <w:lang w:val="en-US"/>
        </w:rPr>
        <w:t>8</w:t>
      </w:r>
      <w:r w:rsidRPr="00F87902">
        <w:rPr>
          <w:rFonts w:ascii="Times New Roman" w:hAnsi="Times New Roman"/>
          <w:noProof/>
          <w:sz w:val="24"/>
          <w:szCs w:val="24"/>
          <w:lang w:val="en-US"/>
        </w:rPr>
        <w:t xml:space="preserve">.gada </w:t>
      </w:r>
      <w:r w:rsidR="004B2852">
        <w:rPr>
          <w:rFonts w:ascii="Times New Roman" w:hAnsi="Times New Roman"/>
          <w:noProof/>
          <w:sz w:val="24"/>
          <w:szCs w:val="24"/>
          <w:lang w:val="en-US"/>
        </w:rPr>
        <w:t>21</w:t>
      </w:r>
      <w:r w:rsidRPr="00F87902">
        <w:rPr>
          <w:rFonts w:ascii="Times New Roman" w:hAnsi="Times New Roman"/>
          <w:noProof/>
          <w:sz w:val="24"/>
          <w:szCs w:val="24"/>
          <w:lang w:val="en-US"/>
        </w:rPr>
        <w:t>.</w:t>
      </w:r>
      <w:r w:rsidR="004B2852">
        <w:rPr>
          <w:rFonts w:ascii="Times New Roman" w:hAnsi="Times New Roman"/>
          <w:noProof/>
          <w:sz w:val="24"/>
          <w:szCs w:val="24"/>
          <w:lang w:val="en-US"/>
        </w:rPr>
        <w:t>februāra</w:t>
      </w:r>
      <w:r w:rsidRPr="00F87902">
        <w:rPr>
          <w:rFonts w:ascii="Times New Roman" w:hAnsi="Times New Roman"/>
          <w:noProof/>
          <w:sz w:val="24"/>
          <w:szCs w:val="24"/>
          <w:lang w:val="en-US"/>
        </w:rPr>
        <w:t xml:space="preserve"> </w:t>
      </w:r>
    </w:p>
    <w:p w14:paraId="5FAB73EA" w14:textId="4FD85B37" w:rsidR="00415383" w:rsidRDefault="00415383" w:rsidP="00415383">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 xml:space="preserve">līgumam Nr. </w:t>
      </w:r>
      <w:r w:rsidR="004B2852">
        <w:rPr>
          <w:rFonts w:ascii="Times New Roman" w:hAnsi="Times New Roman"/>
          <w:noProof/>
          <w:sz w:val="24"/>
          <w:szCs w:val="24"/>
          <w:lang w:val="en-US"/>
        </w:rPr>
        <w:t>JUR 2018-02/137</w:t>
      </w:r>
    </w:p>
    <w:p w14:paraId="4F8AB8D1" w14:textId="77777777" w:rsidR="00415383" w:rsidRDefault="00415383" w:rsidP="00415383">
      <w:pPr>
        <w:spacing w:after="0"/>
        <w:jc w:val="right"/>
        <w:rPr>
          <w:rFonts w:ascii="Times New Roman" w:hAnsi="Times New Roman"/>
          <w:noProof/>
          <w:sz w:val="24"/>
          <w:szCs w:val="24"/>
          <w:lang w:val="en-US"/>
        </w:rPr>
      </w:pPr>
    </w:p>
    <w:p w14:paraId="17E0F77B" w14:textId="77777777" w:rsidR="00415383" w:rsidRDefault="00415383" w:rsidP="00415383">
      <w:r w:rsidRPr="009B72A0">
        <w:rPr>
          <w:rFonts w:ascii="Times New Roman" w:hAnsi="Times New Roman"/>
          <w:noProof/>
          <w:sz w:val="24"/>
          <w:szCs w:val="24"/>
          <w:lang w:eastAsia="lv-LV"/>
        </w:rPr>
        <w:drawing>
          <wp:inline distT="0" distB="0" distL="0" distR="0" wp14:anchorId="76579E21" wp14:editId="1A5A5C2A">
            <wp:extent cx="6414496" cy="29702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87" r="1" b="25518"/>
                    <a:stretch/>
                  </pic:blipFill>
                  <pic:spPr bwMode="auto">
                    <a:xfrm>
                      <a:off x="0" y="0"/>
                      <a:ext cx="6422459" cy="2973907"/>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14:paraId="2C82DD16" w14:textId="77777777" w:rsidR="00415383" w:rsidRPr="00CE36BA" w:rsidRDefault="00415383" w:rsidP="00415383">
      <w:pPr>
        <w:spacing w:after="0" w:line="240" w:lineRule="auto"/>
      </w:pPr>
    </w:p>
    <w:p w14:paraId="33685FB2" w14:textId="348C1C5D" w:rsidR="00415383" w:rsidRPr="00CE36BA" w:rsidRDefault="002D2486" w:rsidP="00415383">
      <w:pPr>
        <w:tabs>
          <w:tab w:val="num" w:pos="720"/>
        </w:tabs>
        <w:spacing w:after="0" w:line="240" w:lineRule="auto"/>
        <w:jc w:val="right"/>
        <w:rPr>
          <w:rFonts w:ascii="Times New Roman" w:eastAsia="Times New Roman" w:hAnsi="Times New Roman"/>
        </w:rPr>
      </w:pPr>
      <w:r>
        <w:rPr>
          <w:rFonts w:ascii="Times New Roman" w:eastAsia="Times New Roman" w:hAnsi="Times New Roman"/>
        </w:rPr>
        <w:t>6</w:t>
      </w:r>
      <w:r w:rsidR="00415383" w:rsidRPr="00CE36BA">
        <w:rPr>
          <w:rFonts w:ascii="Times New Roman" w:eastAsia="Times New Roman" w:hAnsi="Times New Roman"/>
        </w:rPr>
        <w:t>.pielikums</w:t>
      </w:r>
    </w:p>
    <w:p w14:paraId="23024533" w14:textId="618A6BB3" w:rsidR="00415383" w:rsidRPr="00CE36BA" w:rsidRDefault="00415383" w:rsidP="004B2852">
      <w:pPr>
        <w:spacing w:after="0" w:line="240" w:lineRule="auto"/>
        <w:jc w:val="center"/>
        <w:rPr>
          <w:rFonts w:ascii="Times New Roman" w:eastAsia="Times New Roman" w:hAnsi="Times New Roman"/>
          <w:sz w:val="24"/>
          <w:szCs w:val="24"/>
        </w:rPr>
      </w:pPr>
      <w:r>
        <w:rPr>
          <w:rFonts w:ascii="Times New Roman" w:eastAsia="Times New Roman" w:hAnsi="Times New Roman"/>
        </w:rPr>
        <w:t xml:space="preserve">                           </w:t>
      </w:r>
      <w:r w:rsidR="004B2852">
        <w:rPr>
          <w:rFonts w:ascii="Times New Roman" w:eastAsia="Times New Roman" w:hAnsi="Times New Roman"/>
        </w:rPr>
        <w:t xml:space="preserve">                                                </w:t>
      </w:r>
      <w:r>
        <w:rPr>
          <w:rFonts w:ascii="Times New Roman" w:eastAsia="Times New Roman" w:hAnsi="Times New Roman"/>
        </w:rPr>
        <w:t xml:space="preserve"> 201</w:t>
      </w:r>
      <w:r w:rsidR="004B2852">
        <w:rPr>
          <w:rFonts w:ascii="Times New Roman" w:eastAsia="Times New Roman" w:hAnsi="Times New Roman"/>
        </w:rPr>
        <w:t>8</w:t>
      </w:r>
      <w:r w:rsidRPr="00CE36BA">
        <w:rPr>
          <w:rFonts w:ascii="Times New Roman" w:eastAsia="Times New Roman" w:hAnsi="Times New Roman"/>
        </w:rPr>
        <w:t xml:space="preserve">.gada </w:t>
      </w:r>
      <w:r w:rsidR="004B2852">
        <w:rPr>
          <w:rFonts w:ascii="Times New Roman" w:eastAsia="Times New Roman" w:hAnsi="Times New Roman"/>
        </w:rPr>
        <w:t>21</w:t>
      </w:r>
      <w:r w:rsidRPr="00CE36BA">
        <w:rPr>
          <w:rFonts w:ascii="Times New Roman" w:eastAsia="Times New Roman" w:hAnsi="Times New Roman"/>
        </w:rPr>
        <w:t>.</w:t>
      </w:r>
      <w:r w:rsidR="004B2852">
        <w:rPr>
          <w:rFonts w:ascii="Times New Roman" w:eastAsia="Times New Roman" w:hAnsi="Times New Roman"/>
        </w:rPr>
        <w:t xml:space="preserve">februāra </w:t>
      </w:r>
      <w:r w:rsidRPr="00CE36BA">
        <w:rPr>
          <w:rFonts w:ascii="Times New Roman" w:eastAsia="Times New Roman" w:hAnsi="Times New Roman"/>
        </w:rPr>
        <w:t>līgumam Nr.</w:t>
      </w:r>
      <w:r w:rsidR="004B2852">
        <w:rPr>
          <w:rFonts w:ascii="Times New Roman" w:eastAsia="Times New Roman" w:hAnsi="Times New Roman"/>
        </w:rPr>
        <w:t xml:space="preserve"> JUR 2018-02/137</w:t>
      </w:r>
    </w:p>
    <w:p w14:paraId="292584CE" w14:textId="77777777" w:rsidR="00415383" w:rsidRPr="00CE36BA" w:rsidRDefault="00415383" w:rsidP="00415383">
      <w:pPr>
        <w:tabs>
          <w:tab w:val="num" w:pos="720"/>
        </w:tabs>
        <w:spacing w:after="0" w:line="240" w:lineRule="auto"/>
        <w:rPr>
          <w:rFonts w:ascii="Times New Roman" w:eastAsia="Times New Roman" w:hAnsi="Times New Roman"/>
        </w:rPr>
      </w:pPr>
    </w:p>
    <w:p w14:paraId="1F648D0F" w14:textId="7D0EF0D0" w:rsidR="00415383" w:rsidRPr="00CE36BA" w:rsidRDefault="004B2852" w:rsidP="00415383">
      <w:pPr>
        <w:tabs>
          <w:tab w:val="num" w:pos="720"/>
        </w:tabs>
        <w:spacing w:after="0" w:line="240" w:lineRule="auto"/>
        <w:ind w:left="360" w:right="-357"/>
        <w:rPr>
          <w:rFonts w:ascii="Times New Roman" w:eastAsia="Times New Roman" w:hAnsi="Times New Roman"/>
          <w:sz w:val="24"/>
          <w:szCs w:val="24"/>
        </w:rPr>
      </w:pPr>
      <w:r>
        <w:rPr>
          <w:rFonts w:ascii="Times New Roman" w:eastAsia="Times New Roman" w:hAnsi="Times New Roman"/>
          <w:sz w:val="24"/>
          <w:szCs w:val="24"/>
        </w:rPr>
        <w:tab/>
      </w:r>
      <w:r w:rsidR="00415383" w:rsidRPr="00CE36BA">
        <w:rPr>
          <w:rFonts w:ascii="Times New Roman" w:eastAsia="Times New Roman" w:hAnsi="Times New Roman"/>
          <w:sz w:val="24"/>
          <w:szCs w:val="24"/>
        </w:rPr>
        <w:tab/>
      </w:r>
      <w:r w:rsidR="00415383" w:rsidRPr="00CE36BA">
        <w:rPr>
          <w:rFonts w:ascii="Times New Roman" w:eastAsia="Times New Roman" w:hAnsi="Times New Roman"/>
          <w:sz w:val="24"/>
          <w:szCs w:val="24"/>
        </w:rPr>
        <w:tab/>
      </w:r>
      <w:r w:rsidR="00415383" w:rsidRPr="00CE36BA">
        <w:rPr>
          <w:rFonts w:ascii="Times New Roman" w:eastAsia="Times New Roman" w:hAnsi="Times New Roman"/>
          <w:sz w:val="24"/>
          <w:szCs w:val="24"/>
        </w:rPr>
        <w:tab/>
      </w:r>
      <w:r w:rsidR="00415383" w:rsidRPr="00CE36BA">
        <w:rPr>
          <w:rFonts w:ascii="Times New Roman" w:eastAsia="Times New Roman" w:hAnsi="Times New Roman"/>
          <w:sz w:val="24"/>
          <w:szCs w:val="24"/>
        </w:rPr>
        <w:tab/>
      </w:r>
      <w:r w:rsidR="00415383" w:rsidRPr="00CE36BA">
        <w:rPr>
          <w:rFonts w:ascii="Times New Roman" w:eastAsia="Times New Roman" w:hAnsi="Times New Roman"/>
          <w:sz w:val="24"/>
          <w:szCs w:val="24"/>
        </w:rPr>
        <w:tab/>
      </w:r>
      <w:r w:rsidR="00415383" w:rsidRPr="00CE36BA">
        <w:rPr>
          <w:rFonts w:ascii="Times New Roman" w:eastAsia="Times New Roman" w:hAnsi="Times New Roman"/>
          <w:sz w:val="24"/>
          <w:szCs w:val="24"/>
        </w:rPr>
        <w:tab/>
      </w:r>
      <w:r w:rsidR="00415383" w:rsidRPr="00CE36BA">
        <w:rPr>
          <w:rFonts w:ascii="Times New Roman" w:eastAsia="Times New Roman" w:hAnsi="Times New Roman"/>
          <w:sz w:val="24"/>
          <w:szCs w:val="24"/>
        </w:rPr>
        <w:tab/>
        <w:t>20__.gada __.________</w:t>
      </w:r>
      <w:r w:rsidR="00415383" w:rsidRPr="00CE36BA">
        <w:rPr>
          <w:rFonts w:ascii="Times New Roman" w:eastAsia="Times New Roman" w:hAnsi="Times New Roman"/>
          <w:color w:val="0000FF"/>
          <w:sz w:val="24"/>
          <w:szCs w:val="24"/>
        </w:rPr>
        <w:tab/>
      </w:r>
    </w:p>
    <w:p w14:paraId="6F843118" w14:textId="77777777" w:rsidR="00415383" w:rsidRPr="00CE36BA" w:rsidRDefault="00415383" w:rsidP="00415383">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14:paraId="3D5C4BD9" w14:textId="77777777" w:rsidR="00415383" w:rsidRPr="00CE36BA" w:rsidRDefault="00415383" w:rsidP="00415383">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B666FA">
        <w:rPr>
          <w:rFonts w:ascii="Times New Roman" w:eastAsia="Times New Roman" w:hAnsi="Times New Roman"/>
          <w:b/>
          <w:sz w:val="24"/>
          <w:szCs w:val="24"/>
        </w:rPr>
        <w:t>BŪVDARBU PIEŅEMŠANAS – NODOŠANAS AKTS</w:t>
      </w:r>
    </w:p>
    <w:p w14:paraId="18D68D7D" w14:textId="77777777" w:rsidR="00415383" w:rsidRPr="00CE36BA" w:rsidRDefault="00415383" w:rsidP="00415383">
      <w:pPr>
        <w:spacing w:after="0" w:line="240" w:lineRule="auto"/>
        <w:rPr>
          <w:rFonts w:ascii="Times New Roman" w:eastAsia="Times New Roman" w:hAnsi="Times New Roman"/>
          <w:sz w:val="24"/>
          <w:szCs w:val="24"/>
        </w:rPr>
      </w:pPr>
    </w:p>
    <w:p w14:paraId="79FEBD16" w14:textId="77777777" w:rsidR="00415383" w:rsidRPr="00CE36BA" w:rsidRDefault="00415383" w:rsidP="00415383">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Pr>
          <w:rFonts w:ascii="Times New Roman" w:eastAsia="Times New Roman" w:hAnsi="Times New Roman"/>
          <w:b/>
          <w:sz w:val="24"/>
          <w:szCs w:val="20"/>
        </w:rPr>
        <w:t>par 2017</w:t>
      </w:r>
      <w:r w:rsidRPr="00CE36BA">
        <w:rPr>
          <w:rFonts w:ascii="Times New Roman" w:eastAsia="Times New Roman" w:hAnsi="Times New Roman"/>
          <w:b/>
          <w:sz w:val="24"/>
          <w:szCs w:val="20"/>
        </w:rPr>
        <w:t>.gada. „___” ______________ līgumu Nr. ________</w:t>
      </w:r>
    </w:p>
    <w:p w14:paraId="3CA8FC8A" w14:textId="77777777" w:rsidR="00415383" w:rsidRPr="00CE36BA" w:rsidRDefault="00415383" w:rsidP="00415383">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14:paraId="39ED043D" w14:textId="77777777" w:rsidR="00415383" w:rsidRPr="00CE36BA" w:rsidRDefault="00415383" w:rsidP="00415383">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14:paraId="54C86449" w14:textId="77777777" w:rsidR="00415383" w:rsidRPr="00CE36BA" w:rsidRDefault="00415383" w:rsidP="00415383">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14:paraId="26BC3357" w14:textId="77777777" w:rsidR="00415383" w:rsidRPr="00CE36BA" w:rsidRDefault="00415383" w:rsidP="009C25FA">
      <w:pPr>
        <w:tabs>
          <w:tab w:val="left" w:pos="720"/>
          <w:tab w:val="left" w:pos="6237"/>
          <w:tab w:val="left" w:pos="9720"/>
        </w:tabs>
        <w:spacing w:before="120" w:after="0" w:line="240" w:lineRule="auto"/>
        <w:ind w:right="-386"/>
        <w:jc w:val="both"/>
        <w:rPr>
          <w:rFonts w:ascii="Times New Roman" w:eastAsia="Times New Roman" w:hAnsi="Times New Roman"/>
          <w:sz w:val="24"/>
          <w:szCs w:val="24"/>
        </w:rPr>
      </w:pPr>
      <w:r w:rsidRPr="00CE36BA">
        <w:rPr>
          <w:rFonts w:ascii="Times New Roman" w:eastAsia="Times New Roman" w:hAnsi="Times New Roman"/>
          <w:b/>
          <w:sz w:val="24"/>
          <w:szCs w:val="24"/>
        </w:rPr>
        <w:t>____ “_________”</w:t>
      </w:r>
      <w:r w:rsidRPr="00CE36BA">
        <w:rPr>
          <w:rFonts w:ascii="Times New Roman" w:eastAsia="Times New Roman" w:hAnsi="Times New Roman"/>
          <w:sz w:val="24"/>
          <w:szCs w:val="24"/>
        </w:rPr>
        <w:t xml:space="preserve">, vienotais reģ. Nr. </w:t>
      </w:r>
      <w:r w:rsidRPr="00CE36BA">
        <w:rPr>
          <w:rFonts w:ascii="Times New Roman" w:eastAsia="Times New Roman" w:hAnsi="Times New Roman"/>
          <w:b/>
          <w:sz w:val="24"/>
          <w:szCs w:val="24"/>
        </w:rPr>
        <w:t xml:space="preserve">_________, </w:t>
      </w:r>
      <w:r w:rsidRPr="00CE36BA">
        <w:rPr>
          <w:rFonts w:ascii="Times New Roman" w:eastAsia="Times New Roman" w:hAnsi="Times New Roman"/>
          <w:sz w:val="24"/>
          <w:szCs w:val="24"/>
        </w:rPr>
        <w:t>kuru pārstāv tās _____________ saskaņā ar _______________, turpmāk tekstā – Uzņēmējs, un</w:t>
      </w:r>
      <w:r>
        <w:rPr>
          <w:rFonts w:ascii="Times New Roman" w:eastAsia="Times New Roman" w:hAnsi="Times New Roman"/>
          <w:b/>
          <w:sz w:val="24"/>
          <w:szCs w:val="24"/>
        </w:rPr>
        <w:t>____________</w:t>
      </w:r>
      <w:r w:rsidRPr="00CE36BA">
        <w:rPr>
          <w:rFonts w:ascii="Times New Roman" w:eastAsia="Times New Roman" w:hAnsi="Times New Roman"/>
          <w:sz w:val="24"/>
          <w:szCs w:val="24"/>
        </w:rPr>
        <w:t>, kuru pārstāv tās _________ saskaņā ar _____________, turpmāk tekstā – Pasūtītājs, sagatavojām šo aktu par to, ka atbilstoši līguma Nr. ___</w:t>
      </w:r>
      <w:r>
        <w:rPr>
          <w:rFonts w:ascii="Times New Roman" w:eastAsia="Times New Roman" w:hAnsi="Times New Roman"/>
          <w:sz w:val="24"/>
          <w:szCs w:val="24"/>
        </w:rPr>
        <w:t>______nosacījumiem un Latvijas R</w:t>
      </w:r>
      <w:r w:rsidRPr="00CE36BA">
        <w:rPr>
          <w:rFonts w:ascii="Times New Roman" w:eastAsia="Times New Roman" w:hAnsi="Times New Roman"/>
          <w:sz w:val="24"/>
          <w:szCs w:val="24"/>
        </w:rPr>
        <w:t xml:space="preserve">epublikas būvnormatīvu prasībām ir veikti būvdarbi nekustamajā īpašumā </w:t>
      </w:r>
    </w:p>
    <w:p w14:paraId="1D0A5CE3" w14:textId="77777777" w:rsidR="00415383" w:rsidRPr="00CE36BA" w:rsidRDefault="00415383" w:rsidP="009C25FA">
      <w:pPr>
        <w:tabs>
          <w:tab w:val="left" w:pos="720"/>
          <w:tab w:val="left" w:pos="6237"/>
          <w:tab w:val="left" w:pos="9720"/>
        </w:tabs>
        <w:spacing w:before="120" w:after="0" w:line="240" w:lineRule="auto"/>
        <w:ind w:right="-386"/>
        <w:jc w:val="center"/>
        <w:rPr>
          <w:rFonts w:ascii="Times New Roman" w:eastAsia="Times New Roman" w:hAnsi="Times New Roman"/>
          <w:sz w:val="24"/>
          <w:szCs w:val="24"/>
        </w:rPr>
      </w:pPr>
      <w:r w:rsidRPr="00CE36BA">
        <w:rPr>
          <w:rFonts w:ascii="Times New Roman" w:eastAsia="Times New Roman" w:hAnsi="Times New Roman"/>
          <w:b/>
          <w:sz w:val="24"/>
          <w:szCs w:val="24"/>
        </w:rPr>
        <w:t xml:space="preserve">__________________, kadastra apz. </w:t>
      </w:r>
      <w:r w:rsidRPr="00CE36BA">
        <w:rPr>
          <w:rFonts w:ascii="Times New Roman" w:hAnsi="Times New Roman"/>
          <w:b/>
          <w:sz w:val="24"/>
          <w:szCs w:val="24"/>
        </w:rPr>
        <w:t>_________________</w:t>
      </w:r>
    </w:p>
    <w:p w14:paraId="319A207F" w14:textId="77777777" w:rsidR="00415383" w:rsidRPr="00CE36BA" w:rsidRDefault="00415383" w:rsidP="009C25FA">
      <w:pPr>
        <w:tabs>
          <w:tab w:val="left" w:pos="720"/>
          <w:tab w:val="left" w:pos="6237"/>
          <w:tab w:val="left" w:pos="9720"/>
        </w:tabs>
        <w:spacing w:after="0" w:line="240" w:lineRule="auto"/>
        <w:ind w:right="-386"/>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14:paraId="00DD6C2D" w14:textId="77777777" w:rsidR="00415383" w:rsidRPr="00CE36BA" w:rsidRDefault="00415383"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Būvdarbi ir veikti pilnā apjomā, atbilstošā kvalitātē un saskaņā ar </w:t>
      </w:r>
      <w:r>
        <w:rPr>
          <w:rFonts w:ascii="Times New Roman" w:eastAsia="Times New Roman" w:hAnsi="Times New Roman"/>
          <w:sz w:val="24"/>
          <w:szCs w:val="24"/>
        </w:rPr>
        <w:t xml:space="preserve">Būvprojektu </w:t>
      </w:r>
      <w:r w:rsidRPr="00CE36BA">
        <w:rPr>
          <w:rFonts w:ascii="Times New Roman" w:eastAsia="Times New Roman" w:hAnsi="Times New Roman"/>
          <w:sz w:val="24"/>
          <w:szCs w:val="24"/>
        </w:rPr>
        <w:t>un Tāmi.</w:t>
      </w:r>
    </w:p>
    <w:p w14:paraId="498BAB20" w14:textId="77777777" w:rsidR="00415383" w:rsidRPr="00CE36BA" w:rsidRDefault="00415383"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(neieskaitot PVN).</w:t>
      </w:r>
    </w:p>
    <w:p w14:paraId="0E30CDFC" w14:textId="347E2782" w:rsidR="00415383" w:rsidRPr="00CE36BA" w:rsidRDefault="00415383"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Aktu, iesniedz Pasūtītājam Būvdarbos lietoto būvizstrādājumu (materiālu, izstrādājumu un iekārtu) ražotāju (pārdevēju, piegādātāju) izpilddokumentāciju (ekspluatācijas noteikumus, tehniskās specifikācijas</w:t>
      </w:r>
      <w:r w:rsidR="00B86BCE">
        <w:rPr>
          <w:rFonts w:ascii="Times New Roman" w:hAnsi="Times New Roman"/>
          <w:sz w:val="24"/>
          <w:szCs w:val="24"/>
        </w:rPr>
        <w:t>, atzinumi, apliecinājums par ēkas</w:t>
      </w:r>
      <w:r w:rsidR="00F658EB">
        <w:rPr>
          <w:rFonts w:ascii="Times New Roman" w:hAnsi="Times New Roman"/>
          <w:sz w:val="24"/>
          <w:szCs w:val="24"/>
        </w:rPr>
        <w:t xml:space="preserve"> </w:t>
      </w:r>
      <w:r w:rsidR="0085424F">
        <w:rPr>
          <w:rFonts w:ascii="Times New Roman" w:hAnsi="Times New Roman"/>
          <w:sz w:val="24"/>
          <w:szCs w:val="24"/>
        </w:rPr>
        <w:t>gatavību ekspluatācijā</w:t>
      </w:r>
      <w:r w:rsidR="0021636B">
        <w:rPr>
          <w:rFonts w:ascii="Times New Roman" w:hAnsi="Times New Roman"/>
          <w:sz w:val="24"/>
          <w:szCs w:val="24"/>
        </w:rPr>
        <w:t>).</w:t>
      </w:r>
    </w:p>
    <w:p w14:paraId="015AF5F2" w14:textId="47430072" w:rsidR="00415383" w:rsidRPr="00CE36BA" w:rsidRDefault="00415383"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Uzņēmējs apliecina, ka</w:t>
      </w:r>
      <w:r w:rsidRPr="00CE36BA">
        <w:rPr>
          <w:rFonts w:ascii="Times New Roman" w:eastAsia="Times New Roman" w:hAnsi="Times New Roman"/>
          <w:sz w:val="24"/>
          <w:szCs w:val="24"/>
        </w:rPr>
        <w:t xml:space="preserve"> garantijas laiks izpildītajiem Būvdarbiem ir </w:t>
      </w:r>
      <w:r>
        <w:rPr>
          <w:rFonts w:ascii="Times New Roman" w:eastAsia="Times New Roman" w:hAnsi="Times New Roman"/>
          <w:bCs/>
          <w:sz w:val="24"/>
          <w:szCs w:val="24"/>
        </w:rPr>
        <w:t>60 (sešdesmit</w:t>
      </w:r>
      <w:r w:rsidRPr="00CE36BA">
        <w:rPr>
          <w:rFonts w:ascii="Times New Roman" w:eastAsia="Times New Roman" w:hAnsi="Times New Roman"/>
          <w:bCs/>
          <w:sz w:val="24"/>
          <w:szCs w:val="24"/>
        </w:rPr>
        <w:t>) mēneši un iestrādāto materiālu un iekārtu garantijai – ne mazāk kā 24 (divdesmit četri) mēneši</w:t>
      </w:r>
      <w:r>
        <w:rPr>
          <w:rFonts w:ascii="Times New Roman" w:eastAsia="Times New Roman" w:hAnsi="Times New Roman"/>
          <w:bCs/>
          <w:sz w:val="24"/>
          <w:szCs w:val="24"/>
        </w:rPr>
        <w:t>, skaitot</w:t>
      </w:r>
      <w:r w:rsidRPr="00CE36BA">
        <w:rPr>
          <w:rFonts w:ascii="Times New Roman" w:eastAsia="Times New Roman" w:hAnsi="Times New Roman"/>
          <w:bCs/>
          <w:sz w:val="24"/>
          <w:szCs w:val="24"/>
        </w:rPr>
        <w:t xml:space="preserve"> no </w:t>
      </w:r>
      <w:r>
        <w:rPr>
          <w:rFonts w:ascii="Times New Roman" w:eastAsia="Times New Roman" w:hAnsi="Times New Roman"/>
          <w:bCs/>
          <w:sz w:val="24"/>
          <w:szCs w:val="24"/>
        </w:rPr>
        <w:t xml:space="preserve">būves ekspluatācijā pieņemšanas dienas. </w:t>
      </w: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Būvdarbu pieņemšanas – nodošanas aktu iesniedz Pasūtītājam Būvdarbos lietoto būvizstrādājumu (materiālu, izstrādājumu un iekārtu) ražotāju (pārdevēju, piegādātāju) sniegtās garantijas un Pa</w:t>
      </w:r>
      <w:r w:rsidR="00BC40FB">
        <w:rPr>
          <w:rFonts w:ascii="Times New Roman" w:hAnsi="Times New Roman"/>
          <w:sz w:val="24"/>
          <w:szCs w:val="24"/>
        </w:rPr>
        <w:t xml:space="preserve">sūtītājs tās var brīvi izmantot, kas tiek rēķināts no šī akta parakstīšanas dienas. </w:t>
      </w:r>
    </w:p>
    <w:p w14:paraId="1999FDA3" w14:textId="77777777" w:rsidR="00415383" w:rsidRPr="00CE36BA" w:rsidRDefault="00415383"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Akts stājas spēkā tā abpusējas parakstīšanas brīdi un kļūst par Līguma neatņemamu sastāvdaļu.</w:t>
      </w:r>
    </w:p>
    <w:p w14:paraId="21E2D9C7" w14:textId="77777777" w:rsidR="006711B2" w:rsidRDefault="00415383"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Šis Akts sagatavots un parakstīs 2 (divos) eksemplāros, pa vienam eksemplāram katrai Pusei.</w:t>
      </w:r>
    </w:p>
    <w:p w14:paraId="29EA5DCF" w14:textId="16C97DB0" w:rsidR="006711B2" w:rsidRDefault="006711B2" w:rsidP="009C25FA">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6711B2">
        <w:rPr>
          <w:rFonts w:ascii="Times New Roman" w:eastAsia="Times New Roman" w:hAnsi="Times New Roman"/>
          <w:sz w:val="24"/>
          <w:szCs w:val="24"/>
        </w:rPr>
        <w:t>Uzņēmējs ir veicis Objekta uzkopšanu un parakstot šo aktu, Uzņēmējs nodod un Pasūtītājs pieņem Objektu.</w:t>
      </w:r>
    </w:p>
    <w:p w14:paraId="09F7673E" w14:textId="77777777" w:rsidR="00415383" w:rsidRPr="00CE36BA" w:rsidRDefault="00415383" w:rsidP="00415383">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5" w:type="dxa"/>
        <w:tblLayout w:type="fixed"/>
        <w:tblLook w:val="04A0" w:firstRow="1" w:lastRow="0" w:firstColumn="1" w:lastColumn="0" w:noHBand="0" w:noVBand="1"/>
      </w:tblPr>
      <w:tblGrid>
        <w:gridCol w:w="4969"/>
        <w:gridCol w:w="3960"/>
        <w:gridCol w:w="236"/>
      </w:tblGrid>
      <w:tr w:rsidR="00415383" w:rsidRPr="00CE36BA" w14:paraId="64683FEF" w14:textId="77777777" w:rsidTr="00B917CF">
        <w:tc>
          <w:tcPr>
            <w:tcW w:w="4968" w:type="dxa"/>
            <w:hideMark/>
          </w:tcPr>
          <w:p w14:paraId="73405FEE" w14:textId="77777777" w:rsidR="00415383" w:rsidRPr="00CE36BA" w:rsidRDefault="00415383" w:rsidP="00B917CF">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hideMark/>
          </w:tcPr>
          <w:p w14:paraId="07AD2653" w14:textId="77777777" w:rsidR="00415383" w:rsidRPr="00CE36BA" w:rsidRDefault="00415383" w:rsidP="00B917CF">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14:paraId="18A3F12E" w14:textId="77777777" w:rsidR="00415383" w:rsidRPr="00CE36BA" w:rsidRDefault="00415383" w:rsidP="00B917CF">
            <w:pPr>
              <w:spacing w:after="0" w:line="240" w:lineRule="auto"/>
              <w:rPr>
                <w:rFonts w:ascii="Times New Roman" w:eastAsia="Times New Roman" w:hAnsi="Times New Roman"/>
                <w:b/>
                <w:noProof/>
                <w:sz w:val="24"/>
                <w:szCs w:val="20"/>
              </w:rPr>
            </w:pPr>
          </w:p>
        </w:tc>
      </w:tr>
      <w:tr w:rsidR="00415383" w:rsidRPr="00CE36BA" w14:paraId="186D8754" w14:textId="77777777" w:rsidTr="00B917CF">
        <w:tc>
          <w:tcPr>
            <w:tcW w:w="4968" w:type="dxa"/>
            <w:hideMark/>
          </w:tcPr>
          <w:p w14:paraId="0E69A5F1"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14:paraId="060FDA88" w14:textId="77777777" w:rsidR="00415383" w:rsidRPr="00CE36BA" w:rsidRDefault="00415383" w:rsidP="00B917CF">
            <w:pPr>
              <w:spacing w:after="0" w:line="240" w:lineRule="auto"/>
              <w:jc w:val="both"/>
              <w:rPr>
                <w:rFonts w:ascii="Times New Roman" w:eastAsia="Times New Roman" w:hAnsi="Times New Roman"/>
                <w:sz w:val="24"/>
                <w:szCs w:val="24"/>
              </w:rPr>
            </w:pPr>
          </w:p>
          <w:p w14:paraId="293F4DED"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hideMark/>
          </w:tcPr>
          <w:p w14:paraId="7C9D519D"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14:paraId="3A50F00B" w14:textId="77777777" w:rsidR="00415383" w:rsidRPr="00CE36BA" w:rsidRDefault="00415383" w:rsidP="00B917CF">
            <w:pPr>
              <w:spacing w:after="0" w:line="240" w:lineRule="auto"/>
              <w:jc w:val="both"/>
              <w:rPr>
                <w:rFonts w:ascii="Times New Roman" w:eastAsia="Times New Roman" w:hAnsi="Times New Roman"/>
                <w:sz w:val="24"/>
                <w:szCs w:val="24"/>
              </w:rPr>
            </w:pPr>
          </w:p>
          <w:p w14:paraId="4E15A126"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p>
        </w:tc>
        <w:tc>
          <w:tcPr>
            <w:tcW w:w="236" w:type="dxa"/>
          </w:tcPr>
          <w:p w14:paraId="2ED40FC3" w14:textId="77777777" w:rsidR="00415383" w:rsidRPr="00CE36BA" w:rsidRDefault="00415383" w:rsidP="00B917CF">
            <w:pPr>
              <w:spacing w:after="0" w:line="240" w:lineRule="auto"/>
              <w:rPr>
                <w:rFonts w:ascii="Times New Roman" w:eastAsia="Times New Roman" w:hAnsi="Times New Roman"/>
                <w:noProof/>
                <w:sz w:val="24"/>
                <w:szCs w:val="20"/>
                <w:lang w:val="en-US"/>
              </w:rPr>
            </w:pPr>
          </w:p>
        </w:tc>
      </w:tr>
      <w:tr w:rsidR="00415383" w:rsidRPr="00CE36BA" w14:paraId="4464BD49" w14:textId="77777777" w:rsidTr="00B917CF">
        <w:trPr>
          <w:trHeight w:val="1727"/>
        </w:trPr>
        <w:tc>
          <w:tcPr>
            <w:tcW w:w="4968" w:type="dxa"/>
          </w:tcPr>
          <w:p w14:paraId="3CED730A" w14:textId="77777777" w:rsidR="00415383" w:rsidRPr="00CE36BA" w:rsidRDefault="00415383" w:rsidP="00B917CF">
            <w:pPr>
              <w:spacing w:after="0" w:line="240" w:lineRule="auto"/>
              <w:jc w:val="both"/>
              <w:rPr>
                <w:rFonts w:ascii="Times New Roman" w:eastAsia="Times New Roman" w:hAnsi="Times New Roman"/>
                <w:sz w:val="24"/>
                <w:szCs w:val="24"/>
              </w:rPr>
            </w:pPr>
          </w:p>
        </w:tc>
        <w:tc>
          <w:tcPr>
            <w:tcW w:w="3960" w:type="dxa"/>
            <w:hideMark/>
          </w:tcPr>
          <w:p w14:paraId="7C631215"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14:paraId="7FB9AC75"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14:paraId="1119F606"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Jurid. adr. _____________________</w:t>
            </w:r>
          </w:p>
          <w:p w14:paraId="2BFFFEDA" w14:textId="77777777" w:rsidR="00415383" w:rsidRPr="00CE36BA" w:rsidRDefault="00415383" w:rsidP="00B917CF">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Reģ. Nr. LV____________________</w:t>
            </w:r>
          </w:p>
        </w:tc>
        <w:tc>
          <w:tcPr>
            <w:tcW w:w="236" w:type="dxa"/>
          </w:tcPr>
          <w:p w14:paraId="16E0AD4A" w14:textId="77777777" w:rsidR="00415383" w:rsidRPr="00CE36BA" w:rsidRDefault="00415383" w:rsidP="00B917CF">
            <w:pPr>
              <w:spacing w:after="0" w:line="240" w:lineRule="auto"/>
              <w:ind w:left="-108"/>
              <w:rPr>
                <w:rFonts w:ascii="Times New Roman" w:eastAsia="Times New Roman" w:hAnsi="Times New Roman"/>
                <w:noProof/>
                <w:sz w:val="24"/>
                <w:szCs w:val="20"/>
              </w:rPr>
            </w:pPr>
          </w:p>
        </w:tc>
      </w:tr>
    </w:tbl>
    <w:p w14:paraId="61CAAF58" w14:textId="27060029" w:rsidR="00415383" w:rsidRPr="00BB10BC" w:rsidRDefault="00415383" w:rsidP="00A138F5">
      <w:pPr>
        <w:jc w:val="right"/>
        <w:rPr>
          <w:rFonts w:ascii="Times New Roman" w:hAnsi="Times New Roman"/>
          <w:sz w:val="24"/>
          <w:szCs w:val="24"/>
        </w:rPr>
      </w:pPr>
    </w:p>
    <w:p w14:paraId="666CB58D" w14:textId="2C40F4EB" w:rsidR="006B6748" w:rsidRDefault="006B6748" w:rsidP="00415383">
      <w:pPr>
        <w:spacing w:after="0" w:line="240" w:lineRule="auto"/>
        <w:ind w:left="720"/>
        <w:jc w:val="right"/>
        <w:rPr>
          <w:rFonts w:ascii="Times New Roman" w:hAnsi="Times New Roman"/>
          <w:sz w:val="24"/>
          <w:szCs w:val="24"/>
        </w:rPr>
      </w:pPr>
      <w:r>
        <w:rPr>
          <w:rFonts w:ascii="Times New Roman" w:hAnsi="Times New Roman"/>
          <w:sz w:val="24"/>
          <w:szCs w:val="24"/>
        </w:rPr>
        <w:lastRenderedPageBreak/>
        <w:t>7</w:t>
      </w:r>
      <w:r w:rsidRPr="00FD07EF">
        <w:rPr>
          <w:rFonts w:ascii="Times New Roman" w:hAnsi="Times New Roman"/>
          <w:sz w:val="24"/>
          <w:szCs w:val="24"/>
        </w:rPr>
        <w:t>.pielikums</w:t>
      </w:r>
    </w:p>
    <w:p w14:paraId="51471517" w14:textId="4F05624B" w:rsidR="00415383" w:rsidRDefault="004B2852" w:rsidP="004B2852">
      <w:pPr>
        <w:spacing w:after="0" w:line="240" w:lineRule="auto"/>
        <w:ind w:left="720"/>
        <w:jc w:val="center"/>
        <w:rPr>
          <w:rFonts w:ascii="Times New Roman" w:hAnsi="Times New Roman"/>
          <w:sz w:val="24"/>
          <w:szCs w:val="24"/>
        </w:rPr>
      </w:pPr>
      <w:r>
        <w:rPr>
          <w:rFonts w:ascii="Times New Roman" w:hAnsi="Times New Roman"/>
          <w:sz w:val="24"/>
          <w:szCs w:val="24"/>
        </w:rPr>
        <w:t xml:space="preserve">                                                  </w:t>
      </w:r>
      <w:r w:rsidR="00415383">
        <w:rPr>
          <w:rFonts w:ascii="Times New Roman" w:hAnsi="Times New Roman"/>
          <w:sz w:val="24"/>
          <w:szCs w:val="24"/>
        </w:rPr>
        <w:t>201</w:t>
      </w:r>
      <w:r>
        <w:rPr>
          <w:rFonts w:ascii="Times New Roman" w:hAnsi="Times New Roman"/>
          <w:sz w:val="24"/>
          <w:szCs w:val="24"/>
        </w:rPr>
        <w:t>8</w:t>
      </w:r>
      <w:r w:rsidR="00415383" w:rsidRPr="00BB10BC">
        <w:rPr>
          <w:rFonts w:ascii="Times New Roman" w:hAnsi="Times New Roman"/>
          <w:sz w:val="24"/>
          <w:szCs w:val="24"/>
        </w:rPr>
        <w:t xml:space="preserve">.gada </w:t>
      </w:r>
      <w:r>
        <w:rPr>
          <w:rFonts w:ascii="Times New Roman" w:hAnsi="Times New Roman"/>
          <w:sz w:val="24"/>
          <w:szCs w:val="24"/>
        </w:rPr>
        <w:t xml:space="preserve">21.februāra </w:t>
      </w:r>
      <w:r w:rsidR="00415383" w:rsidRPr="00BB10BC">
        <w:rPr>
          <w:rFonts w:ascii="Times New Roman" w:hAnsi="Times New Roman"/>
          <w:sz w:val="24"/>
          <w:szCs w:val="24"/>
        </w:rPr>
        <w:t xml:space="preserve">līgumam Nr. </w:t>
      </w:r>
      <w:r>
        <w:rPr>
          <w:rFonts w:ascii="Times New Roman" w:hAnsi="Times New Roman"/>
          <w:sz w:val="24"/>
          <w:szCs w:val="24"/>
        </w:rPr>
        <w:t>JUR 2018-02/137</w:t>
      </w:r>
    </w:p>
    <w:p w14:paraId="2F00EBB3" w14:textId="77777777" w:rsidR="00415383" w:rsidRDefault="00415383" w:rsidP="00415383">
      <w:pPr>
        <w:spacing w:after="0" w:line="240" w:lineRule="auto"/>
        <w:ind w:left="720"/>
        <w:jc w:val="right"/>
        <w:rPr>
          <w:rFonts w:ascii="Times New Roman" w:hAnsi="Times New Roman"/>
          <w:sz w:val="24"/>
          <w:szCs w:val="24"/>
        </w:rPr>
      </w:pPr>
    </w:p>
    <w:p w14:paraId="515EEB6C" w14:textId="77777777" w:rsidR="00415383" w:rsidRPr="00BB10BC" w:rsidRDefault="00415383" w:rsidP="00415383">
      <w:pPr>
        <w:spacing w:after="0" w:line="240" w:lineRule="auto"/>
        <w:jc w:val="center"/>
        <w:rPr>
          <w:rFonts w:ascii="Times New Roman" w:eastAsia="Times New Roman" w:hAnsi="Times New Roman"/>
          <w:b/>
          <w:lang w:eastAsia="lv-LV"/>
        </w:rPr>
      </w:pPr>
      <w:r w:rsidRPr="00BB10BC">
        <w:rPr>
          <w:rFonts w:ascii="Times New Roman" w:eastAsia="Times New Roman" w:hAnsi="Times New Roman"/>
          <w:b/>
          <w:sz w:val="24"/>
          <w:szCs w:val="24"/>
          <w:lang w:eastAsia="lv-LV"/>
        </w:rPr>
        <w:t xml:space="preserve">BŪVDARBU IZMAIŅU </w:t>
      </w:r>
      <w:r w:rsidRPr="00BB10BC">
        <w:rPr>
          <w:rFonts w:ascii="Times New Roman" w:eastAsia="Times New Roman" w:hAnsi="Times New Roman"/>
          <w:b/>
          <w:lang w:eastAsia="lv-LV"/>
        </w:rPr>
        <w:t>AKTS</w:t>
      </w:r>
    </w:p>
    <w:p w14:paraId="417A6D52" w14:textId="77777777" w:rsidR="00415383" w:rsidRPr="00BB10BC" w:rsidRDefault="00415383" w:rsidP="00415383">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BB10BC">
        <w:rPr>
          <w:rFonts w:ascii="Times New Roman" w:eastAsia="Times New Roman" w:hAnsi="Times New Roman"/>
          <w:b/>
          <w:sz w:val="24"/>
          <w:szCs w:val="20"/>
        </w:rPr>
        <w:t>pie 20___.gada. „___” ______________ līguma Nr. ________</w:t>
      </w:r>
    </w:p>
    <w:p w14:paraId="10C0A986" w14:textId="77777777" w:rsidR="00415383" w:rsidRPr="00BB10BC" w:rsidRDefault="00415383" w:rsidP="00415383">
      <w:pPr>
        <w:spacing w:after="0"/>
        <w:jc w:val="center"/>
        <w:rPr>
          <w:rFonts w:ascii="Times New Roman" w:hAnsi="Times New Roman"/>
          <w:i/>
        </w:rPr>
      </w:pPr>
      <w:r w:rsidRPr="00BB10BC">
        <w:rPr>
          <w:rFonts w:ascii="Times New Roman" w:hAnsi="Times New Roman"/>
          <w:i/>
        </w:rPr>
        <w:t xml:space="preserve">Par </w:t>
      </w:r>
      <w:r w:rsidRPr="00BB10BC">
        <w:rPr>
          <w:rFonts w:ascii="Times New Roman" w:hAnsi="Times New Roman"/>
          <w:bCs/>
          <w:i/>
        </w:rPr>
        <w:t>_____________________________</w:t>
      </w:r>
    </w:p>
    <w:p w14:paraId="4A343F23" w14:textId="77777777" w:rsidR="00415383" w:rsidRPr="00BB10BC" w:rsidRDefault="00415383" w:rsidP="00415383">
      <w:pPr>
        <w:spacing w:after="0"/>
        <w:jc w:val="center"/>
        <w:rPr>
          <w:rFonts w:ascii="Times New Roman" w:hAnsi="Times New Roman"/>
          <w:i/>
        </w:rPr>
      </w:pPr>
      <w:r w:rsidRPr="00BB10BC">
        <w:rPr>
          <w:rFonts w:ascii="Times New Roman" w:hAnsi="Times New Roman"/>
          <w:i/>
        </w:rPr>
        <w:t>(Objekts: ___________________ (kadastra Nr. ________________))</w:t>
      </w:r>
    </w:p>
    <w:p w14:paraId="51670A2A" w14:textId="77777777" w:rsidR="00415383" w:rsidRPr="00BB10BC" w:rsidRDefault="00415383" w:rsidP="00415383">
      <w:pPr>
        <w:spacing w:after="0" w:line="240" w:lineRule="auto"/>
        <w:jc w:val="center"/>
        <w:rPr>
          <w:rFonts w:ascii="Times New Roman" w:eastAsia="Times New Roman" w:hAnsi="Times New Roman"/>
          <w:lang w:eastAsia="lv-LV"/>
        </w:rPr>
      </w:pPr>
    </w:p>
    <w:p w14:paraId="78FDCF09" w14:textId="77777777" w:rsidR="00415383" w:rsidRPr="00BB10BC" w:rsidRDefault="00415383" w:rsidP="00415383">
      <w:pPr>
        <w:spacing w:after="0" w:line="240" w:lineRule="auto"/>
        <w:rPr>
          <w:rFonts w:ascii="Times New Roman" w:eastAsia="Times New Roman" w:hAnsi="Times New Roman"/>
          <w:lang w:eastAsia="lv-LV"/>
        </w:rPr>
      </w:pPr>
    </w:p>
    <w:p w14:paraId="3BFC8E0C" w14:textId="77777777" w:rsidR="00415383" w:rsidRPr="00BB10BC" w:rsidRDefault="00415383" w:rsidP="00415383">
      <w:pPr>
        <w:spacing w:after="0" w:line="240" w:lineRule="auto"/>
        <w:rPr>
          <w:rFonts w:ascii="Times New Roman" w:eastAsia="Times New Roman" w:hAnsi="Times New Roman"/>
          <w:lang w:eastAsia="lv-LV"/>
        </w:rPr>
      </w:pPr>
      <w:r>
        <w:rPr>
          <w:rFonts w:ascii="Times New Roman" w:eastAsia="Times New Roman" w:hAnsi="Times New Roman"/>
          <w:lang w:eastAsia="lv-LV"/>
        </w:rPr>
        <w:t>___</w:t>
      </w:r>
      <w:r>
        <w:rPr>
          <w:rFonts w:ascii="Times New Roman" w:eastAsia="Times New Roman" w:hAnsi="Times New Roman"/>
          <w:lang w:eastAsia="lv-LV"/>
        </w:rPr>
        <w:tab/>
      </w:r>
      <w:r>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t>20_____.gada __.________</w:t>
      </w:r>
    </w:p>
    <w:p w14:paraId="62E22CE9" w14:textId="77777777" w:rsidR="00415383" w:rsidRPr="00BB10BC" w:rsidRDefault="00415383" w:rsidP="00415383">
      <w:pPr>
        <w:spacing w:after="0" w:line="240" w:lineRule="auto"/>
        <w:rPr>
          <w:rFonts w:ascii="Times New Roman" w:eastAsia="Times New Roman" w:hAnsi="Times New Roman"/>
          <w:lang w:eastAsia="lv-LV"/>
        </w:rPr>
      </w:pPr>
    </w:p>
    <w:p w14:paraId="19E1DC96" w14:textId="77777777" w:rsidR="00415383" w:rsidRPr="00BB10BC" w:rsidRDefault="00415383" w:rsidP="00415383">
      <w:pPr>
        <w:spacing w:after="0"/>
        <w:jc w:val="both"/>
        <w:rPr>
          <w:rFonts w:ascii="Times New Roman" w:hAnsi="Times New Roman"/>
          <w:i/>
        </w:rPr>
      </w:pPr>
      <w:r>
        <w:rPr>
          <w:rFonts w:ascii="Times New Roman" w:eastAsia="Times New Roman" w:hAnsi="Times New Roman"/>
          <w:b/>
          <w:lang w:eastAsia="lv-LV"/>
        </w:rPr>
        <w:t>_______</w:t>
      </w:r>
      <w:r w:rsidRPr="009A1678">
        <w:rPr>
          <w:rFonts w:ascii="Times New Roman" w:eastAsia="Times New Roman" w:hAnsi="Times New Roman"/>
          <w:lang w:eastAsia="lv-LV"/>
        </w:rPr>
        <w:t>,</w:t>
      </w:r>
      <w:r w:rsidRPr="00BB10BC">
        <w:rPr>
          <w:rFonts w:ascii="Times New Roman" w:eastAsia="Times New Roman" w:hAnsi="Times New Roman"/>
          <w:lang w:eastAsia="lv-LV"/>
        </w:rPr>
        <w:t xml:space="preserve"> (turpmāk – Pasūtītājs), no vienas puses, un _____________, (turpmāk – Uzņēmējs), no otras puses (</w:t>
      </w:r>
      <w:r w:rsidRPr="00BB10BC">
        <w:rPr>
          <w:rFonts w:ascii="Times New Roman" w:eastAsia="Times New Roman" w:hAnsi="Times New Roman"/>
          <w:i/>
          <w:lang w:eastAsia="lv-LV"/>
        </w:rPr>
        <w:t>pēc nepieciešamības tiek papildināts ar būvuzraugu un autoruzraugu</w:t>
      </w:r>
      <w:r w:rsidRPr="00BB10BC">
        <w:rPr>
          <w:rFonts w:ascii="Times New Roman" w:eastAsia="Times New Roman" w:hAnsi="Times New Roman"/>
          <w:lang w:eastAsia="lv-LV"/>
        </w:rPr>
        <w:t>), (Pasūtītājs un Uzņēmējs kopā – saukti Puses, bet katrs atsevišķi Puse), saskaņā ar 20___.gada _______ ____________ līgumu Nr.______________ „</w:t>
      </w:r>
      <w:r w:rsidRPr="00BB10BC">
        <w:rPr>
          <w:rFonts w:ascii="Times New Roman" w:hAnsi="Times New Roman"/>
          <w:i/>
        </w:rPr>
        <w:t>Par___________________</w:t>
      </w:r>
      <w:r w:rsidRPr="00BB10BC">
        <w:rPr>
          <w:rFonts w:ascii="Times New Roman" w:hAnsi="Times New Roman"/>
          <w:bCs/>
          <w:i/>
        </w:rPr>
        <w:t xml:space="preserve"> (Objekts: __________________ (kadastra Nr. ______________________))</w:t>
      </w:r>
      <w:r w:rsidRPr="00BB10BC">
        <w:rPr>
          <w:rFonts w:ascii="Times New Roman" w:hAnsi="Times New Roman"/>
          <w:i/>
        </w:rPr>
        <w:t>,(</w:t>
      </w:r>
      <w:r w:rsidRPr="00BB10BC">
        <w:rPr>
          <w:rFonts w:ascii="Times New Roman" w:eastAsia="Times New Roman" w:hAnsi="Times New Roman"/>
          <w:lang w:eastAsia="lv-LV"/>
        </w:rPr>
        <w:t>turpmāk – Līgums), parakstot šo aktu konstatē sekojošo:</w:t>
      </w:r>
    </w:p>
    <w:p w14:paraId="08D8163A" w14:textId="77777777" w:rsidR="00415383" w:rsidRPr="00BB10BC" w:rsidRDefault="00415383" w:rsidP="00415383">
      <w:pPr>
        <w:contextualSpacing/>
        <w:rPr>
          <w:rFonts w:ascii="Times New Roman" w:hAnsi="Times New Roman"/>
        </w:rPr>
      </w:pPr>
    </w:p>
    <w:p w14:paraId="64D9573B" w14:textId="77777777" w:rsidR="00415383" w:rsidRPr="00BB10BC" w:rsidRDefault="00415383" w:rsidP="00BF222B">
      <w:pPr>
        <w:numPr>
          <w:ilvl w:val="0"/>
          <w:numId w:val="12"/>
        </w:numPr>
        <w:contextualSpacing/>
        <w:rPr>
          <w:rFonts w:ascii="Times New Roman" w:hAnsi="Times New Roman"/>
        </w:rPr>
      </w:pPr>
      <w:r w:rsidRPr="00BB10BC">
        <w:rPr>
          <w:rFonts w:ascii="Times New Roman" w:hAnsi="Times New Roman"/>
        </w:rPr>
        <w:t>Būvdarbu izpildes laikā  ________________________ (</w:t>
      </w:r>
      <w:r w:rsidRPr="00BB10BC">
        <w:rPr>
          <w:rFonts w:ascii="Times New Roman" w:hAnsi="Times New Roman"/>
          <w:i/>
        </w:rPr>
        <w:t>norāda pamatojumu Būvdarbu izmaiņu veikšanai un/vai to rašanās iemeslus).</w:t>
      </w:r>
    </w:p>
    <w:p w14:paraId="00F45A10" w14:textId="77777777" w:rsidR="00415383" w:rsidRPr="00BB10BC" w:rsidRDefault="00415383" w:rsidP="00BF222B">
      <w:pPr>
        <w:numPr>
          <w:ilvl w:val="0"/>
          <w:numId w:val="12"/>
        </w:numPr>
        <w:contextualSpacing/>
        <w:jc w:val="both"/>
        <w:rPr>
          <w:rFonts w:ascii="Times New Roman" w:hAnsi="Times New Roman"/>
        </w:rPr>
      </w:pPr>
      <w:r w:rsidRPr="00BB10BC">
        <w:rPr>
          <w:rFonts w:ascii="Times New Roman" w:hAnsi="Times New Roman"/>
        </w:rPr>
        <w:t>Ievērojot Līguma ____.punktā noteikto, Puses konstatē, ka Līguma izpildei nepieciešamas sekojošas izmaiņas</w:t>
      </w:r>
      <w:r w:rsidRPr="00BB10BC">
        <w:rPr>
          <w:rFonts w:ascii="Times New Roman" w:hAnsi="Times New Roman"/>
          <w:i/>
        </w:rPr>
        <w:t xml:space="preserve"> Būvdarbu apjomos/ </w:t>
      </w:r>
      <w:r w:rsidRPr="00BB10BC">
        <w:rPr>
          <w:rFonts w:ascii="Times New Roman" w:hAnsi="Times New Roman"/>
          <w:i/>
          <w:color w:val="000000"/>
          <w:lang w:eastAsia="lv-LV"/>
        </w:rPr>
        <w:t>papildu Būvdarbi/ neparedzētie  Būvdarbi</w:t>
      </w:r>
      <w:r w:rsidRPr="00BB10BC">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415383" w:rsidRPr="00BB10BC" w14:paraId="36B639BD" w14:textId="77777777" w:rsidTr="00B917CF">
        <w:tc>
          <w:tcPr>
            <w:tcW w:w="674" w:type="dxa"/>
            <w:vAlign w:val="center"/>
          </w:tcPr>
          <w:p w14:paraId="392FD34E" w14:textId="77777777" w:rsidR="00415383" w:rsidRPr="00BB10BC" w:rsidRDefault="00415383" w:rsidP="00B917CF">
            <w:pPr>
              <w:tabs>
                <w:tab w:val="left" w:pos="1080"/>
              </w:tabs>
              <w:spacing w:after="0" w:line="240" w:lineRule="auto"/>
              <w:rPr>
                <w:rFonts w:ascii="Times New Roman" w:hAnsi="Times New Roman"/>
                <w:szCs w:val="24"/>
              </w:rPr>
            </w:pPr>
            <w:r w:rsidRPr="00BB10BC">
              <w:rPr>
                <w:rFonts w:ascii="Times New Roman" w:hAnsi="Times New Roman"/>
                <w:szCs w:val="24"/>
              </w:rPr>
              <w:t>Nr. p.k.</w:t>
            </w:r>
          </w:p>
        </w:tc>
        <w:tc>
          <w:tcPr>
            <w:tcW w:w="5388" w:type="dxa"/>
            <w:vAlign w:val="center"/>
          </w:tcPr>
          <w:p w14:paraId="7ACA39B7" w14:textId="77777777" w:rsidR="00415383" w:rsidRPr="00BB10BC" w:rsidRDefault="00415383" w:rsidP="00B917CF">
            <w:pPr>
              <w:tabs>
                <w:tab w:val="left" w:pos="1080"/>
              </w:tabs>
              <w:spacing w:after="0" w:line="240" w:lineRule="auto"/>
              <w:jc w:val="center"/>
              <w:rPr>
                <w:rFonts w:ascii="Times New Roman" w:hAnsi="Times New Roman"/>
                <w:szCs w:val="24"/>
              </w:rPr>
            </w:pPr>
            <w:r w:rsidRPr="00BB10BC">
              <w:rPr>
                <w:rFonts w:ascii="Times New Roman" w:hAnsi="Times New Roman"/>
                <w:szCs w:val="24"/>
              </w:rPr>
              <w:t>Būvdarbi (nosaukums un apraksts)</w:t>
            </w:r>
          </w:p>
        </w:tc>
        <w:tc>
          <w:tcPr>
            <w:tcW w:w="1377" w:type="dxa"/>
            <w:vAlign w:val="center"/>
          </w:tcPr>
          <w:p w14:paraId="3B1519BE" w14:textId="77777777" w:rsidR="00415383" w:rsidRPr="00BB10BC" w:rsidRDefault="00415383" w:rsidP="00B917CF">
            <w:pPr>
              <w:tabs>
                <w:tab w:val="left" w:pos="1080"/>
              </w:tabs>
              <w:spacing w:after="0" w:line="240" w:lineRule="auto"/>
              <w:jc w:val="center"/>
              <w:rPr>
                <w:rFonts w:ascii="Times New Roman" w:hAnsi="Times New Roman"/>
                <w:szCs w:val="24"/>
              </w:rPr>
            </w:pPr>
            <w:r w:rsidRPr="00BB10BC">
              <w:rPr>
                <w:rFonts w:ascii="Times New Roman" w:hAnsi="Times New Roman"/>
                <w:szCs w:val="24"/>
              </w:rPr>
              <w:t>Mērvien.</w:t>
            </w:r>
          </w:p>
        </w:tc>
        <w:tc>
          <w:tcPr>
            <w:tcW w:w="1417" w:type="dxa"/>
            <w:vAlign w:val="center"/>
          </w:tcPr>
          <w:p w14:paraId="33895608" w14:textId="77777777" w:rsidR="00415383" w:rsidRPr="00BB10BC" w:rsidRDefault="00415383" w:rsidP="00B917CF">
            <w:pPr>
              <w:tabs>
                <w:tab w:val="left" w:pos="1080"/>
              </w:tabs>
              <w:spacing w:after="0" w:line="240" w:lineRule="auto"/>
              <w:jc w:val="center"/>
              <w:rPr>
                <w:rFonts w:ascii="Times New Roman" w:hAnsi="Times New Roman"/>
                <w:szCs w:val="24"/>
              </w:rPr>
            </w:pPr>
            <w:r w:rsidRPr="00BB10BC">
              <w:rPr>
                <w:rFonts w:ascii="Times New Roman" w:hAnsi="Times New Roman"/>
                <w:szCs w:val="24"/>
              </w:rPr>
              <w:t>Daudzums</w:t>
            </w:r>
          </w:p>
        </w:tc>
      </w:tr>
      <w:tr w:rsidR="00415383" w:rsidRPr="00BB10BC" w14:paraId="7D281810" w14:textId="77777777" w:rsidTr="00B917CF">
        <w:tc>
          <w:tcPr>
            <w:tcW w:w="674" w:type="dxa"/>
          </w:tcPr>
          <w:p w14:paraId="07D1D06B" w14:textId="77777777" w:rsidR="00415383" w:rsidRPr="00BB10BC" w:rsidRDefault="00415383" w:rsidP="00B917CF">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1</w:t>
            </w:r>
          </w:p>
        </w:tc>
        <w:tc>
          <w:tcPr>
            <w:tcW w:w="5388" w:type="dxa"/>
          </w:tcPr>
          <w:p w14:paraId="17355AA9" w14:textId="77777777" w:rsidR="00415383" w:rsidRPr="00BB10BC" w:rsidRDefault="00415383" w:rsidP="00B917CF">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2</w:t>
            </w:r>
          </w:p>
        </w:tc>
        <w:tc>
          <w:tcPr>
            <w:tcW w:w="1377" w:type="dxa"/>
          </w:tcPr>
          <w:p w14:paraId="74E3CB4D" w14:textId="77777777" w:rsidR="00415383" w:rsidRPr="00BB10BC" w:rsidRDefault="00415383" w:rsidP="00B917CF">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3</w:t>
            </w:r>
          </w:p>
        </w:tc>
        <w:tc>
          <w:tcPr>
            <w:tcW w:w="1417" w:type="dxa"/>
          </w:tcPr>
          <w:p w14:paraId="61FB34DE" w14:textId="77777777" w:rsidR="00415383" w:rsidRPr="00BB10BC" w:rsidRDefault="00415383" w:rsidP="00B917CF">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4</w:t>
            </w:r>
          </w:p>
        </w:tc>
      </w:tr>
      <w:tr w:rsidR="00415383" w:rsidRPr="00BB10BC" w14:paraId="04D9B3EF" w14:textId="77777777" w:rsidTr="00B917CF">
        <w:tc>
          <w:tcPr>
            <w:tcW w:w="674" w:type="dxa"/>
            <w:vAlign w:val="center"/>
          </w:tcPr>
          <w:p w14:paraId="063021D7"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c>
          <w:tcPr>
            <w:tcW w:w="5388" w:type="dxa"/>
            <w:vAlign w:val="center"/>
          </w:tcPr>
          <w:p w14:paraId="7F8EEAAD" w14:textId="77777777" w:rsidR="00415383" w:rsidRPr="00BB10BC" w:rsidRDefault="00415383" w:rsidP="00B917CF">
            <w:pPr>
              <w:tabs>
                <w:tab w:val="left" w:pos="1080"/>
              </w:tabs>
              <w:spacing w:after="0" w:line="240" w:lineRule="auto"/>
              <w:rPr>
                <w:rFonts w:ascii="Times New Roman" w:hAnsi="Times New Roman"/>
                <w:i/>
                <w:iCs/>
                <w:szCs w:val="24"/>
              </w:rPr>
            </w:pPr>
          </w:p>
        </w:tc>
        <w:tc>
          <w:tcPr>
            <w:tcW w:w="1377" w:type="dxa"/>
            <w:vAlign w:val="center"/>
          </w:tcPr>
          <w:p w14:paraId="28CDEA2E"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c>
          <w:tcPr>
            <w:tcW w:w="1417" w:type="dxa"/>
            <w:vAlign w:val="center"/>
          </w:tcPr>
          <w:p w14:paraId="7E9DBFF2"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r>
      <w:tr w:rsidR="00415383" w:rsidRPr="00BB10BC" w14:paraId="4F8A1384" w14:textId="77777777" w:rsidTr="00B917CF">
        <w:tc>
          <w:tcPr>
            <w:tcW w:w="674" w:type="dxa"/>
          </w:tcPr>
          <w:p w14:paraId="2ED8859B"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c>
          <w:tcPr>
            <w:tcW w:w="5388" w:type="dxa"/>
          </w:tcPr>
          <w:p w14:paraId="438A6479" w14:textId="77777777" w:rsidR="00415383" w:rsidRPr="00BB10BC" w:rsidRDefault="00415383" w:rsidP="00B917CF">
            <w:pPr>
              <w:tabs>
                <w:tab w:val="left" w:pos="1080"/>
              </w:tabs>
              <w:spacing w:after="0" w:line="240" w:lineRule="auto"/>
              <w:rPr>
                <w:rFonts w:ascii="Times New Roman" w:hAnsi="Times New Roman"/>
                <w:i/>
                <w:iCs/>
                <w:szCs w:val="24"/>
              </w:rPr>
            </w:pPr>
          </w:p>
        </w:tc>
        <w:tc>
          <w:tcPr>
            <w:tcW w:w="1377" w:type="dxa"/>
            <w:vAlign w:val="center"/>
          </w:tcPr>
          <w:p w14:paraId="2F3D55A4"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c>
          <w:tcPr>
            <w:tcW w:w="1417" w:type="dxa"/>
            <w:vAlign w:val="center"/>
          </w:tcPr>
          <w:p w14:paraId="5F0B4CB1"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r>
      <w:tr w:rsidR="00415383" w:rsidRPr="00BB10BC" w14:paraId="04A4C709" w14:textId="77777777" w:rsidTr="00B917CF">
        <w:tc>
          <w:tcPr>
            <w:tcW w:w="674" w:type="dxa"/>
            <w:vAlign w:val="center"/>
          </w:tcPr>
          <w:p w14:paraId="7F1B9A66"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c>
          <w:tcPr>
            <w:tcW w:w="5388" w:type="dxa"/>
            <w:vAlign w:val="center"/>
          </w:tcPr>
          <w:p w14:paraId="60FF2706" w14:textId="77777777" w:rsidR="00415383" w:rsidRPr="00BB10BC" w:rsidRDefault="00415383" w:rsidP="00B917CF">
            <w:pPr>
              <w:tabs>
                <w:tab w:val="left" w:pos="1080"/>
              </w:tabs>
              <w:spacing w:after="0" w:line="240" w:lineRule="auto"/>
              <w:rPr>
                <w:rFonts w:ascii="Times New Roman" w:hAnsi="Times New Roman"/>
                <w:i/>
                <w:iCs/>
                <w:szCs w:val="24"/>
              </w:rPr>
            </w:pPr>
          </w:p>
        </w:tc>
        <w:tc>
          <w:tcPr>
            <w:tcW w:w="1377" w:type="dxa"/>
            <w:vAlign w:val="center"/>
          </w:tcPr>
          <w:p w14:paraId="378907A4"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c>
          <w:tcPr>
            <w:tcW w:w="1417" w:type="dxa"/>
            <w:vAlign w:val="center"/>
          </w:tcPr>
          <w:p w14:paraId="1EF6FF17" w14:textId="77777777" w:rsidR="00415383" w:rsidRPr="00BB10BC" w:rsidRDefault="00415383" w:rsidP="00B917CF">
            <w:pPr>
              <w:tabs>
                <w:tab w:val="left" w:pos="1080"/>
              </w:tabs>
              <w:spacing w:after="0" w:line="240" w:lineRule="auto"/>
              <w:jc w:val="center"/>
              <w:rPr>
                <w:rFonts w:ascii="Times New Roman" w:hAnsi="Times New Roman"/>
                <w:i/>
                <w:iCs/>
                <w:szCs w:val="24"/>
              </w:rPr>
            </w:pPr>
          </w:p>
        </w:tc>
      </w:tr>
    </w:tbl>
    <w:p w14:paraId="40746828" w14:textId="77777777" w:rsidR="00415383" w:rsidRPr="00BB10BC" w:rsidRDefault="00415383" w:rsidP="00415383">
      <w:pPr>
        <w:ind w:left="360"/>
        <w:contextualSpacing/>
        <w:rPr>
          <w:rFonts w:ascii="Times New Roman" w:hAnsi="Times New Roman"/>
        </w:rPr>
      </w:pPr>
    </w:p>
    <w:p w14:paraId="4CCC8FBC" w14:textId="77777777" w:rsidR="00415383" w:rsidRPr="00BB10BC" w:rsidRDefault="00415383" w:rsidP="00BF222B">
      <w:pPr>
        <w:numPr>
          <w:ilvl w:val="0"/>
          <w:numId w:val="12"/>
        </w:numPr>
        <w:contextualSpacing/>
        <w:rPr>
          <w:rFonts w:ascii="Times New Roman" w:hAnsi="Times New Roman"/>
        </w:rPr>
      </w:pPr>
      <w:r w:rsidRPr="00BB10BC">
        <w:rPr>
          <w:rFonts w:ascii="Times New Roman" w:hAnsi="Times New Roman"/>
        </w:rPr>
        <w:t xml:space="preserve">Saskaņā ar Līguma ___.punktu, Uzņēmējs apņemas sagatavot tāmi par akta 2.punktā norādīto Būvdarbu izmaksām un iesniegt to Pasūtītājam   ___ (_____) dienu laikā no šī akta parakstīšanas dienas. </w:t>
      </w:r>
    </w:p>
    <w:p w14:paraId="5EB30AE4" w14:textId="77777777" w:rsidR="00415383" w:rsidRPr="009A1678" w:rsidRDefault="00415383" w:rsidP="00BF222B">
      <w:pPr>
        <w:numPr>
          <w:ilvl w:val="0"/>
          <w:numId w:val="12"/>
        </w:numPr>
        <w:contextualSpacing/>
        <w:rPr>
          <w:rFonts w:ascii="Times New Roman" w:hAnsi="Times New Roman"/>
        </w:rPr>
      </w:pPr>
      <w:r w:rsidRPr="00BB10BC">
        <w:rPr>
          <w:rFonts w:ascii="Times New Roman" w:eastAsia="Times New Roman" w:hAnsi="Times New Roman"/>
          <w:snapToGrid w:val="0"/>
          <w:lang w:eastAsia="lv-LV"/>
        </w:rPr>
        <w:t>Akt</w:t>
      </w:r>
      <w:r>
        <w:rPr>
          <w:rFonts w:ascii="Times New Roman" w:eastAsia="Times New Roman" w:hAnsi="Times New Roman"/>
          <w:snapToGrid w:val="0"/>
          <w:lang w:eastAsia="lv-LV"/>
        </w:rPr>
        <w:t>s sagatavots uz ___ (_______) lp</w:t>
      </w:r>
      <w:r w:rsidRPr="00BB10BC">
        <w:rPr>
          <w:rFonts w:ascii="Times New Roman" w:eastAsia="Times New Roman" w:hAnsi="Times New Roman"/>
          <w:snapToGrid w:val="0"/>
          <w:lang w:eastAsia="lv-LV"/>
        </w:rPr>
        <w:t>p__ un tas parakstīts __ (_____) eksemplāros, latviešu valodā, visiem eksemplāriem ir vienāds juridiskais spēks, _____ akta eksemplār</w:t>
      </w:r>
      <w:r>
        <w:rPr>
          <w:rFonts w:ascii="Times New Roman" w:eastAsia="Times New Roman" w:hAnsi="Times New Roman"/>
          <w:snapToGrid w:val="0"/>
          <w:lang w:eastAsia="lv-LV"/>
        </w:rPr>
        <w:t>s</w:t>
      </w:r>
      <w:r w:rsidRPr="00BB10BC">
        <w:rPr>
          <w:rFonts w:ascii="Times New Roman" w:eastAsia="Times New Roman" w:hAnsi="Times New Roman"/>
          <w:snapToGrid w:val="0"/>
          <w:lang w:eastAsia="lv-LV"/>
        </w:rPr>
        <w:t>__ tiek nodots Uzņēmējam, ____ – Pasūtītājam, ____ - būvu</w:t>
      </w:r>
      <w:r>
        <w:rPr>
          <w:rFonts w:ascii="Times New Roman" w:eastAsia="Times New Roman" w:hAnsi="Times New Roman"/>
          <w:snapToGrid w:val="0"/>
          <w:lang w:eastAsia="lv-LV"/>
        </w:rPr>
        <w:t>zraugam un  ___ - autoruzraugam</w:t>
      </w:r>
      <w:r w:rsidRPr="00BB10BC">
        <w:rPr>
          <w:rFonts w:ascii="Times New Roman" w:eastAsia="Times New Roman" w:hAnsi="Times New Roman"/>
          <w:snapToGrid w:val="0"/>
          <w:lang w:eastAsia="lv-LV"/>
        </w:rPr>
        <w:t>.</w:t>
      </w:r>
    </w:p>
    <w:p w14:paraId="15B5C6BD" w14:textId="77777777" w:rsidR="00415383" w:rsidRPr="00BB10BC" w:rsidRDefault="00415383" w:rsidP="00415383">
      <w:pPr>
        <w:ind w:left="360"/>
        <w:contextualSpacing/>
        <w:rPr>
          <w:rFonts w:ascii="Times New Roman" w:hAnsi="Times New Roman"/>
        </w:rPr>
      </w:pPr>
    </w:p>
    <w:tbl>
      <w:tblPr>
        <w:tblW w:w="8388" w:type="dxa"/>
        <w:tblLook w:val="0000" w:firstRow="0" w:lastRow="0" w:firstColumn="0" w:lastColumn="0" w:noHBand="0" w:noVBand="0"/>
      </w:tblPr>
      <w:tblGrid>
        <w:gridCol w:w="4248"/>
        <w:gridCol w:w="4140"/>
      </w:tblGrid>
      <w:tr w:rsidR="00415383" w:rsidRPr="00BB10BC" w14:paraId="13762BCD" w14:textId="77777777" w:rsidTr="00B917CF">
        <w:tc>
          <w:tcPr>
            <w:tcW w:w="4248" w:type="dxa"/>
          </w:tcPr>
          <w:p w14:paraId="79960870" w14:textId="77777777" w:rsidR="00415383" w:rsidRPr="00BB10BC" w:rsidRDefault="00415383" w:rsidP="00B917CF">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Uzņēmējs:</w:t>
            </w:r>
          </w:p>
        </w:tc>
        <w:tc>
          <w:tcPr>
            <w:tcW w:w="4140" w:type="dxa"/>
          </w:tcPr>
          <w:p w14:paraId="0BCEB158" w14:textId="77777777" w:rsidR="00415383" w:rsidRPr="00BB10BC" w:rsidRDefault="00415383" w:rsidP="00B917CF">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Pasūtītājs:</w:t>
            </w:r>
          </w:p>
        </w:tc>
      </w:tr>
      <w:tr w:rsidR="00415383" w:rsidRPr="00BB10BC" w14:paraId="38C97387" w14:textId="77777777" w:rsidTr="00B917CF">
        <w:tc>
          <w:tcPr>
            <w:tcW w:w="4248" w:type="dxa"/>
          </w:tcPr>
          <w:p w14:paraId="377B1F1B" w14:textId="77777777" w:rsidR="00415383" w:rsidRPr="00BB10BC" w:rsidRDefault="00415383" w:rsidP="00B917CF">
            <w:pPr>
              <w:spacing w:after="0" w:line="240" w:lineRule="auto"/>
              <w:rPr>
                <w:rFonts w:ascii="Times New Roman" w:eastAsia="Times New Roman" w:hAnsi="Times New Roman"/>
                <w:lang w:eastAsia="lv-LV"/>
              </w:rPr>
            </w:pPr>
          </w:p>
          <w:p w14:paraId="09651B2A" w14:textId="77777777" w:rsidR="00415383" w:rsidRPr="00BB10BC" w:rsidRDefault="00415383" w:rsidP="00B917CF">
            <w:pPr>
              <w:spacing w:after="0" w:line="240" w:lineRule="auto"/>
              <w:rPr>
                <w:rFonts w:ascii="Times New Roman" w:eastAsia="Times New Roman" w:hAnsi="Times New Roman"/>
                <w:lang w:eastAsia="lv-LV"/>
              </w:rPr>
            </w:pPr>
          </w:p>
          <w:p w14:paraId="06CFD142"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14:paraId="6D9B90E3" w14:textId="77777777" w:rsidR="00415383" w:rsidRPr="00BB10BC" w:rsidRDefault="00415383" w:rsidP="00B917CF">
            <w:pPr>
              <w:spacing w:after="0" w:line="240" w:lineRule="auto"/>
              <w:rPr>
                <w:rFonts w:ascii="Times New Roman" w:eastAsia="Times New Roman" w:hAnsi="Times New Roman"/>
                <w:lang w:eastAsia="lv-LV"/>
              </w:rPr>
            </w:pPr>
          </w:p>
          <w:p w14:paraId="04125259" w14:textId="77777777" w:rsidR="00415383" w:rsidRPr="00BB10BC" w:rsidRDefault="00415383" w:rsidP="00B917CF">
            <w:pPr>
              <w:spacing w:after="0" w:line="240" w:lineRule="auto"/>
              <w:rPr>
                <w:rFonts w:ascii="Times New Roman" w:eastAsia="Times New Roman" w:hAnsi="Times New Roman"/>
                <w:lang w:eastAsia="lv-LV"/>
              </w:rPr>
            </w:pPr>
          </w:p>
          <w:p w14:paraId="4DEDD9CD"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r w:rsidR="00415383" w:rsidRPr="00BB10BC" w14:paraId="4FBBF83B" w14:textId="77777777" w:rsidTr="00B917CF">
        <w:tc>
          <w:tcPr>
            <w:tcW w:w="4248" w:type="dxa"/>
          </w:tcPr>
          <w:p w14:paraId="2361C4A8"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 xml:space="preserve">(kontaktpersonas/ pilnvarotās personas </w:t>
            </w:r>
          </w:p>
          <w:p w14:paraId="78C226DC"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paraksts)</w:t>
            </w:r>
          </w:p>
        </w:tc>
        <w:tc>
          <w:tcPr>
            <w:tcW w:w="4140" w:type="dxa"/>
          </w:tcPr>
          <w:p w14:paraId="4B59D137"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(kontaktpersonas/ pilnvarotās personas paraksts)</w:t>
            </w:r>
          </w:p>
        </w:tc>
      </w:tr>
    </w:tbl>
    <w:p w14:paraId="792ED3AF" w14:textId="77777777" w:rsidR="00415383" w:rsidRPr="00BB10BC" w:rsidRDefault="00415383" w:rsidP="00415383">
      <w:pPr>
        <w:spacing w:after="0" w:line="240" w:lineRule="auto"/>
        <w:ind w:right="480"/>
        <w:rPr>
          <w:rFonts w:ascii="Times New Roman" w:eastAsia="Times New Roman" w:hAnsi="Times New Roman"/>
          <w:i/>
          <w:sz w:val="24"/>
          <w:szCs w:val="24"/>
        </w:rPr>
      </w:pPr>
    </w:p>
    <w:tbl>
      <w:tblPr>
        <w:tblW w:w="8388" w:type="dxa"/>
        <w:tblLook w:val="0000" w:firstRow="0" w:lastRow="0" w:firstColumn="0" w:lastColumn="0" w:noHBand="0" w:noVBand="0"/>
      </w:tblPr>
      <w:tblGrid>
        <w:gridCol w:w="4248"/>
        <w:gridCol w:w="4140"/>
      </w:tblGrid>
      <w:tr w:rsidR="00415383" w:rsidRPr="00BB10BC" w14:paraId="387A4606" w14:textId="77777777" w:rsidTr="00B917CF">
        <w:tc>
          <w:tcPr>
            <w:tcW w:w="4248" w:type="dxa"/>
          </w:tcPr>
          <w:p w14:paraId="147BE221" w14:textId="77777777" w:rsidR="00415383" w:rsidRPr="00BB10BC" w:rsidRDefault="00415383" w:rsidP="00B917CF">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Būvuzraugs:</w:t>
            </w:r>
          </w:p>
        </w:tc>
        <w:tc>
          <w:tcPr>
            <w:tcW w:w="4140" w:type="dxa"/>
          </w:tcPr>
          <w:p w14:paraId="6F9EC1B6" w14:textId="77777777" w:rsidR="00415383" w:rsidRPr="00BB10BC" w:rsidRDefault="00415383" w:rsidP="00B917CF">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Autoruzraugs:</w:t>
            </w:r>
          </w:p>
        </w:tc>
      </w:tr>
      <w:tr w:rsidR="00415383" w:rsidRPr="00BB10BC" w14:paraId="66AF8432" w14:textId="77777777" w:rsidTr="00B917CF">
        <w:tc>
          <w:tcPr>
            <w:tcW w:w="4248" w:type="dxa"/>
          </w:tcPr>
          <w:p w14:paraId="45DD2507" w14:textId="77777777" w:rsidR="00415383" w:rsidRPr="00BB10BC" w:rsidRDefault="00415383" w:rsidP="00B917CF">
            <w:pPr>
              <w:spacing w:after="0" w:line="240" w:lineRule="auto"/>
              <w:rPr>
                <w:rFonts w:ascii="Times New Roman" w:eastAsia="Times New Roman" w:hAnsi="Times New Roman"/>
                <w:lang w:eastAsia="lv-LV"/>
              </w:rPr>
            </w:pPr>
          </w:p>
          <w:p w14:paraId="4FE25702" w14:textId="77777777" w:rsidR="00415383" w:rsidRPr="00BB10BC" w:rsidRDefault="00415383" w:rsidP="00B917CF">
            <w:pPr>
              <w:spacing w:after="0" w:line="240" w:lineRule="auto"/>
              <w:rPr>
                <w:rFonts w:ascii="Times New Roman" w:eastAsia="Times New Roman" w:hAnsi="Times New Roman"/>
                <w:lang w:eastAsia="lv-LV"/>
              </w:rPr>
            </w:pPr>
          </w:p>
          <w:p w14:paraId="3930BCEC"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14:paraId="1DCC715E" w14:textId="77777777" w:rsidR="00415383" w:rsidRPr="00BB10BC" w:rsidRDefault="00415383" w:rsidP="00B917CF">
            <w:pPr>
              <w:spacing w:after="0" w:line="240" w:lineRule="auto"/>
              <w:rPr>
                <w:rFonts w:ascii="Times New Roman" w:eastAsia="Times New Roman" w:hAnsi="Times New Roman"/>
                <w:lang w:eastAsia="lv-LV"/>
              </w:rPr>
            </w:pPr>
          </w:p>
          <w:p w14:paraId="4725EF80" w14:textId="77777777" w:rsidR="00415383" w:rsidRPr="00BB10BC" w:rsidRDefault="00415383" w:rsidP="00B917CF">
            <w:pPr>
              <w:spacing w:after="0" w:line="240" w:lineRule="auto"/>
              <w:rPr>
                <w:rFonts w:ascii="Times New Roman" w:eastAsia="Times New Roman" w:hAnsi="Times New Roman"/>
                <w:lang w:eastAsia="lv-LV"/>
              </w:rPr>
            </w:pPr>
          </w:p>
          <w:p w14:paraId="1561DEDD" w14:textId="77777777" w:rsidR="00415383" w:rsidRPr="00BB10BC" w:rsidRDefault="00415383" w:rsidP="00B917CF">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bl>
    <w:p w14:paraId="766F700A" w14:textId="77777777" w:rsidR="00415383" w:rsidRDefault="00415383" w:rsidP="00415383">
      <w:pPr>
        <w:spacing w:after="0" w:line="240" w:lineRule="auto"/>
        <w:ind w:left="720"/>
        <w:jc w:val="center"/>
        <w:rPr>
          <w:rFonts w:ascii="Times New Roman" w:hAnsi="Times New Roman"/>
          <w:sz w:val="24"/>
          <w:szCs w:val="24"/>
        </w:rPr>
      </w:pPr>
    </w:p>
    <w:p w14:paraId="2100B255" w14:textId="3AEBC367" w:rsidR="006B4CEE" w:rsidRPr="000E3564" w:rsidRDefault="006B4CEE" w:rsidP="000E3564">
      <w:pPr>
        <w:rPr>
          <w:rFonts w:ascii="Times New Roman" w:hAnsi="Times New Roman"/>
          <w:sz w:val="24"/>
          <w:szCs w:val="24"/>
        </w:rPr>
        <w:sectPr w:rsidR="006B4CEE" w:rsidRPr="000E3564" w:rsidSect="000823FA">
          <w:headerReference w:type="default" r:id="rId15"/>
          <w:footerReference w:type="default" r:id="rId16"/>
          <w:pgSz w:w="11907" w:h="16840" w:code="9"/>
          <w:pgMar w:top="1134" w:right="1418" w:bottom="1134" w:left="1418" w:header="709" w:footer="709" w:gutter="0"/>
          <w:cols w:space="708"/>
          <w:docGrid w:linePitch="360"/>
        </w:sectPr>
      </w:pPr>
    </w:p>
    <w:p w14:paraId="32C61962" w14:textId="14231BE7" w:rsidR="00971A4E" w:rsidRPr="00B0166D" w:rsidRDefault="002D2486" w:rsidP="000E3564">
      <w:pPr>
        <w:spacing w:after="0" w:line="240" w:lineRule="auto"/>
        <w:jc w:val="right"/>
        <w:rPr>
          <w:rFonts w:ascii="Times New Roman" w:eastAsia="Times New Roman" w:hAnsi="Times New Roman"/>
          <w:color w:val="000000"/>
        </w:rPr>
      </w:pPr>
      <w:r>
        <w:rPr>
          <w:rFonts w:ascii="Times New Roman" w:eastAsia="Times New Roman" w:hAnsi="Times New Roman"/>
          <w:color w:val="000000"/>
        </w:rPr>
        <w:lastRenderedPageBreak/>
        <w:t>8</w:t>
      </w:r>
      <w:r w:rsidR="00971A4E" w:rsidRPr="00B0166D">
        <w:rPr>
          <w:rFonts w:ascii="Times New Roman" w:eastAsia="Times New Roman" w:hAnsi="Times New Roman"/>
          <w:color w:val="000000"/>
        </w:rPr>
        <w:t>.pielikums</w:t>
      </w:r>
    </w:p>
    <w:p w14:paraId="4C260CBE" w14:textId="63BA4CEF" w:rsidR="00971A4E" w:rsidRPr="00B0166D" w:rsidRDefault="004B2852" w:rsidP="004B285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w:t>
      </w:r>
      <w:r w:rsidR="00971A4E" w:rsidRPr="00B0166D">
        <w:rPr>
          <w:rFonts w:ascii="Times New Roman" w:eastAsia="Times New Roman" w:hAnsi="Times New Roman"/>
          <w:color w:val="000000"/>
        </w:rPr>
        <w:t>201</w:t>
      </w:r>
      <w:r>
        <w:rPr>
          <w:rFonts w:ascii="Times New Roman" w:eastAsia="Times New Roman" w:hAnsi="Times New Roman"/>
          <w:color w:val="000000"/>
        </w:rPr>
        <w:t>8</w:t>
      </w:r>
      <w:r w:rsidR="00971A4E" w:rsidRPr="00B0166D">
        <w:rPr>
          <w:rFonts w:ascii="Times New Roman" w:eastAsia="Times New Roman" w:hAnsi="Times New Roman"/>
          <w:color w:val="000000"/>
        </w:rPr>
        <w:t xml:space="preserve">.gada </w:t>
      </w:r>
      <w:r>
        <w:rPr>
          <w:rFonts w:ascii="Times New Roman" w:eastAsia="Times New Roman" w:hAnsi="Times New Roman"/>
          <w:color w:val="000000"/>
        </w:rPr>
        <w:t>21</w:t>
      </w:r>
      <w:r w:rsidR="00971A4E" w:rsidRPr="00B0166D">
        <w:rPr>
          <w:rFonts w:ascii="Times New Roman" w:eastAsia="Times New Roman" w:hAnsi="Times New Roman"/>
          <w:color w:val="000000"/>
        </w:rPr>
        <w:t>.</w:t>
      </w:r>
      <w:r>
        <w:rPr>
          <w:rFonts w:ascii="Times New Roman" w:eastAsia="Times New Roman" w:hAnsi="Times New Roman"/>
          <w:color w:val="000000"/>
        </w:rPr>
        <w:t xml:space="preserve">februāra </w:t>
      </w:r>
      <w:r w:rsidR="00971A4E" w:rsidRPr="00B0166D">
        <w:rPr>
          <w:rFonts w:ascii="Times New Roman" w:eastAsia="Times New Roman" w:hAnsi="Times New Roman"/>
          <w:color w:val="000000"/>
        </w:rPr>
        <w:t xml:space="preserve">līgumam Nr. </w:t>
      </w:r>
      <w:r>
        <w:rPr>
          <w:rFonts w:ascii="Times New Roman" w:eastAsia="Times New Roman" w:hAnsi="Times New Roman"/>
          <w:color w:val="000000"/>
        </w:rPr>
        <w:t>JUR 2018-02/137</w:t>
      </w:r>
    </w:p>
    <w:p w14:paraId="6AC3C4BD" w14:textId="77777777" w:rsidR="00971A4E" w:rsidRPr="006B4CEE" w:rsidRDefault="00971A4E" w:rsidP="00971A4E">
      <w:pPr>
        <w:autoSpaceDE w:val="0"/>
        <w:autoSpaceDN w:val="0"/>
        <w:adjustRightInd w:val="0"/>
        <w:spacing w:after="0" w:line="240" w:lineRule="auto"/>
        <w:jc w:val="right"/>
        <w:rPr>
          <w:rFonts w:ascii="Times New Roman" w:eastAsia="Times New Roman" w:hAnsi="Times New Roman"/>
          <w:color w:val="000000"/>
          <w:lang w:eastAsia="lv-LV"/>
        </w:rPr>
      </w:pPr>
    </w:p>
    <w:p w14:paraId="735F8031" w14:textId="77777777" w:rsidR="00971A4E" w:rsidRPr="006B4CEE" w:rsidRDefault="00971A4E" w:rsidP="00971A4E">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p>
    <w:p w14:paraId="31C5C978" w14:textId="77777777" w:rsidR="00971A4E" w:rsidRPr="006B4CEE" w:rsidRDefault="00971A4E" w:rsidP="00971A4E">
      <w:pPr>
        <w:autoSpaceDE w:val="0"/>
        <w:autoSpaceDN w:val="0"/>
        <w:adjustRightInd w:val="0"/>
        <w:spacing w:after="0" w:line="240" w:lineRule="auto"/>
        <w:ind w:firstLine="720"/>
        <w:jc w:val="center"/>
        <w:rPr>
          <w:rFonts w:ascii="Times New Roman" w:eastAsia="Times New Roman" w:hAnsi="Times New Roman"/>
          <w:b/>
          <w:bCs/>
          <w:color w:val="000000"/>
          <w:lang w:eastAsia="lv-LV"/>
        </w:rPr>
      </w:pPr>
      <w:r w:rsidRPr="006B4CEE">
        <w:rPr>
          <w:rFonts w:ascii="Times New Roman" w:eastAsia="Times New Roman" w:hAnsi="Times New Roman"/>
          <w:b/>
          <w:bCs/>
          <w:color w:val="000000"/>
          <w:lang w:eastAsia="lv-LV"/>
        </w:rPr>
        <w:t>AVANSA MAKSĀJUMA GARANTIJA</w:t>
      </w:r>
    </w:p>
    <w:p w14:paraId="0BCEC934" w14:textId="77777777" w:rsidR="00971A4E" w:rsidRPr="006B4CEE" w:rsidRDefault="00971A4E" w:rsidP="00971A4E">
      <w:pPr>
        <w:keepNext/>
        <w:tabs>
          <w:tab w:val="left" w:pos="6237"/>
          <w:tab w:val="left" w:pos="9720"/>
        </w:tabs>
        <w:spacing w:after="0" w:line="240" w:lineRule="auto"/>
        <w:ind w:right="-383"/>
        <w:jc w:val="center"/>
        <w:outlineLvl w:val="2"/>
        <w:rPr>
          <w:rFonts w:ascii="Times New Roman" w:eastAsia="Times New Roman" w:hAnsi="Times New Roman"/>
          <w:b/>
          <w:color w:val="000000"/>
          <w:sz w:val="24"/>
          <w:szCs w:val="20"/>
        </w:rPr>
      </w:pPr>
      <w:r w:rsidRPr="006B4CEE">
        <w:rPr>
          <w:rFonts w:ascii="Times New Roman" w:eastAsia="Times New Roman" w:hAnsi="Times New Roman"/>
          <w:b/>
          <w:color w:val="000000"/>
          <w:sz w:val="24"/>
          <w:szCs w:val="20"/>
        </w:rPr>
        <w:t>Par  20___.gada. „___” ______________ līgumu Nr. ________</w:t>
      </w:r>
    </w:p>
    <w:p w14:paraId="170983BE" w14:textId="77777777" w:rsidR="00971A4E" w:rsidRPr="006B4CEE" w:rsidRDefault="00971A4E" w:rsidP="00971A4E">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 xml:space="preserve">Par </w:t>
      </w:r>
      <w:r w:rsidRPr="006B4CEE">
        <w:rPr>
          <w:rFonts w:ascii="Times New Roman" w:eastAsia="Times New Roman" w:hAnsi="Times New Roman"/>
          <w:bCs/>
          <w:i/>
          <w:color w:val="000000"/>
          <w:sz w:val="24"/>
          <w:szCs w:val="24"/>
        </w:rPr>
        <w:t>__________________________________</w:t>
      </w:r>
    </w:p>
    <w:p w14:paraId="630FDE2C" w14:textId="77777777" w:rsidR="00971A4E" w:rsidRPr="006B4CEE" w:rsidRDefault="00971A4E" w:rsidP="00971A4E">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(Objekts: ___________________ (kadastra Nr. ________________))</w:t>
      </w:r>
    </w:p>
    <w:p w14:paraId="72CB2921" w14:textId="77777777" w:rsidR="00971A4E" w:rsidRPr="006B4CEE" w:rsidRDefault="00971A4E" w:rsidP="00971A4E">
      <w:pPr>
        <w:spacing w:after="0" w:line="240" w:lineRule="auto"/>
        <w:jc w:val="center"/>
        <w:rPr>
          <w:rFonts w:ascii="Times New Roman" w:eastAsia="Times New Roman" w:hAnsi="Times New Roman"/>
          <w:i/>
          <w:color w:val="000000"/>
          <w:sz w:val="24"/>
          <w:szCs w:val="24"/>
        </w:rPr>
      </w:pPr>
    </w:p>
    <w:p w14:paraId="76F5CD72" w14:textId="77777777" w:rsidR="00971A4E" w:rsidRPr="006B4CEE" w:rsidRDefault="00971A4E" w:rsidP="00971A4E">
      <w:pPr>
        <w:spacing w:after="0" w:line="240" w:lineRule="auto"/>
        <w:rPr>
          <w:rFonts w:ascii="Times New Roman" w:eastAsia="Times New Roman" w:hAnsi="Times New Roman"/>
          <w:color w:val="000000"/>
          <w:sz w:val="24"/>
          <w:szCs w:val="24"/>
          <w:lang w:eastAsia="lv-LV"/>
        </w:rPr>
      </w:pPr>
      <w:r w:rsidRPr="006B4CEE">
        <w:rPr>
          <w:rFonts w:ascii="Times New Roman" w:eastAsia="Times New Roman" w:hAnsi="Times New Roman"/>
          <w:color w:val="000000"/>
          <w:sz w:val="24"/>
          <w:szCs w:val="24"/>
          <w:lang w:eastAsia="lv-LV"/>
        </w:rPr>
        <w:t xml:space="preserve">Rīgā, </w:t>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t>20_____.gada __.________</w:t>
      </w:r>
    </w:p>
    <w:p w14:paraId="4ED7955C" w14:textId="77777777" w:rsidR="00971A4E" w:rsidRPr="006B4CEE" w:rsidRDefault="00971A4E" w:rsidP="00971A4E">
      <w:pPr>
        <w:autoSpaceDE w:val="0"/>
        <w:autoSpaceDN w:val="0"/>
        <w:adjustRightInd w:val="0"/>
        <w:spacing w:after="0" w:line="240" w:lineRule="auto"/>
        <w:ind w:firstLine="720"/>
        <w:rPr>
          <w:rFonts w:ascii="Times New Roman" w:eastAsia="Times New Roman" w:hAnsi="Times New Roman"/>
          <w:b/>
          <w:bCs/>
          <w:color w:val="000000"/>
          <w:lang w:eastAsia="lv-LV"/>
        </w:rPr>
      </w:pPr>
    </w:p>
    <w:p w14:paraId="3F89C982" w14:textId="77777777" w:rsidR="00971A4E" w:rsidRPr="006B4CEE" w:rsidRDefault="00971A4E" w:rsidP="00971A4E">
      <w:pPr>
        <w:autoSpaceDE w:val="0"/>
        <w:autoSpaceDN w:val="0"/>
        <w:adjustRightInd w:val="0"/>
        <w:spacing w:after="0" w:line="240" w:lineRule="auto"/>
        <w:rPr>
          <w:rFonts w:ascii="Times New Roman" w:eastAsia="Times New Roman" w:hAnsi="Times New Roman"/>
          <w:color w:val="000000"/>
          <w:lang w:eastAsia="lv-LV"/>
        </w:rPr>
      </w:pPr>
    </w:p>
    <w:p w14:paraId="240446F6" w14:textId="31F3CAD5"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Mēs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Banka) – esam informēti par to, ka _______. gada ___. _______________ starp mūsu klientu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Uzņēmējs) – un Jums – </w:t>
      </w:r>
      <w:r w:rsidR="00F11D74">
        <w:rPr>
          <w:rFonts w:ascii="Times New Roman" w:eastAsia="Times New Roman" w:hAnsi="Times New Roman"/>
          <w:color w:val="000000"/>
          <w:lang w:eastAsia="lv-LV"/>
        </w:rPr>
        <w:t xml:space="preserve">Ādažu novada domi </w:t>
      </w:r>
      <w:r w:rsidRPr="006B4CEE">
        <w:rPr>
          <w:rFonts w:ascii="Times New Roman" w:eastAsia="Times New Roman" w:hAnsi="Times New Roman"/>
          <w:color w:val="000000"/>
          <w:lang w:eastAsia="lv-LV"/>
        </w:rPr>
        <w:t xml:space="preserve">(vienotais reģistrācijas numurs </w:t>
      </w:r>
      <w:r w:rsidR="008B2EC9">
        <w:rPr>
          <w:rFonts w:ascii="Times New Roman" w:eastAsia="Times New Roman" w:hAnsi="Times New Roman"/>
          <w:color w:val="000000"/>
          <w:lang w:eastAsia="lv-LV"/>
        </w:rPr>
        <w:t>________________________</w:t>
      </w:r>
      <w:r w:rsidRPr="006B4CEE">
        <w:rPr>
          <w:rFonts w:ascii="Times New Roman" w:eastAsia="Times New Roman" w:hAnsi="Times New Roman"/>
          <w:color w:val="000000"/>
          <w:lang w:eastAsia="lv-LV"/>
        </w:rPr>
        <w:t xml:space="preserve">; juridiskā adrese: </w:t>
      </w:r>
      <w:r w:rsidR="008B2EC9">
        <w:rPr>
          <w:rFonts w:ascii="Times New Roman" w:eastAsia="Times New Roman" w:hAnsi="Times New Roman"/>
          <w:color w:val="000000"/>
          <w:lang w:eastAsia="lv-LV"/>
        </w:rPr>
        <w:t>_________________</w:t>
      </w:r>
      <w:r w:rsidRPr="006B4CEE">
        <w:rPr>
          <w:rFonts w:ascii="Times New Roman" w:eastAsia="Times New Roman" w:hAnsi="Times New Roman"/>
          <w:color w:val="000000"/>
          <w:lang w:eastAsia="lv-LV"/>
        </w:rPr>
        <w:t xml:space="preserve">) (turpmāk – Pasūtītājs) – ir noslēgts Līgums Nr. _______________ </w:t>
      </w:r>
      <w:r w:rsidRPr="006B4CEE">
        <w:rPr>
          <w:rFonts w:ascii="Times New Roman" w:eastAsia="Times New Roman" w:hAnsi="Times New Roman"/>
          <w:i/>
          <w:color w:val="000000"/>
          <w:lang w:eastAsia="lv-LV"/>
        </w:rPr>
        <w:t xml:space="preserve">Par </w:t>
      </w:r>
      <w:r w:rsidRPr="006B4CEE">
        <w:rPr>
          <w:rFonts w:ascii="Times New Roman" w:eastAsia="Times New Roman" w:hAnsi="Times New Roman"/>
          <w:bCs/>
          <w:i/>
          <w:color w:val="000000"/>
          <w:lang w:eastAsia="lv-LV"/>
        </w:rPr>
        <w:t xml:space="preserve">__________________ </w:t>
      </w:r>
      <w:r w:rsidRPr="006B4CEE">
        <w:rPr>
          <w:rFonts w:ascii="Times New Roman" w:eastAsia="Times New Roman" w:hAnsi="Times New Roman"/>
          <w:i/>
          <w:color w:val="000000"/>
          <w:lang w:eastAsia="lv-LV"/>
        </w:rPr>
        <w:t>(Objekts: ___________________ (kadastra Nr. ________________))</w:t>
      </w:r>
      <w:r w:rsidRPr="006B4CEE">
        <w:rPr>
          <w:rFonts w:ascii="Times New Roman" w:eastAsia="Times New Roman" w:hAnsi="Times New Roman"/>
          <w:color w:val="000000"/>
          <w:lang w:eastAsia="lv-LV"/>
        </w:rPr>
        <w:t>(turpmāk – Līgums).</w:t>
      </w:r>
    </w:p>
    <w:p w14:paraId="532310D3" w14:textId="77777777"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Saskaņā ar Līguma noteikumiem, lai nodrošinātu Uzņēmēja saistību izpildi attiecībā uz avansa maksājuma atmaksu Pasūtītājam Līgumā noteiktajos gadījumos, t.sk. Līguma pirmstermiņa izbeigšanas gadījumā, Uzņēmējam jāiesniedz Pasūtītājam Uzņēmēja avansa maksājuma</w:t>
      </w:r>
      <w:r w:rsidRPr="006B4CEE">
        <w:rPr>
          <w:rFonts w:ascii="Times New Roman" w:eastAsia="Times New Roman" w:hAnsi="Times New Roman"/>
          <w:i/>
          <w:color w:val="000000"/>
          <w:lang w:eastAsia="lv-LV"/>
        </w:rPr>
        <w:t xml:space="preserve"> </w:t>
      </w:r>
      <w:r w:rsidRPr="006B4CEE">
        <w:rPr>
          <w:rFonts w:ascii="Times New Roman" w:eastAsia="Times New Roman" w:hAnsi="Times New Roman"/>
          <w:color w:val="000000"/>
          <w:lang w:eastAsia="lv-LV"/>
        </w:rPr>
        <w:t xml:space="preserve">garantija. </w:t>
      </w:r>
    </w:p>
    <w:p w14:paraId="0349571B" w14:textId="77777777"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Ņemot vērā iepriekš minēto, ar šo Banka atsakoties no jebkādām ierunu tiesībām neatsaucami uzņemas pienākumu 10 (desmit) darba dienu laikā samaksāt Pasūtītājam jebkuru tā pieprasīto naudas summu, nepārsniedzot EUR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(_______________), gadījumā, ja, ievērojot šajā garantijā noteiktās prasības, Bankai ir iesniegts atbilstošs Pasūtītāja parakstīts dokuments, (turpmāk – Pieprasījums), ar kuru Pasūtītājs pieprasa Bankai veikt maksājumu uz šīs garantijas pamata un kurā ietverts Pasūtītāja apgalvojums, ka Uzņēmējs nav izpildījis savas saistības saskaņā ar Līgumu, norādot, kādas saistības nav izpildītas.</w:t>
      </w:r>
    </w:p>
    <w:p w14:paraId="2F9F623A" w14:textId="77777777"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Pasūtītājs ir tiesīgs iesniegt Pieprasījumu Bankai ar brīdi, kad Pasūtītājs ir veicis avansa maksājumu, ieskaitot to Uzņēmēja bankas norēķinu kontā Nr. ___________________. </w:t>
      </w:r>
    </w:p>
    <w:p w14:paraId="1088267D" w14:textId="77777777"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Pieprasījums iesniedzams papīra dokumenta formā vai elektroniski. Elektroniski iesniegšana veicama autentificēta ziņojuma veidā, izmantojot SWIFT. </w:t>
      </w:r>
    </w:p>
    <w:p w14:paraId="5239449A" w14:textId="77777777"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Šī garantija ir spēkā līdz _______. gada ___. _______________ (turpmāk – Beigu datums). Bankai jāsaņem Pieprasījums ne vēlāk kā Beigu datumā Bankā (adrese: _______________) vai – gadījumā, ja Pieprasījuma iesniegšana tiek veikta elektroniski, – _______________ (Bankas SWIFT adrese)</w:t>
      </w:r>
      <w:r w:rsidRPr="006B4CEE">
        <w:rPr>
          <w:rFonts w:ascii="Times New Roman" w:eastAsia="Times New Roman" w:hAnsi="Times New Roman"/>
          <w:i/>
          <w:color w:val="000000"/>
          <w:lang w:eastAsia="lv-LV"/>
        </w:rPr>
        <w:t>.</w:t>
      </w:r>
      <w:r w:rsidRPr="006B4CEE">
        <w:rPr>
          <w:rFonts w:ascii="Times New Roman" w:eastAsia="Times New Roman" w:hAnsi="Times New Roman"/>
          <w:color w:val="000000"/>
          <w:lang w:eastAsia="lv-LV"/>
        </w:rPr>
        <w:t xml:space="preserve"> </w:t>
      </w:r>
    </w:p>
    <w:p w14:paraId="7A09B4D0" w14:textId="77777777" w:rsidR="00971A4E" w:rsidRPr="006B4CEE" w:rsidRDefault="00971A4E" w:rsidP="00971A4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Šai garantijai un ar to saistītajām tiesiskajām attiecībām, piemērojami Latvijas Republikas normatīvie akti. Jebkurš strīds, kas rodas starp Banku un Pasūtītāju saistībā ar šo garantiju, izšķirams Latvijas Republikas tiesā.</w:t>
      </w:r>
    </w:p>
    <w:p w14:paraId="616A8CD7" w14:textId="77777777" w:rsidR="00971A4E" w:rsidRPr="006B4CEE" w:rsidRDefault="00971A4E" w:rsidP="00971A4E">
      <w:pPr>
        <w:autoSpaceDE w:val="0"/>
        <w:autoSpaceDN w:val="0"/>
        <w:adjustRightInd w:val="0"/>
        <w:spacing w:after="0" w:line="240" w:lineRule="auto"/>
        <w:rPr>
          <w:rFonts w:ascii="Times New Roman" w:eastAsia="Times New Roman" w:hAnsi="Times New Roman"/>
          <w:color w:val="000000"/>
          <w:lang w:eastAsia="lv-LV"/>
        </w:rPr>
      </w:pPr>
    </w:p>
    <w:p w14:paraId="4FAA08EB" w14:textId="77777777" w:rsidR="00971A4E" w:rsidRPr="006B4CEE" w:rsidRDefault="00971A4E" w:rsidP="00971A4E">
      <w:pPr>
        <w:autoSpaceDE w:val="0"/>
        <w:autoSpaceDN w:val="0"/>
        <w:adjustRightInd w:val="0"/>
        <w:spacing w:after="0" w:line="240" w:lineRule="auto"/>
        <w:rPr>
          <w:rFonts w:ascii="Times New Roman" w:eastAsia="Times New Roman" w:hAnsi="Times New Roman"/>
          <w:color w:val="000000"/>
          <w:lang w:eastAsia="lv-LV"/>
        </w:rPr>
      </w:pPr>
    </w:p>
    <w:p w14:paraId="49250007" w14:textId="77777777" w:rsidR="00971A4E" w:rsidRPr="006B4CEE" w:rsidRDefault="00971A4E" w:rsidP="00971A4E">
      <w:pPr>
        <w:autoSpaceDE w:val="0"/>
        <w:autoSpaceDN w:val="0"/>
        <w:adjustRightInd w:val="0"/>
        <w:spacing w:after="0" w:line="240" w:lineRule="auto"/>
        <w:rPr>
          <w:rFonts w:ascii="Times New Roman" w:eastAsia="Times New Roman" w:hAnsi="Times New Roman"/>
          <w:color w:val="000000"/>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971A4E" w:rsidRPr="006B4CEE" w14:paraId="64B50C5C" w14:textId="77777777" w:rsidTr="001254AD">
        <w:trPr>
          <w:trHeight w:val="100"/>
        </w:trPr>
        <w:tc>
          <w:tcPr>
            <w:tcW w:w="3030" w:type="dxa"/>
          </w:tcPr>
          <w:p w14:paraId="2B7EF286" w14:textId="77777777" w:rsidR="00971A4E" w:rsidRPr="006B4CEE" w:rsidRDefault="00971A4E" w:rsidP="001254AD">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amata nosaukums] </w:t>
            </w:r>
          </w:p>
        </w:tc>
        <w:tc>
          <w:tcPr>
            <w:tcW w:w="3030" w:type="dxa"/>
          </w:tcPr>
          <w:p w14:paraId="402ABA53" w14:textId="77777777" w:rsidR="00971A4E" w:rsidRPr="006B4CEE" w:rsidRDefault="00971A4E" w:rsidP="001254AD">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[personiskais paraksts] </w:t>
            </w:r>
          </w:p>
        </w:tc>
        <w:tc>
          <w:tcPr>
            <w:tcW w:w="3030" w:type="dxa"/>
          </w:tcPr>
          <w:p w14:paraId="423ACC1B" w14:textId="77777777" w:rsidR="00971A4E" w:rsidRPr="006B4CEE" w:rsidRDefault="00971A4E" w:rsidP="001254AD">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vārds un uzvārds] </w:t>
            </w:r>
          </w:p>
        </w:tc>
      </w:tr>
    </w:tbl>
    <w:p w14:paraId="10A81C7C" w14:textId="77777777" w:rsidR="00FD07EF" w:rsidRDefault="00FD07EF">
      <w:pPr>
        <w:rPr>
          <w:rFonts w:ascii="Times New Roman" w:eastAsia="Times New Roman" w:hAnsi="Times New Roman"/>
          <w:color w:val="000000"/>
          <w:sz w:val="18"/>
          <w:szCs w:val="18"/>
        </w:rPr>
      </w:pPr>
    </w:p>
    <w:p w14:paraId="316907F0" w14:textId="77777777" w:rsidR="00C133EC" w:rsidRDefault="00C133EC" w:rsidP="008B2EC9">
      <w:pPr>
        <w:spacing w:after="0" w:line="240" w:lineRule="auto"/>
        <w:jc w:val="right"/>
        <w:rPr>
          <w:rFonts w:ascii="Times New Roman" w:eastAsia="Times New Roman" w:hAnsi="Times New Roman"/>
          <w:color w:val="000000"/>
          <w:sz w:val="18"/>
          <w:szCs w:val="18"/>
        </w:rPr>
      </w:pPr>
    </w:p>
    <w:p w14:paraId="256243D4" w14:textId="77777777" w:rsidR="00C133EC" w:rsidRDefault="00C133EC" w:rsidP="008B2EC9">
      <w:pPr>
        <w:spacing w:after="0" w:line="240" w:lineRule="auto"/>
        <w:jc w:val="right"/>
        <w:rPr>
          <w:rFonts w:ascii="Times New Roman" w:eastAsia="Times New Roman" w:hAnsi="Times New Roman"/>
          <w:color w:val="000000"/>
          <w:sz w:val="18"/>
          <w:szCs w:val="18"/>
        </w:rPr>
      </w:pPr>
    </w:p>
    <w:p w14:paraId="45D0D3FD" w14:textId="77777777" w:rsidR="00C133EC" w:rsidRDefault="00C133EC" w:rsidP="008B2EC9">
      <w:pPr>
        <w:spacing w:after="0" w:line="240" w:lineRule="auto"/>
        <w:jc w:val="right"/>
        <w:rPr>
          <w:rFonts w:ascii="Times New Roman" w:eastAsia="Times New Roman" w:hAnsi="Times New Roman"/>
          <w:color w:val="000000"/>
          <w:sz w:val="18"/>
          <w:szCs w:val="18"/>
        </w:rPr>
      </w:pPr>
    </w:p>
    <w:p w14:paraId="77615EAF" w14:textId="77777777" w:rsidR="00C133EC" w:rsidRDefault="00C133EC" w:rsidP="008B2EC9">
      <w:pPr>
        <w:spacing w:after="0" w:line="240" w:lineRule="auto"/>
        <w:jc w:val="right"/>
        <w:rPr>
          <w:rFonts w:ascii="Times New Roman" w:eastAsia="Times New Roman" w:hAnsi="Times New Roman"/>
          <w:color w:val="000000"/>
          <w:sz w:val="18"/>
          <w:szCs w:val="18"/>
        </w:rPr>
      </w:pPr>
    </w:p>
    <w:p w14:paraId="6D7A4E3E" w14:textId="77777777" w:rsidR="00C133EC" w:rsidRDefault="00C133EC" w:rsidP="008B2EC9">
      <w:pPr>
        <w:spacing w:after="0" w:line="240" w:lineRule="auto"/>
        <w:jc w:val="right"/>
        <w:rPr>
          <w:rFonts w:ascii="Times New Roman" w:eastAsia="Times New Roman" w:hAnsi="Times New Roman"/>
          <w:color w:val="000000"/>
          <w:sz w:val="18"/>
          <w:szCs w:val="18"/>
        </w:rPr>
      </w:pPr>
    </w:p>
    <w:p w14:paraId="0BFF13AC" w14:textId="77777777" w:rsidR="00403BA6" w:rsidRDefault="00403BA6" w:rsidP="008B2EC9">
      <w:pPr>
        <w:spacing w:after="0" w:line="240" w:lineRule="auto"/>
        <w:jc w:val="right"/>
        <w:rPr>
          <w:rFonts w:ascii="Times New Roman" w:eastAsia="Times New Roman" w:hAnsi="Times New Roman"/>
          <w:color w:val="000000"/>
          <w:sz w:val="18"/>
          <w:szCs w:val="18"/>
        </w:rPr>
      </w:pPr>
    </w:p>
    <w:p w14:paraId="53A2756A" w14:textId="77777777" w:rsidR="00403BA6" w:rsidRDefault="00403BA6" w:rsidP="008B2EC9">
      <w:pPr>
        <w:spacing w:after="0" w:line="240" w:lineRule="auto"/>
        <w:jc w:val="right"/>
        <w:rPr>
          <w:rFonts w:ascii="Times New Roman" w:eastAsia="Times New Roman" w:hAnsi="Times New Roman"/>
          <w:color w:val="000000"/>
          <w:sz w:val="18"/>
          <w:szCs w:val="18"/>
        </w:rPr>
      </w:pPr>
    </w:p>
    <w:p w14:paraId="0818854E" w14:textId="77777777" w:rsidR="00C133EC" w:rsidRDefault="00C133EC" w:rsidP="008B2EC9">
      <w:pPr>
        <w:spacing w:after="0" w:line="240" w:lineRule="auto"/>
        <w:jc w:val="right"/>
        <w:rPr>
          <w:rFonts w:ascii="Times New Roman" w:eastAsia="Times New Roman" w:hAnsi="Times New Roman"/>
          <w:color w:val="000000"/>
          <w:sz w:val="18"/>
          <w:szCs w:val="18"/>
        </w:rPr>
      </w:pPr>
    </w:p>
    <w:p w14:paraId="2FBEC0A7" w14:textId="77777777" w:rsidR="00C133EC" w:rsidRDefault="00C133EC" w:rsidP="008B2EC9">
      <w:pPr>
        <w:spacing w:after="0" w:line="240" w:lineRule="auto"/>
        <w:jc w:val="right"/>
        <w:rPr>
          <w:rFonts w:ascii="Times New Roman" w:eastAsia="Times New Roman" w:hAnsi="Times New Roman"/>
          <w:color w:val="000000"/>
          <w:sz w:val="18"/>
          <w:szCs w:val="18"/>
        </w:rPr>
      </w:pPr>
    </w:p>
    <w:p w14:paraId="43F18CCD" w14:textId="77777777" w:rsidR="00C133EC" w:rsidRDefault="00C133EC" w:rsidP="008B2EC9">
      <w:pPr>
        <w:spacing w:after="0" w:line="240" w:lineRule="auto"/>
        <w:jc w:val="right"/>
        <w:rPr>
          <w:rFonts w:ascii="Times New Roman" w:eastAsia="Times New Roman" w:hAnsi="Times New Roman"/>
          <w:color w:val="000000"/>
          <w:sz w:val="18"/>
          <w:szCs w:val="18"/>
        </w:rPr>
      </w:pPr>
    </w:p>
    <w:p w14:paraId="24B36EEA" w14:textId="77777777" w:rsidR="00C133EC" w:rsidRDefault="00C133EC" w:rsidP="008B2EC9">
      <w:pPr>
        <w:spacing w:after="0" w:line="240" w:lineRule="auto"/>
        <w:jc w:val="right"/>
        <w:rPr>
          <w:rFonts w:ascii="Times New Roman" w:eastAsia="Times New Roman" w:hAnsi="Times New Roman"/>
          <w:color w:val="000000"/>
          <w:sz w:val="18"/>
          <w:szCs w:val="18"/>
        </w:rPr>
      </w:pPr>
    </w:p>
    <w:p w14:paraId="12B2C3B4" w14:textId="77777777" w:rsidR="00C133EC" w:rsidRDefault="00C133EC" w:rsidP="008B2EC9">
      <w:pPr>
        <w:spacing w:after="0" w:line="240" w:lineRule="auto"/>
        <w:jc w:val="right"/>
        <w:rPr>
          <w:rFonts w:ascii="Times New Roman" w:eastAsia="Times New Roman" w:hAnsi="Times New Roman"/>
          <w:color w:val="000000"/>
          <w:sz w:val="18"/>
          <w:szCs w:val="18"/>
        </w:rPr>
      </w:pPr>
    </w:p>
    <w:p w14:paraId="6F0A88CF" w14:textId="77777777" w:rsidR="00C133EC" w:rsidRDefault="00C133EC" w:rsidP="008B2EC9">
      <w:pPr>
        <w:spacing w:after="0" w:line="240" w:lineRule="auto"/>
        <w:jc w:val="right"/>
        <w:rPr>
          <w:rFonts w:ascii="Times New Roman" w:eastAsia="Times New Roman" w:hAnsi="Times New Roman"/>
          <w:color w:val="000000"/>
          <w:sz w:val="18"/>
          <w:szCs w:val="18"/>
        </w:rPr>
      </w:pPr>
    </w:p>
    <w:p w14:paraId="76AC679E" w14:textId="7B2219CA" w:rsidR="008B2EC9" w:rsidRPr="00B0166D" w:rsidRDefault="002D2486" w:rsidP="008B2E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9</w:t>
      </w:r>
      <w:r w:rsidR="008B2EC9" w:rsidRPr="00B0166D">
        <w:rPr>
          <w:rFonts w:ascii="Times New Roman" w:eastAsia="Times New Roman" w:hAnsi="Times New Roman"/>
          <w:color w:val="000000"/>
        </w:rPr>
        <w:t>.pielikums</w:t>
      </w:r>
    </w:p>
    <w:p w14:paraId="3425A4CE" w14:textId="7E034A1C" w:rsidR="008B2EC9" w:rsidRPr="00B0166D" w:rsidRDefault="004B2852" w:rsidP="004B2852">
      <w:pPr>
        <w:spacing w:after="0" w:line="240" w:lineRule="auto"/>
        <w:ind w:left="1440" w:firstLine="720"/>
        <w:jc w:val="center"/>
        <w:rPr>
          <w:rFonts w:ascii="Times New Roman" w:eastAsia="Times New Roman" w:hAnsi="Times New Roman"/>
          <w:color w:val="000000"/>
        </w:rPr>
      </w:pPr>
      <w:r>
        <w:rPr>
          <w:rFonts w:ascii="Times New Roman" w:eastAsia="Times New Roman" w:hAnsi="Times New Roman"/>
          <w:color w:val="000000"/>
        </w:rPr>
        <w:t xml:space="preserve">                                     </w:t>
      </w:r>
      <w:r w:rsidR="008B2EC9" w:rsidRPr="00B0166D">
        <w:rPr>
          <w:rFonts w:ascii="Times New Roman" w:eastAsia="Times New Roman" w:hAnsi="Times New Roman"/>
          <w:color w:val="000000"/>
        </w:rPr>
        <w:t>201</w:t>
      </w:r>
      <w:r>
        <w:rPr>
          <w:rFonts w:ascii="Times New Roman" w:eastAsia="Times New Roman" w:hAnsi="Times New Roman"/>
          <w:color w:val="000000"/>
        </w:rPr>
        <w:t>8</w:t>
      </w:r>
      <w:r w:rsidR="008B2EC9" w:rsidRPr="00B0166D">
        <w:rPr>
          <w:rFonts w:ascii="Times New Roman" w:eastAsia="Times New Roman" w:hAnsi="Times New Roman"/>
          <w:color w:val="000000"/>
        </w:rPr>
        <w:t xml:space="preserve">.gada </w:t>
      </w:r>
      <w:r>
        <w:rPr>
          <w:rFonts w:ascii="Times New Roman" w:eastAsia="Times New Roman" w:hAnsi="Times New Roman"/>
          <w:color w:val="000000"/>
        </w:rPr>
        <w:t>21</w:t>
      </w:r>
      <w:r w:rsidR="008B2EC9" w:rsidRPr="00B0166D">
        <w:rPr>
          <w:rFonts w:ascii="Times New Roman" w:eastAsia="Times New Roman" w:hAnsi="Times New Roman"/>
          <w:color w:val="000000"/>
        </w:rPr>
        <w:t>.</w:t>
      </w:r>
      <w:r>
        <w:rPr>
          <w:rFonts w:ascii="Times New Roman" w:eastAsia="Times New Roman" w:hAnsi="Times New Roman"/>
          <w:color w:val="000000"/>
        </w:rPr>
        <w:t xml:space="preserve">februāra </w:t>
      </w:r>
      <w:r w:rsidR="008B2EC9" w:rsidRPr="00B0166D">
        <w:rPr>
          <w:rFonts w:ascii="Times New Roman" w:eastAsia="Times New Roman" w:hAnsi="Times New Roman"/>
          <w:color w:val="000000"/>
        </w:rPr>
        <w:t xml:space="preserve">līgumam Nr. </w:t>
      </w:r>
      <w:r>
        <w:rPr>
          <w:rFonts w:ascii="Times New Roman" w:eastAsia="Times New Roman" w:hAnsi="Times New Roman"/>
          <w:color w:val="000000"/>
        </w:rPr>
        <w:t>JUR 2018-02/137</w:t>
      </w:r>
    </w:p>
    <w:p w14:paraId="23303AEB"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p>
    <w:p w14:paraId="0C51192C"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p>
    <w:p w14:paraId="1E3F719F" w14:textId="77777777" w:rsidR="006B4CEE" w:rsidRPr="006B4CEE" w:rsidRDefault="006B4CEE" w:rsidP="006B4CEE">
      <w:pPr>
        <w:autoSpaceDE w:val="0"/>
        <w:autoSpaceDN w:val="0"/>
        <w:adjustRightInd w:val="0"/>
        <w:spacing w:after="0" w:line="240" w:lineRule="auto"/>
        <w:ind w:firstLine="720"/>
        <w:jc w:val="center"/>
        <w:rPr>
          <w:rFonts w:ascii="Times New Roman" w:eastAsia="Times New Roman" w:hAnsi="Times New Roman"/>
          <w:b/>
          <w:bCs/>
          <w:color w:val="000000"/>
          <w:lang w:eastAsia="lv-LV"/>
        </w:rPr>
      </w:pPr>
      <w:r w:rsidRPr="006B4CEE">
        <w:rPr>
          <w:rFonts w:ascii="Times New Roman" w:eastAsia="Times New Roman" w:hAnsi="Times New Roman"/>
          <w:b/>
          <w:bCs/>
          <w:color w:val="000000"/>
          <w:lang w:eastAsia="lv-LV"/>
        </w:rPr>
        <w:t>LĪGUMA SAISTĪBU IZPILDES/ GARANTIJAS LAIKA SAISTĪBU IZPILDES GARANTIJA/GALVOJUMS</w:t>
      </w:r>
    </w:p>
    <w:p w14:paraId="02F6A2ED" w14:textId="77777777" w:rsidR="006B4CEE" w:rsidRPr="006B4CEE" w:rsidRDefault="006B4CEE" w:rsidP="006B4CEE">
      <w:pPr>
        <w:keepNext/>
        <w:tabs>
          <w:tab w:val="left" w:pos="6237"/>
          <w:tab w:val="left" w:pos="9720"/>
        </w:tabs>
        <w:spacing w:after="0" w:line="240" w:lineRule="auto"/>
        <w:ind w:right="-383"/>
        <w:jc w:val="center"/>
        <w:outlineLvl w:val="2"/>
        <w:rPr>
          <w:rFonts w:ascii="Times New Roman" w:eastAsia="Times New Roman" w:hAnsi="Times New Roman"/>
          <w:b/>
          <w:color w:val="000000"/>
          <w:sz w:val="24"/>
          <w:szCs w:val="20"/>
        </w:rPr>
      </w:pPr>
      <w:r w:rsidRPr="006B4CEE">
        <w:rPr>
          <w:rFonts w:ascii="Times New Roman" w:eastAsia="Times New Roman" w:hAnsi="Times New Roman"/>
          <w:b/>
          <w:color w:val="000000"/>
          <w:sz w:val="24"/>
          <w:szCs w:val="20"/>
        </w:rPr>
        <w:t>Par  20___.gada. „___” ______________ līgumu Nr. ________</w:t>
      </w:r>
    </w:p>
    <w:p w14:paraId="4AD5207C" w14:textId="77777777" w:rsidR="006B4CEE" w:rsidRPr="006B4CEE" w:rsidRDefault="006B4CEE" w:rsidP="006B4CEE">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 xml:space="preserve">Par </w:t>
      </w:r>
      <w:r w:rsidRPr="006B4CEE">
        <w:rPr>
          <w:rFonts w:ascii="Times New Roman" w:eastAsia="Times New Roman" w:hAnsi="Times New Roman"/>
          <w:bCs/>
          <w:i/>
          <w:color w:val="000000"/>
          <w:sz w:val="24"/>
          <w:szCs w:val="24"/>
        </w:rPr>
        <w:t>__________________________________</w:t>
      </w:r>
    </w:p>
    <w:p w14:paraId="6D4C0C57" w14:textId="77777777" w:rsidR="006B4CEE" w:rsidRPr="006B4CEE" w:rsidRDefault="006B4CEE" w:rsidP="006B4CEE">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(Objekts: ___________________ (kadastra Nr. ________________))</w:t>
      </w:r>
    </w:p>
    <w:p w14:paraId="1982478A" w14:textId="77777777" w:rsidR="006B4CEE" w:rsidRPr="006B4CEE" w:rsidRDefault="006B4CEE" w:rsidP="006B4CEE">
      <w:pPr>
        <w:spacing w:after="0" w:line="240" w:lineRule="auto"/>
        <w:jc w:val="center"/>
        <w:rPr>
          <w:rFonts w:ascii="Times New Roman" w:eastAsia="Times New Roman" w:hAnsi="Times New Roman"/>
          <w:i/>
          <w:color w:val="000000"/>
          <w:sz w:val="24"/>
          <w:szCs w:val="24"/>
        </w:rPr>
      </w:pPr>
    </w:p>
    <w:p w14:paraId="35FF3C32" w14:textId="77777777" w:rsidR="006B4CEE" w:rsidRPr="006B4CEE" w:rsidRDefault="006B4CEE" w:rsidP="006B4CEE">
      <w:pPr>
        <w:spacing w:after="0" w:line="240" w:lineRule="auto"/>
        <w:rPr>
          <w:rFonts w:ascii="Times New Roman" w:eastAsia="Times New Roman" w:hAnsi="Times New Roman"/>
          <w:color w:val="000000"/>
          <w:sz w:val="24"/>
          <w:szCs w:val="24"/>
          <w:lang w:eastAsia="lv-LV"/>
        </w:rPr>
      </w:pPr>
      <w:r w:rsidRPr="006B4CEE">
        <w:rPr>
          <w:rFonts w:ascii="Times New Roman" w:eastAsia="Times New Roman" w:hAnsi="Times New Roman"/>
          <w:color w:val="000000"/>
          <w:sz w:val="24"/>
          <w:szCs w:val="24"/>
          <w:lang w:eastAsia="lv-LV"/>
        </w:rPr>
        <w:t xml:space="preserve">Rīgā, </w:t>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t>20_____.gada __.________</w:t>
      </w:r>
    </w:p>
    <w:p w14:paraId="1BB51372" w14:textId="77777777" w:rsidR="006B4CEE" w:rsidRPr="006B4CEE" w:rsidRDefault="006B4CEE" w:rsidP="006B4CEE">
      <w:pPr>
        <w:autoSpaceDE w:val="0"/>
        <w:autoSpaceDN w:val="0"/>
        <w:adjustRightInd w:val="0"/>
        <w:spacing w:after="0" w:line="240" w:lineRule="auto"/>
        <w:ind w:firstLine="720"/>
        <w:rPr>
          <w:rFonts w:ascii="Times New Roman" w:eastAsia="Times New Roman" w:hAnsi="Times New Roman"/>
          <w:b/>
          <w:bCs/>
          <w:color w:val="000000"/>
          <w:lang w:eastAsia="lv-LV"/>
        </w:rPr>
      </w:pPr>
    </w:p>
    <w:p w14:paraId="0CB7C89F"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p>
    <w:p w14:paraId="019824D4" w14:textId="545F5C45" w:rsidR="006B4CEE" w:rsidRPr="006B4CEE" w:rsidRDefault="006B4CEE" w:rsidP="006B4CE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Mēs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Banka/Apdrošinātājs) – esam informēti par to, ka _______. gada ___. _______________ starp mūsu klientu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Uzņēmējs) – un Jums </w:t>
      </w:r>
      <w:r w:rsidR="00403BA6">
        <w:rPr>
          <w:rFonts w:ascii="Times New Roman" w:eastAsia="Times New Roman" w:hAnsi="Times New Roman"/>
          <w:color w:val="000000"/>
          <w:lang w:eastAsia="lv-LV"/>
        </w:rPr>
        <w:t>Ādažu novada dom</w:t>
      </w:r>
      <w:r w:rsidR="00F11D74">
        <w:rPr>
          <w:rFonts w:ascii="Times New Roman" w:eastAsia="Times New Roman" w:hAnsi="Times New Roman"/>
          <w:color w:val="000000"/>
          <w:lang w:eastAsia="lv-LV"/>
        </w:rPr>
        <w:t>i</w:t>
      </w:r>
      <w:r w:rsidR="00403BA6">
        <w:rPr>
          <w:rFonts w:ascii="Times New Roman" w:eastAsia="Times New Roman" w:hAnsi="Times New Roman"/>
          <w:color w:val="000000"/>
          <w:lang w:eastAsia="lv-LV"/>
        </w:rPr>
        <w:t xml:space="preserve"> </w:t>
      </w:r>
      <w:r w:rsidRPr="006B4CEE">
        <w:rPr>
          <w:rFonts w:ascii="Times New Roman" w:eastAsia="Times New Roman" w:hAnsi="Times New Roman"/>
          <w:color w:val="000000"/>
          <w:lang w:eastAsia="lv-LV"/>
        </w:rPr>
        <w:t xml:space="preserve">(vienotais reģistrācijas numurs </w:t>
      </w:r>
      <w:r w:rsidR="00971A4E">
        <w:rPr>
          <w:rFonts w:ascii="Times New Roman" w:eastAsia="Times New Roman" w:hAnsi="Times New Roman"/>
          <w:color w:val="000000"/>
          <w:lang w:eastAsia="lv-LV"/>
        </w:rPr>
        <w:t>________________</w:t>
      </w:r>
      <w:r w:rsidRPr="006B4CEE">
        <w:rPr>
          <w:rFonts w:ascii="Times New Roman" w:eastAsia="Times New Roman" w:hAnsi="Times New Roman"/>
          <w:color w:val="000000"/>
          <w:lang w:eastAsia="lv-LV"/>
        </w:rPr>
        <w:t xml:space="preserve">; juridiskā adrese: </w:t>
      </w:r>
      <w:r w:rsidR="00971A4E">
        <w:rPr>
          <w:rFonts w:ascii="Times New Roman" w:eastAsia="Times New Roman" w:hAnsi="Times New Roman"/>
          <w:color w:val="000000"/>
          <w:lang w:eastAsia="lv-LV"/>
        </w:rPr>
        <w:t>_______________________________</w:t>
      </w:r>
      <w:r w:rsidRPr="006B4CEE">
        <w:rPr>
          <w:rFonts w:ascii="Times New Roman" w:eastAsia="Times New Roman" w:hAnsi="Times New Roman"/>
          <w:color w:val="000000"/>
          <w:lang w:eastAsia="lv-LV"/>
        </w:rPr>
        <w:t xml:space="preserve">) (turpmāk – Pasūtītājs) – ir noslēgts Līgums Nr. _______________ </w:t>
      </w:r>
      <w:r w:rsidRPr="006B4CEE">
        <w:rPr>
          <w:rFonts w:ascii="Times New Roman" w:eastAsia="Times New Roman" w:hAnsi="Times New Roman"/>
          <w:i/>
          <w:color w:val="000000"/>
          <w:lang w:eastAsia="lv-LV"/>
        </w:rPr>
        <w:t xml:space="preserve">Par </w:t>
      </w:r>
      <w:r w:rsidRPr="006B4CEE">
        <w:rPr>
          <w:rFonts w:ascii="Times New Roman" w:eastAsia="Times New Roman" w:hAnsi="Times New Roman"/>
          <w:bCs/>
          <w:i/>
          <w:color w:val="000000"/>
          <w:lang w:eastAsia="lv-LV"/>
        </w:rPr>
        <w:t xml:space="preserve">__________________ </w:t>
      </w:r>
      <w:r w:rsidRPr="006B4CEE">
        <w:rPr>
          <w:rFonts w:ascii="Times New Roman" w:eastAsia="Times New Roman" w:hAnsi="Times New Roman"/>
          <w:i/>
          <w:color w:val="000000"/>
          <w:lang w:eastAsia="lv-LV"/>
        </w:rPr>
        <w:t>(Objekts: ___________________ (kadastra Nr. ________________))</w:t>
      </w:r>
      <w:r w:rsidRPr="006B4CEE">
        <w:rPr>
          <w:rFonts w:ascii="Times New Roman" w:eastAsia="Times New Roman" w:hAnsi="Times New Roman"/>
          <w:color w:val="000000"/>
          <w:lang w:eastAsia="lv-LV"/>
        </w:rPr>
        <w:t>(turpmāk – Līgums).</w:t>
      </w:r>
    </w:p>
    <w:p w14:paraId="44C97ACF" w14:textId="77777777" w:rsidR="006B4CEE" w:rsidRPr="006B4CEE" w:rsidRDefault="006B4CEE" w:rsidP="006B4CE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Saskaņā ar Līguma noteikumiem Uzņēmējam jāiesniedz Pasūtītājam no Līguma izrietošo Uzņēmēja  s</w:t>
      </w:r>
      <w:r w:rsidRPr="006B4CEE">
        <w:rPr>
          <w:rFonts w:ascii="Times New Roman" w:eastAsia="Times New Roman" w:hAnsi="Times New Roman"/>
          <w:i/>
          <w:color w:val="000000"/>
          <w:lang w:eastAsia="lv-LV"/>
        </w:rPr>
        <w:t xml:space="preserve">aistību izpildes/ garantijas laika saistību izpildes </w:t>
      </w:r>
      <w:r w:rsidRPr="006B4CEE">
        <w:rPr>
          <w:rFonts w:ascii="Times New Roman" w:eastAsia="Times New Roman" w:hAnsi="Times New Roman"/>
          <w:color w:val="000000"/>
          <w:lang w:eastAsia="lv-LV"/>
        </w:rPr>
        <w:t xml:space="preserve">garantija/galvojums. </w:t>
      </w:r>
    </w:p>
    <w:p w14:paraId="00792DF9" w14:textId="77777777" w:rsidR="006B4CEE" w:rsidRPr="006B4CEE" w:rsidRDefault="006B4CEE" w:rsidP="006B4CE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Ņemot vērā iepriekš minēto, ar šo Banka/Apdrošinātājs atsakoties no jebkādām ierunu tiesībām neatsaucami uzņemas pienākumu 10 (desmit) darba dienu laikā samaksāt Pasūtītājam  jebkuru tā pieprasīto naudas summu, nepārsniedzot EUR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(_______________), gadījumā, ja, ievērojot šajā garantijā/galvojumā noteiktās prasības, Bankai/Apdrošinātājam ir iesniegts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43E54F12" w14:textId="77777777" w:rsidR="006B4CEE" w:rsidRPr="006B4CEE" w:rsidRDefault="006B4CEE" w:rsidP="006B4CE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Pieprasījums iesniedzams papīra dokumenta formā vai elektroniski. Elektroniski iesniegšana veicama autentificēta ziņojuma veidā, izmantojot SWIFT (</w:t>
      </w:r>
      <w:r w:rsidRPr="006B4CEE">
        <w:rPr>
          <w:rFonts w:ascii="Times New Roman" w:eastAsia="Times New Roman" w:hAnsi="Times New Roman"/>
          <w:i/>
          <w:color w:val="000000"/>
          <w:lang w:eastAsia="lv-LV"/>
        </w:rPr>
        <w:t>ja tiek iesniegta Bankas garantija</w:t>
      </w:r>
      <w:r w:rsidRPr="006B4CEE">
        <w:rPr>
          <w:rFonts w:ascii="Times New Roman" w:eastAsia="Times New Roman" w:hAnsi="Times New Roman"/>
          <w:color w:val="000000"/>
          <w:lang w:eastAsia="lv-LV"/>
        </w:rPr>
        <w:t xml:space="preserve">). </w:t>
      </w:r>
    </w:p>
    <w:p w14:paraId="4F17466C" w14:textId="77777777" w:rsidR="006B4CEE" w:rsidRPr="006B4CEE" w:rsidRDefault="006B4CEE" w:rsidP="006B4CE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Šī garantija/galvojums ir spēkā līdz _______. gada ___. _______________ (turpmāk – Beigu datums). Bankai/Apdrošinātājam jāsaņem Pieprasījums ne vēlāk kā Beigu datumā Bankā/pie Apdrošinātāja (adrese: _______________) vai – gadījumā, ja Pieprasījuma iesniegšana tiek veikta elektroniski, – _______________ (Bankas SWIFT adrese)</w:t>
      </w:r>
      <w:r w:rsidRPr="006B4CEE">
        <w:rPr>
          <w:rFonts w:ascii="Times New Roman" w:eastAsia="Times New Roman" w:hAnsi="Times New Roman"/>
          <w:i/>
          <w:color w:val="000000"/>
          <w:lang w:eastAsia="lv-LV"/>
        </w:rPr>
        <w:t xml:space="preserve"> (ja tiek iesniegta Bankas garantija</w:t>
      </w:r>
      <w:r w:rsidRPr="006B4CEE">
        <w:rPr>
          <w:rFonts w:ascii="Times New Roman" w:eastAsia="Times New Roman" w:hAnsi="Times New Roman"/>
          <w:color w:val="000000"/>
          <w:lang w:eastAsia="lv-LV"/>
        </w:rPr>
        <w:t xml:space="preserve">). </w:t>
      </w:r>
    </w:p>
    <w:p w14:paraId="4AF57D38" w14:textId="77777777" w:rsidR="006B4CEE" w:rsidRPr="006B4CEE" w:rsidRDefault="006B4CEE" w:rsidP="006B4CEE">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Šai garantijai/galvojumam un ar to saistītajām tiesiskajām attiecībām, piemērojami Latvijas Republikas normatīvie akti. Jebkurš strīds, kas rodas starp Banku/Apdrošinātāju un Pasūtītāju saistībā ar šo garantiju/galvojumu, izšķirams Latvijas Republikas tiesā.</w:t>
      </w:r>
    </w:p>
    <w:p w14:paraId="46D19AF8" w14:textId="77777777" w:rsidR="006B4CEE" w:rsidRPr="006B4CEE" w:rsidRDefault="006B4CEE" w:rsidP="006B4CEE">
      <w:pPr>
        <w:autoSpaceDE w:val="0"/>
        <w:autoSpaceDN w:val="0"/>
        <w:adjustRightInd w:val="0"/>
        <w:spacing w:after="0" w:line="240" w:lineRule="auto"/>
        <w:rPr>
          <w:rFonts w:ascii="Times New Roman" w:eastAsia="Times New Roman" w:hAnsi="Times New Roman"/>
          <w:i/>
          <w:color w:val="000000"/>
          <w:u w:val="single"/>
          <w:lang w:eastAsia="lv-LV"/>
        </w:rPr>
      </w:pPr>
      <w:r w:rsidRPr="006B4CEE">
        <w:rPr>
          <w:rFonts w:ascii="Times New Roman" w:eastAsia="Times New Roman" w:hAnsi="Times New Roman"/>
          <w:i/>
          <w:color w:val="000000"/>
          <w:u w:val="single"/>
          <w:lang w:eastAsia="lv-LV"/>
        </w:rPr>
        <w:t>Ja tiek iesniegts Apdrošinātāja galvojums, papildina ar sekojošo:</w:t>
      </w:r>
    </w:p>
    <w:p w14:paraId="7232FCD3" w14:textId="77777777" w:rsidR="006B4CEE" w:rsidRPr="006B4CEE" w:rsidRDefault="006B4CEE" w:rsidP="006B4CEE">
      <w:pPr>
        <w:autoSpaceDE w:val="0"/>
        <w:autoSpaceDN w:val="0"/>
        <w:adjustRightInd w:val="0"/>
        <w:spacing w:after="0" w:line="240" w:lineRule="auto"/>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w:t>
      </w:r>
      <w:r w:rsidRPr="006B4CEE">
        <w:rPr>
          <w:rFonts w:ascii="Times New Roman" w:eastAsia="Times New Roman" w:hAnsi="Times New Roman"/>
          <w:color w:val="000000"/>
          <w:lang w:eastAsia="lv-LV"/>
        </w:rPr>
        <w:tab/>
        <w:t xml:space="preserve">Apliecinām, ka uz šo Apdrošinātāja izsniegto galvojumu netiks attiecināti nekādi ierobežojumi un/vai Uzņēmēja un Apdrošinātāja starpā noslēgto līgumu un/vai polišu noteikumi, kas jebkādā veidā ierobežo, ir pretrunā ar šo galvojumu un vai apgrūtina Pasūtītājam tā izmantošanu. </w:t>
      </w:r>
    </w:p>
    <w:p w14:paraId="291A179A"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p>
    <w:p w14:paraId="6908269D"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p>
    <w:p w14:paraId="78BE53A9"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6B4CEE" w:rsidRPr="006B4CEE" w14:paraId="29382FA4" w14:textId="77777777" w:rsidTr="001254AD">
        <w:trPr>
          <w:trHeight w:val="100"/>
        </w:trPr>
        <w:tc>
          <w:tcPr>
            <w:tcW w:w="3030" w:type="dxa"/>
          </w:tcPr>
          <w:p w14:paraId="389C798C"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amata nosaukums] </w:t>
            </w:r>
          </w:p>
        </w:tc>
        <w:tc>
          <w:tcPr>
            <w:tcW w:w="3030" w:type="dxa"/>
          </w:tcPr>
          <w:p w14:paraId="65EFD323"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[personiskais paraksts] </w:t>
            </w:r>
          </w:p>
        </w:tc>
        <w:tc>
          <w:tcPr>
            <w:tcW w:w="3030" w:type="dxa"/>
          </w:tcPr>
          <w:p w14:paraId="3C83D968" w14:textId="77777777" w:rsidR="006B4CEE" w:rsidRPr="006B4CEE" w:rsidRDefault="006B4CEE" w:rsidP="006B4CEE">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vārds un uzvārds] </w:t>
            </w:r>
          </w:p>
        </w:tc>
      </w:tr>
    </w:tbl>
    <w:p w14:paraId="6B887DA4" w14:textId="77777777" w:rsidR="006B4CEE" w:rsidRPr="006B4CEE" w:rsidRDefault="006B4CEE" w:rsidP="006B4CEE">
      <w:pPr>
        <w:spacing w:after="0" w:line="240" w:lineRule="auto"/>
        <w:jc w:val="right"/>
        <w:rPr>
          <w:rFonts w:ascii="Times New Roman" w:eastAsia="Times New Roman" w:hAnsi="Times New Roman"/>
          <w:b/>
          <w:sz w:val="24"/>
          <w:szCs w:val="24"/>
        </w:rPr>
      </w:pPr>
    </w:p>
    <w:p w14:paraId="01781203" w14:textId="2D55FDFC" w:rsidR="00415383" w:rsidRPr="00291422" w:rsidRDefault="00415383" w:rsidP="00291422">
      <w:pPr>
        <w:spacing w:after="0" w:line="240" w:lineRule="auto"/>
        <w:rPr>
          <w:rFonts w:ascii="Times New Roman" w:eastAsia="Times New Roman" w:hAnsi="Times New Roman"/>
          <w:b/>
          <w:sz w:val="24"/>
          <w:szCs w:val="24"/>
        </w:rPr>
      </w:pPr>
    </w:p>
    <w:sectPr w:rsidR="00415383" w:rsidRPr="00291422" w:rsidSect="006B6748">
      <w:footerReference w:type="default" r:id="rId17"/>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E2C8" w14:textId="77777777" w:rsidR="00C80988" w:rsidRDefault="00C80988" w:rsidP="002A75A8">
      <w:pPr>
        <w:spacing w:after="0" w:line="240" w:lineRule="auto"/>
      </w:pPr>
      <w:r>
        <w:separator/>
      </w:r>
    </w:p>
  </w:endnote>
  <w:endnote w:type="continuationSeparator" w:id="0">
    <w:p w14:paraId="4DA5E8BF" w14:textId="77777777" w:rsidR="00C80988" w:rsidRDefault="00C80988" w:rsidP="002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55228"/>
      <w:docPartObj>
        <w:docPartGallery w:val="Page Numbers (Bottom of Page)"/>
        <w:docPartUnique/>
      </w:docPartObj>
    </w:sdtPr>
    <w:sdtEndPr>
      <w:rPr>
        <w:noProof/>
      </w:rPr>
    </w:sdtEndPr>
    <w:sdtContent>
      <w:p w14:paraId="5BCDFF68" w14:textId="661801FD" w:rsidR="00097BC7" w:rsidRDefault="00097BC7">
        <w:pPr>
          <w:pStyle w:val="Footer"/>
          <w:jc w:val="center"/>
        </w:pPr>
        <w:r w:rsidRPr="000823FA">
          <w:rPr>
            <w:sz w:val="22"/>
            <w:szCs w:val="22"/>
          </w:rPr>
          <w:fldChar w:fldCharType="begin"/>
        </w:r>
        <w:r w:rsidRPr="000823FA">
          <w:rPr>
            <w:sz w:val="22"/>
            <w:szCs w:val="22"/>
          </w:rPr>
          <w:instrText xml:space="preserve"> PAGE   \* MERGEFORMAT </w:instrText>
        </w:r>
        <w:r w:rsidRPr="000823FA">
          <w:rPr>
            <w:sz w:val="22"/>
            <w:szCs w:val="22"/>
          </w:rPr>
          <w:fldChar w:fldCharType="separate"/>
        </w:r>
        <w:r w:rsidR="00D60B6C">
          <w:rPr>
            <w:noProof/>
            <w:sz w:val="22"/>
            <w:szCs w:val="22"/>
          </w:rPr>
          <w:t>19</w:t>
        </w:r>
        <w:r w:rsidRPr="000823FA">
          <w:rPr>
            <w:noProof/>
            <w:sz w:val="22"/>
            <w:szCs w:val="22"/>
          </w:rPr>
          <w:fldChar w:fldCharType="end"/>
        </w:r>
      </w:p>
    </w:sdtContent>
  </w:sdt>
  <w:p w14:paraId="51D3E26C" w14:textId="77777777" w:rsidR="00097BC7" w:rsidRDefault="00097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E743" w14:textId="64BE4D7A" w:rsidR="00097BC7" w:rsidRPr="003C2D8B" w:rsidRDefault="00097BC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D60B6C">
      <w:rPr>
        <w:noProof/>
        <w:sz w:val="20"/>
        <w:szCs w:val="20"/>
      </w:rPr>
      <w:t>24</w:t>
    </w:r>
    <w:r w:rsidRPr="003C2D8B">
      <w:rPr>
        <w:sz w:val="20"/>
        <w:szCs w:val="20"/>
      </w:rPr>
      <w:fldChar w:fldCharType="end"/>
    </w:r>
  </w:p>
  <w:p w14:paraId="6FF7DCE3" w14:textId="77777777" w:rsidR="00097BC7" w:rsidRDefault="00097BC7" w:rsidP="00C16F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D75F" w14:textId="77777777" w:rsidR="00C80988" w:rsidRDefault="00C80988" w:rsidP="002A75A8">
      <w:pPr>
        <w:spacing w:after="0" w:line="240" w:lineRule="auto"/>
      </w:pPr>
      <w:r>
        <w:separator/>
      </w:r>
    </w:p>
  </w:footnote>
  <w:footnote w:type="continuationSeparator" w:id="0">
    <w:p w14:paraId="5901F0E4" w14:textId="77777777" w:rsidR="00C80988" w:rsidRDefault="00C80988" w:rsidP="002A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8270" w14:textId="77777777" w:rsidR="00097BC7" w:rsidRPr="00D13D47" w:rsidRDefault="00097BC7" w:rsidP="001254AD">
    <w:pPr>
      <w:pStyle w:val="Header"/>
      <w:jc w:val="right"/>
      <w:rPr>
        <w:sz w:val="18"/>
        <w:szCs w:val="18"/>
      </w:rPr>
    </w:pPr>
    <w:r>
      <w:tab/>
    </w:r>
    <w:r>
      <w:tab/>
    </w:r>
  </w:p>
  <w:p w14:paraId="346FC2E7" w14:textId="77777777" w:rsidR="00097BC7" w:rsidRPr="0002005D" w:rsidRDefault="00097BC7" w:rsidP="001254AD">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A300C7A6"/>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841F8F"/>
    <w:multiLevelType w:val="multilevel"/>
    <w:tmpl w:val="B038C6A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60EF5"/>
    <w:multiLevelType w:val="multilevel"/>
    <w:tmpl w:val="18327C6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C6E0A"/>
    <w:multiLevelType w:val="multilevel"/>
    <w:tmpl w:val="BB02D9A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bullet"/>
      <w:lvlText w:val=""/>
      <w:lvlJc w:val="left"/>
      <w:pPr>
        <w:tabs>
          <w:tab w:val="num" w:pos="1980"/>
        </w:tabs>
        <w:ind w:left="1980" w:hanging="720"/>
      </w:pPr>
      <w:rPr>
        <w:rFonts w:ascii="Symbol" w:hAnsi="Symbol"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33A80"/>
    <w:multiLevelType w:val="multilevel"/>
    <w:tmpl w:val="A7749A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933CF"/>
    <w:multiLevelType w:val="multilevel"/>
    <w:tmpl w:val="A46071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3)"/>
      <w:lvlJc w:val="left"/>
      <w:pPr>
        <w:ind w:left="2160" w:hanging="720"/>
      </w:pPr>
      <w:rPr>
        <w:rFonts w:ascii="Times New Roman" w:eastAsia="Calibri"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7126C5"/>
    <w:multiLevelType w:val="multilevel"/>
    <w:tmpl w:val="B7C6B95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2138"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E4556F"/>
    <w:multiLevelType w:val="multilevel"/>
    <w:tmpl w:val="3D86C7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CA04CD"/>
    <w:multiLevelType w:val="hybridMultilevel"/>
    <w:tmpl w:val="663EE23E"/>
    <w:lvl w:ilvl="0" w:tplc="1D243C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15:restartNumberingAfterBreak="0">
    <w:nsid w:val="36063F34"/>
    <w:multiLevelType w:val="multilevel"/>
    <w:tmpl w:val="DEC273D0"/>
    <w:styleLink w:val="List17"/>
    <w:lvl w:ilvl="0">
      <w:start w:val="3"/>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3" w15:restartNumberingAfterBreak="0">
    <w:nsid w:val="3AB86C10"/>
    <w:multiLevelType w:val="hybridMultilevel"/>
    <w:tmpl w:val="9F366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2076E0"/>
    <w:multiLevelType w:val="hybridMultilevel"/>
    <w:tmpl w:val="143C8E58"/>
    <w:lvl w:ilvl="0" w:tplc="AC665DAC">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3802E6"/>
    <w:multiLevelType w:val="multilevel"/>
    <w:tmpl w:val="BB02D9A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bullet"/>
      <w:lvlText w:val=""/>
      <w:lvlJc w:val="left"/>
      <w:pPr>
        <w:tabs>
          <w:tab w:val="num" w:pos="1980"/>
        </w:tabs>
        <w:ind w:left="1980" w:hanging="720"/>
      </w:pPr>
      <w:rPr>
        <w:rFonts w:ascii="Symbol" w:hAnsi="Symbol"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DE5CE5"/>
    <w:multiLevelType w:val="multilevel"/>
    <w:tmpl w:val="2CFAEC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E33C12"/>
    <w:multiLevelType w:val="multilevel"/>
    <w:tmpl w:val="0C2C3E5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AB55507"/>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08E2837"/>
    <w:multiLevelType w:val="hybridMultilevel"/>
    <w:tmpl w:val="DD523B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B1B26"/>
    <w:multiLevelType w:val="hybridMultilevel"/>
    <w:tmpl w:val="1436D4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D03555"/>
    <w:multiLevelType w:val="multilevel"/>
    <w:tmpl w:val="5EAC53FC"/>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451A9E"/>
    <w:multiLevelType w:val="multilevel"/>
    <w:tmpl w:val="B038C6A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D5056E"/>
    <w:multiLevelType w:val="multilevel"/>
    <w:tmpl w:val="8EE42CF6"/>
    <w:lvl w:ilvl="0">
      <w:start w:val="1"/>
      <w:numFmt w:val="decimal"/>
      <w:lvlText w:val="%1."/>
      <w:lvlJc w:val="left"/>
      <w:pPr>
        <w:ind w:left="360" w:hanging="360"/>
      </w:pPr>
      <w:rPr>
        <w:b/>
      </w:rPr>
    </w:lvl>
    <w:lvl w:ilvl="1">
      <w:start w:val="1"/>
      <w:numFmt w:val="decimal"/>
      <w:pStyle w:val="Index1"/>
      <w:lvlText w:val="%1.%2."/>
      <w:lvlJc w:val="left"/>
      <w:pPr>
        <w:ind w:left="574" w:hanging="432"/>
      </w:pPr>
      <w:rPr>
        <w:b w:val="0"/>
      </w:rPr>
    </w:lvl>
    <w:lvl w:ilvl="2">
      <w:start w:val="1"/>
      <w:numFmt w:val="decimal"/>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077899"/>
    <w:multiLevelType w:val="multilevel"/>
    <w:tmpl w:val="D1D676F4"/>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44"/>
        </w:tabs>
        <w:ind w:left="644" w:hanging="360"/>
      </w:pPr>
      <w:rPr>
        <w:rFonts w:hint="default"/>
        <w:b w:val="0"/>
        <w:bCs w:val="0"/>
        <w:i w:val="0"/>
        <w:iCs w:val="0"/>
        <w:color w:val="000000" w:themeColor="text1"/>
        <w:sz w:val="22"/>
        <w:szCs w:val="22"/>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25"/>
  </w:num>
  <w:num w:numId="4">
    <w:abstractNumId w:val="4"/>
  </w:num>
  <w:num w:numId="5">
    <w:abstractNumId w:val="5"/>
  </w:num>
  <w:num w:numId="6">
    <w:abstractNumId w:val="8"/>
  </w:num>
  <w:num w:numId="7">
    <w:abstractNumId w:val="10"/>
  </w:num>
  <w:num w:numId="8">
    <w:abstractNumId w:val="26"/>
  </w:num>
  <w:num w:numId="9">
    <w:abstractNumId w:val="7"/>
  </w:num>
  <w:num w:numId="10">
    <w:abstractNumId w:val="13"/>
  </w:num>
  <w:num w:numId="11">
    <w:abstractNumId w:val="27"/>
  </w:num>
  <w:num w:numId="12">
    <w:abstractNumId w:val="19"/>
  </w:num>
  <w:num w:numId="13">
    <w:abstractNumId w:val="2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9"/>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16"/>
  </w:num>
  <w:num w:numId="24">
    <w:abstractNumId w:val="2"/>
  </w:num>
  <w:num w:numId="25">
    <w:abstractNumId w:val="21"/>
  </w:num>
  <w:num w:numId="26">
    <w:abstractNumId w:val="6"/>
  </w:num>
  <w:num w:numId="27">
    <w:abstractNumId w:val="14"/>
  </w:num>
  <w:num w:numId="28">
    <w:abstractNumId w:val="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4B"/>
    <w:rsid w:val="00000EB7"/>
    <w:rsid w:val="00001A98"/>
    <w:rsid w:val="000039A3"/>
    <w:rsid w:val="00004B5B"/>
    <w:rsid w:val="00006D67"/>
    <w:rsid w:val="00006EBE"/>
    <w:rsid w:val="00007D92"/>
    <w:rsid w:val="000112B4"/>
    <w:rsid w:val="0001197E"/>
    <w:rsid w:val="00011C72"/>
    <w:rsid w:val="00013D6A"/>
    <w:rsid w:val="0001537F"/>
    <w:rsid w:val="00017115"/>
    <w:rsid w:val="00017D12"/>
    <w:rsid w:val="00020C18"/>
    <w:rsid w:val="00021137"/>
    <w:rsid w:val="00023891"/>
    <w:rsid w:val="00024356"/>
    <w:rsid w:val="00024713"/>
    <w:rsid w:val="00024939"/>
    <w:rsid w:val="00025284"/>
    <w:rsid w:val="00027B96"/>
    <w:rsid w:val="000305FF"/>
    <w:rsid w:val="00030919"/>
    <w:rsid w:val="000317BC"/>
    <w:rsid w:val="0003219F"/>
    <w:rsid w:val="00032972"/>
    <w:rsid w:val="00032F9B"/>
    <w:rsid w:val="000336AE"/>
    <w:rsid w:val="000340B1"/>
    <w:rsid w:val="00035795"/>
    <w:rsid w:val="000374D2"/>
    <w:rsid w:val="00040768"/>
    <w:rsid w:val="00041FD3"/>
    <w:rsid w:val="00044278"/>
    <w:rsid w:val="000461AB"/>
    <w:rsid w:val="000511EC"/>
    <w:rsid w:val="00052610"/>
    <w:rsid w:val="000529D8"/>
    <w:rsid w:val="00053578"/>
    <w:rsid w:val="000545C2"/>
    <w:rsid w:val="00057C6B"/>
    <w:rsid w:val="00057D25"/>
    <w:rsid w:val="000639D2"/>
    <w:rsid w:val="00063CC5"/>
    <w:rsid w:val="000649DC"/>
    <w:rsid w:val="00065560"/>
    <w:rsid w:val="00065CE7"/>
    <w:rsid w:val="000666EB"/>
    <w:rsid w:val="00070373"/>
    <w:rsid w:val="0007044E"/>
    <w:rsid w:val="00071E23"/>
    <w:rsid w:val="0007296E"/>
    <w:rsid w:val="0007401E"/>
    <w:rsid w:val="00075A0B"/>
    <w:rsid w:val="0007674C"/>
    <w:rsid w:val="00077892"/>
    <w:rsid w:val="000805AA"/>
    <w:rsid w:val="000823FA"/>
    <w:rsid w:val="0008308D"/>
    <w:rsid w:val="00083B6F"/>
    <w:rsid w:val="00087397"/>
    <w:rsid w:val="00087739"/>
    <w:rsid w:val="000905C5"/>
    <w:rsid w:val="00091CA2"/>
    <w:rsid w:val="00091D44"/>
    <w:rsid w:val="00091D9E"/>
    <w:rsid w:val="00092D00"/>
    <w:rsid w:val="00095505"/>
    <w:rsid w:val="00095B40"/>
    <w:rsid w:val="00095F2C"/>
    <w:rsid w:val="00097BC7"/>
    <w:rsid w:val="00097D4E"/>
    <w:rsid w:val="000A2D79"/>
    <w:rsid w:val="000A633C"/>
    <w:rsid w:val="000A6D28"/>
    <w:rsid w:val="000A790A"/>
    <w:rsid w:val="000A7FB5"/>
    <w:rsid w:val="000B473C"/>
    <w:rsid w:val="000C00FC"/>
    <w:rsid w:val="000C0A2A"/>
    <w:rsid w:val="000C17DE"/>
    <w:rsid w:val="000C338B"/>
    <w:rsid w:val="000C348F"/>
    <w:rsid w:val="000C3BD9"/>
    <w:rsid w:val="000C450B"/>
    <w:rsid w:val="000C4FC6"/>
    <w:rsid w:val="000C547E"/>
    <w:rsid w:val="000C6A8D"/>
    <w:rsid w:val="000C7931"/>
    <w:rsid w:val="000C7E52"/>
    <w:rsid w:val="000D1B65"/>
    <w:rsid w:val="000D1DB1"/>
    <w:rsid w:val="000D2586"/>
    <w:rsid w:val="000D3CB2"/>
    <w:rsid w:val="000D4331"/>
    <w:rsid w:val="000D5F80"/>
    <w:rsid w:val="000D66B6"/>
    <w:rsid w:val="000D732E"/>
    <w:rsid w:val="000E129B"/>
    <w:rsid w:val="000E1761"/>
    <w:rsid w:val="000E3564"/>
    <w:rsid w:val="000E4F9A"/>
    <w:rsid w:val="000E5A2B"/>
    <w:rsid w:val="000E5C5E"/>
    <w:rsid w:val="000E72AC"/>
    <w:rsid w:val="000F151B"/>
    <w:rsid w:val="000F309B"/>
    <w:rsid w:val="000F4175"/>
    <w:rsid w:val="000F5D9B"/>
    <w:rsid w:val="000F7BE6"/>
    <w:rsid w:val="000F7CBA"/>
    <w:rsid w:val="001005B7"/>
    <w:rsid w:val="00100CAF"/>
    <w:rsid w:val="001049D5"/>
    <w:rsid w:val="0010743D"/>
    <w:rsid w:val="00107714"/>
    <w:rsid w:val="00111AFB"/>
    <w:rsid w:val="00112E7D"/>
    <w:rsid w:val="001132AB"/>
    <w:rsid w:val="00113ED9"/>
    <w:rsid w:val="00115BC6"/>
    <w:rsid w:val="001231CB"/>
    <w:rsid w:val="00123A40"/>
    <w:rsid w:val="001254AD"/>
    <w:rsid w:val="00125E5D"/>
    <w:rsid w:val="001279E9"/>
    <w:rsid w:val="001306C3"/>
    <w:rsid w:val="00131920"/>
    <w:rsid w:val="00133373"/>
    <w:rsid w:val="00134721"/>
    <w:rsid w:val="00134DC5"/>
    <w:rsid w:val="001351D7"/>
    <w:rsid w:val="001372B1"/>
    <w:rsid w:val="00137D04"/>
    <w:rsid w:val="00142010"/>
    <w:rsid w:val="001454B1"/>
    <w:rsid w:val="00145B90"/>
    <w:rsid w:val="00146257"/>
    <w:rsid w:val="0014681A"/>
    <w:rsid w:val="00146ADB"/>
    <w:rsid w:val="0015197F"/>
    <w:rsid w:val="00156F16"/>
    <w:rsid w:val="00157ACA"/>
    <w:rsid w:val="001620E6"/>
    <w:rsid w:val="001623B7"/>
    <w:rsid w:val="00164200"/>
    <w:rsid w:val="001642CC"/>
    <w:rsid w:val="00165861"/>
    <w:rsid w:val="00166E6E"/>
    <w:rsid w:val="001702EE"/>
    <w:rsid w:val="00171980"/>
    <w:rsid w:val="00172257"/>
    <w:rsid w:val="00174D60"/>
    <w:rsid w:val="0017584C"/>
    <w:rsid w:val="00176127"/>
    <w:rsid w:val="001761E8"/>
    <w:rsid w:val="00176ED4"/>
    <w:rsid w:val="00177745"/>
    <w:rsid w:val="00177F64"/>
    <w:rsid w:val="00180F06"/>
    <w:rsid w:val="0018194E"/>
    <w:rsid w:val="001838C9"/>
    <w:rsid w:val="00187032"/>
    <w:rsid w:val="00187636"/>
    <w:rsid w:val="00190526"/>
    <w:rsid w:val="001905D6"/>
    <w:rsid w:val="00190952"/>
    <w:rsid w:val="00191ABB"/>
    <w:rsid w:val="001920E9"/>
    <w:rsid w:val="001940D4"/>
    <w:rsid w:val="00194226"/>
    <w:rsid w:val="00195D99"/>
    <w:rsid w:val="001A0128"/>
    <w:rsid w:val="001A141E"/>
    <w:rsid w:val="001A39F3"/>
    <w:rsid w:val="001A3F04"/>
    <w:rsid w:val="001A3F63"/>
    <w:rsid w:val="001A5463"/>
    <w:rsid w:val="001A5778"/>
    <w:rsid w:val="001A5D46"/>
    <w:rsid w:val="001A64E2"/>
    <w:rsid w:val="001A6587"/>
    <w:rsid w:val="001A72E2"/>
    <w:rsid w:val="001A7B7B"/>
    <w:rsid w:val="001B21A3"/>
    <w:rsid w:val="001B3941"/>
    <w:rsid w:val="001B4EB9"/>
    <w:rsid w:val="001C0B08"/>
    <w:rsid w:val="001C1952"/>
    <w:rsid w:val="001C2CC4"/>
    <w:rsid w:val="001C2E1E"/>
    <w:rsid w:val="001C4070"/>
    <w:rsid w:val="001C538C"/>
    <w:rsid w:val="001D17A1"/>
    <w:rsid w:val="001D4BE3"/>
    <w:rsid w:val="001D603D"/>
    <w:rsid w:val="001D68CD"/>
    <w:rsid w:val="001D7997"/>
    <w:rsid w:val="001E0AFA"/>
    <w:rsid w:val="001E1D62"/>
    <w:rsid w:val="001E48D5"/>
    <w:rsid w:val="001E4B9C"/>
    <w:rsid w:val="001E6528"/>
    <w:rsid w:val="001E76AB"/>
    <w:rsid w:val="001F01BA"/>
    <w:rsid w:val="001F1051"/>
    <w:rsid w:val="001F10EC"/>
    <w:rsid w:val="001F34A5"/>
    <w:rsid w:val="001F5B72"/>
    <w:rsid w:val="001F61D6"/>
    <w:rsid w:val="001F69E4"/>
    <w:rsid w:val="001F7667"/>
    <w:rsid w:val="002023F8"/>
    <w:rsid w:val="00202F3B"/>
    <w:rsid w:val="002031A8"/>
    <w:rsid w:val="00204739"/>
    <w:rsid w:val="002049E6"/>
    <w:rsid w:val="002068CE"/>
    <w:rsid w:val="00206AAC"/>
    <w:rsid w:val="0020797E"/>
    <w:rsid w:val="0021112F"/>
    <w:rsid w:val="002112A8"/>
    <w:rsid w:val="0021540B"/>
    <w:rsid w:val="0021636B"/>
    <w:rsid w:val="0021681F"/>
    <w:rsid w:val="00216AD4"/>
    <w:rsid w:val="00217718"/>
    <w:rsid w:val="00220190"/>
    <w:rsid w:val="00221BFF"/>
    <w:rsid w:val="00222CE8"/>
    <w:rsid w:val="00223ED4"/>
    <w:rsid w:val="0022653D"/>
    <w:rsid w:val="002277B6"/>
    <w:rsid w:val="00227A90"/>
    <w:rsid w:val="0023240A"/>
    <w:rsid w:val="002327C1"/>
    <w:rsid w:val="00234703"/>
    <w:rsid w:val="00237965"/>
    <w:rsid w:val="00240483"/>
    <w:rsid w:val="00240CD7"/>
    <w:rsid w:val="002435AF"/>
    <w:rsid w:val="002457F0"/>
    <w:rsid w:val="00246009"/>
    <w:rsid w:val="00246C17"/>
    <w:rsid w:val="002470C4"/>
    <w:rsid w:val="00250958"/>
    <w:rsid w:val="00250EFD"/>
    <w:rsid w:val="00253A7F"/>
    <w:rsid w:val="00253F0F"/>
    <w:rsid w:val="0025489F"/>
    <w:rsid w:val="002550AB"/>
    <w:rsid w:val="00255764"/>
    <w:rsid w:val="002579FE"/>
    <w:rsid w:val="00257D56"/>
    <w:rsid w:val="00257EED"/>
    <w:rsid w:val="00261177"/>
    <w:rsid w:val="0026192E"/>
    <w:rsid w:val="00263DA9"/>
    <w:rsid w:val="00264A92"/>
    <w:rsid w:val="002671D0"/>
    <w:rsid w:val="00267204"/>
    <w:rsid w:val="00267BF0"/>
    <w:rsid w:val="002700A7"/>
    <w:rsid w:val="00270276"/>
    <w:rsid w:val="00270661"/>
    <w:rsid w:val="00270A8E"/>
    <w:rsid w:val="00272CEB"/>
    <w:rsid w:val="002737D1"/>
    <w:rsid w:val="002748C1"/>
    <w:rsid w:val="002752D4"/>
    <w:rsid w:val="00275CD1"/>
    <w:rsid w:val="00276D61"/>
    <w:rsid w:val="00280F14"/>
    <w:rsid w:val="00281B9C"/>
    <w:rsid w:val="00281BD4"/>
    <w:rsid w:val="0028340A"/>
    <w:rsid w:val="00283705"/>
    <w:rsid w:val="002849D9"/>
    <w:rsid w:val="00285852"/>
    <w:rsid w:val="00290D82"/>
    <w:rsid w:val="00291422"/>
    <w:rsid w:val="00291C61"/>
    <w:rsid w:val="0029245B"/>
    <w:rsid w:val="002927BC"/>
    <w:rsid w:val="002951AB"/>
    <w:rsid w:val="00296F19"/>
    <w:rsid w:val="0029769A"/>
    <w:rsid w:val="002A1344"/>
    <w:rsid w:val="002A75A8"/>
    <w:rsid w:val="002B13AA"/>
    <w:rsid w:val="002B2A5E"/>
    <w:rsid w:val="002B2AD9"/>
    <w:rsid w:val="002B3947"/>
    <w:rsid w:val="002B3C56"/>
    <w:rsid w:val="002B565F"/>
    <w:rsid w:val="002B5CAE"/>
    <w:rsid w:val="002B72A3"/>
    <w:rsid w:val="002C0B26"/>
    <w:rsid w:val="002C3649"/>
    <w:rsid w:val="002C3E9A"/>
    <w:rsid w:val="002C4E3F"/>
    <w:rsid w:val="002C64D0"/>
    <w:rsid w:val="002C72A5"/>
    <w:rsid w:val="002D0B41"/>
    <w:rsid w:val="002D2486"/>
    <w:rsid w:val="002D470D"/>
    <w:rsid w:val="002D6460"/>
    <w:rsid w:val="002D675A"/>
    <w:rsid w:val="002D69A5"/>
    <w:rsid w:val="002D6AFD"/>
    <w:rsid w:val="002D6D30"/>
    <w:rsid w:val="002E04E5"/>
    <w:rsid w:val="002E0566"/>
    <w:rsid w:val="002E1864"/>
    <w:rsid w:val="002E1893"/>
    <w:rsid w:val="002E25AA"/>
    <w:rsid w:val="002E3475"/>
    <w:rsid w:val="002E355B"/>
    <w:rsid w:val="002E3B63"/>
    <w:rsid w:val="002E6E2E"/>
    <w:rsid w:val="002F0D59"/>
    <w:rsid w:val="002F214B"/>
    <w:rsid w:val="002F2225"/>
    <w:rsid w:val="002F3AEF"/>
    <w:rsid w:val="002F49D5"/>
    <w:rsid w:val="002F648F"/>
    <w:rsid w:val="002F7890"/>
    <w:rsid w:val="00301377"/>
    <w:rsid w:val="00301E49"/>
    <w:rsid w:val="0030610C"/>
    <w:rsid w:val="00306482"/>
    <w:rsid w:val="003065C6"/>
    <w:rsid w:val="00307844"/>
    <w:rsid w:val="00307A7E"/>
    <w:rsid w:val="00310C03"/>
    <w:rsid w:val="00310D6E"/>
    <w:rsid w:val="00311413"/>
    <w:rsid w:val="00312492"/>
    <w:rsid w:val="00313921"/>
    <w:rsid w:val="00314A46"/>
    <w:rsid w:val="00314BA7"/>
    <w:rsid w:val="00317F43"/>
    <w:rsid w:val="00324964"/>
    <w:rsid w:val="0032585D"/>
    <w:rsid w:val="00325BE8"/>
    <w:rsid w:val="00334B46"/>
    <w:rsid w:val="00334DD4"/>
    <w:rsid w:val="0033649F"/>
    <w:rsid w:val="003367E4"/>
    <w:rsid w:val="00341C86"/>
    <w:rsid w:val="00342AE8"/>
    <w:rsid w:val="00342C06"/>
    <w:rsid w:val="00342D63"/>
    <w:rsid w:val="00343CA3"/>
    <w:rsid w:val="00344BBE"/>
    <w:rsid w:val="0034698E"/>
    <w:rsid w:val="0035046F"/>
    <w:rsid w:val="00350A24"/>
    <w:rsid w:val="00351585"/>
    <w:rsid w:val="003520D0"/>
    <w:rsid w:val="003522B0"/>
    <w:rsid w:val="0035412F"/>
    <w:rsid w:val="0035492E"/>
    <w:rsid w:val="00355317"/>
    <w:rsid w:val="003571A0"/>
    <w:rsid w:val="003613FD"/>
    <w:rsid w:val="00363C53"/>
    <w:rsid w:val="00365A36"/>
    <w:rsid w:val="003676F4"/>
    <w:rsid w:val="00370376"/>
    <w:rsid w:val="00371040"/>
    <w:rsid w:val="00373E4B"/>
    <w:rsid w:val="00374484"/>
    <w:rsid w:val="0037517A"/>
    <w:rsid w:val="0037598F"/>
    <w:rsid w:val="00383317"/>
    <w:rsid w:val="00386DB0"/>
    <w:rsid w:val="003904BF"/>
    <w:rsid w:val="00390739"/>
    <w:rsid w:val="00392155"/>
    <w:rsid w:val="00392CB7"/>
    <w:rsid w:val="00392E98"/>
    <w:rsid w:val="00395EB1"/>
    <w:rsid w:val="00396EAA"/>
    <w:rsid w:val="00397EB7"/>
    <w:rsid w:val="003A0DC7"/>
    <w:rsid w:val="003A1583"/>
    <w:rsid w:val="003A2A8E"/>
    <w:rsid w:val="003A305E"/>
    <w:rsid w:val="003A39BE"/>
    <w:rsid w:val="003A4032"/>
    <w:rsid w:val="003A46A7"/>
    <w:rsid w:val="003A60F3"/>
    <w:rsid w:val="003A70CC"/>
    <w:rsid w:val="003B32ED"/>
    <w:rsid w:val="003B3BDC"/>
    <w:rsid w:val="003B4230"/>
    <w:rsid w:val="003B5E81"/>
    <w:rsid w:val="003C063A"/>
    <w:rsid w:val="003C0C18"/>
    <w:rsid w:val="003C0C4B"/>
    <w:rsid w:val="003C1C35"/>
    <w:rsid w:val="003C2B2C"/>
    <w:rsid w:val="003C7025"/>
    <w:rsid w:val="003D10A2"/>
    <w:rsid w:val="003D125D"/>
    <w:rsid w:val="003D14B2"/>
    <w:rsid w:val="003D18F2"/>
    <w:rsid w:val="003D2310"/>
    <w:rsid w:val="003D46E7"/>
    <w:rsid w:val="003D7056"/>
    <w:rsid w:val="003E69FB"/>
    <w:rsid w:val="003E71CB"/>
    <w:rsid w:val="003F1420"/>
    <w:rsid w:val="003F4270"/>
    <w:rsid w:val="00401785"/>
    <w:rsid w:val="00402097"/>
    <w:rsid w:val="00402101"/>
    <w:rsid w:val="00402151"/>
    <w:rsid w:val="004024DB"/>
    <w:rsid w:val="00402C38"/>
    <w:rsid w:val="00403BA6"/>
    <w:rsid w:val="00403CDB"/>
    <w:rsid w:val="0040479B"/>
    <w:rsid w:val="0040499F"/>
    <w:rsid w:val="00404A88"/>
    <w:rsid w:val="00407A49"/>
    <w:rsid w:val="00407BB5"/>
    <w:rsid w:val="00410060"/>
    <w:rsid w:val="00410A76"/>
    <w:rsid w:val="00410BB2"/>
    <w:rsid w:val="00410E5D"/>
    <w:rsid w:val="00411267"/>
    <w:rsid w:val="004115C8"/>
    <w:rsid w:val="00411F30"/>
    <w:rsid w:val="004147B0"/>
    <w:rsid w:val="00415383"/>
    <w:rsid w:val="004173D7"/>
    <w:rsid w:val="004209C2"/>
    <w:rsid w:val="00421A3A"/>
    <w:rsid w:val="004236C4"/>
    <w:rsid w:val="00423D95"/>
    <w:rsid w:val="00426146"/>
    <w:rsid w:val="00431268"/>
    <w:rsid w:val="004315A2"/>
    <w:rsid w:val="0043294E"/>
    <w:rsid w:val="00434785"/>
    <w:rsid w:val="00435407"/>
    <w:rsid w:val="004378D5"/>
    <w:rsid w:val="00442347"/>
    <w:rsid w:val="00442D7B"/>
    <w:rsid w:val="00443340"/>
    <w:rsid w:val="004433D4"/>
    <w:rsid w:val="00443E98"/>
    <w:rsid w:val="0044406B"/>
    <w:rsid w:val="00446208"/>
    <w:rsid w:val="00447235"/>
    <w:rsid w:val="0044792F"/>
    <w:rsid w:val="00450041"/>
    <w:rsid w:val="0045435F"/>
    <w:rsid w:val="00454396"/>
    <w:rsid w:val="00455192"/>
    <w:rsid w:val="00457516"/>
    <w:rsid w:val="00462C24"/>
    <w:rsid w:val="00462F6F"/>
    <w:rsid w:val="00463E8A"/>
    <w:rsid w:val="00464D8D"/>
    <w:rsid w:val="00471843"/>
    <w:rsid w:val="00471ACE"/>
    <w:rsid w:val="0047251C"/>
    <w:rsid w:val="00473E56"/>
    <w:rsid w:val="00475FB9"/>
    <w:rsid w:val="00476002"/>
    <w:rsid w:val="0047629C"/>
    <w:rsid w:val="00477D19"/>
    <w:rsid w:val="00481B67"/>
    <w:rsid w:val="00482649"/>
    <w:rsid w:val="00483E7E"/>
    <w:rsid w:val="00484E85"/>
    <w:rsid w:val="00485D76"/>
    <w:rsid w:val="00486F9F"/>
    <w:rsid w:val="00490978"/>
    <w:rsid w:val="00490E36"/>
    <w:rsid w:val="00490F97"/>
    <w:rsid w:val="00491B8C"/>
    <w:rsid w:val="00492B5E"/>
    <w:rsid w:val="00492D92"/>
    <w:rsid w:val="00493C96"/>
    <w:rsid w:val="00494442"/>
    <w:rsid w:val="004A02D5"/>
    <w:rsid w:val="004A0FCC"/>
    <w:rsid w:val="004A1BA4"/>
    <w:rsid w:val="004A247D"/>
    <w:rsid w:val="004A358D"/>
    <w:rsid w:val="004A4BAF"/>
    <w:rsid w:val="004A5FE8"/>
    <w:rsid w:val="004A79F6"/>
    <w:rsid w:val="004B089C"/>
    <w:rsid w:val="004B2852"/>
    <w:rsid w:val="004B3120"/>
    <w:rsid w:val="004B3242"/>
    <w:rsid w:val="004B3669"/>
    <w:rsid w:val="004B40F4"/>
    <w:rsid w:val="004B51FF"/>
    <w:rsid w:val="004B61BE"/>
    <w:rsid w:val="004B68C9"/>
    <w:rsid w:val="004B6B7B"/>
    <w:rsid w:val="004C16BC"/>
    <w:rsid w:val="004C193F"/>
    <w:rsid w:val="004C33A9"/>
    <w:rsid w:val="004C5C50"/>
    <w:rsid w:val="004C65AD"/>
    <w:rsid w:val="004D11BF"/>
    <w:rsid w:val="004D128A"/>
    <w:rsid w:val="004D35FB"/>
    <w:rsid w:val="004D3EC2"/>
    <w:rsid w:val="004D457D"/>
    <w:rsid w:val="004D489F"/>
    <w:rsid w:val="004D6054"/>
    <w:rsid w:val="004D6109"/>
    <w:rsid w:val="004D61B3"/>
    <w:rsid w:val="004E1ACA"/>
    <w:rsid w:val="004E47C5"/>
    <w:rsid w:val="004E5444"/>
    <w:rsid w:val="004E563D"/>
    <w:rsid w:val="004F0BEA"/>
    <w:rsid w:val="004F0FCB"/>
    <w:rsid w:val="004F12C1"/>
    <w:rsid w:val="004F1549"/>
    <w:rsid w:val="004F2FE5"/>
    <w:rsid w:val="004F5B1B"/>
    <w:rsid w:val="004F6991"/>
    <w:rsid w:val="004F6D06"/>
    <w:rsid w:val="004F6D58"/>
    <w:rsid w:val="00500104"/>
    <w:rsid w:val="00500D0D"/>
    <w:rsid w:val="00503389"/>
    <w:rsid w:val="00505DF1"/>
    <w:rsid w:val="00511778"/>
    <w:rsid w:val="0051218E"/>
    <w:rsid w:val="00512BF6"/>
    <w:rsid w:val="0051434D"/>
    <w:rsid w:val="00515C4F"/>
    <w:rsid w:val="005166D5"/>
    <w:rsid w:val="00517790"/>
    <w:rsid w:val="00522C12"/>
    <w:rsid w:val="00522C29"/>
    <w:rsid w:val="00525921"/>
    <w:rsid w:val="00525C33"/>
    <w:rsid w:val="00527334"/>
    <w:rsid w:val="00527350"/>
    <w:rsid w:val="0053166A"/>
    <w:rsid w:val="00531B08"/>
    <w:rsid w:val="00532EA9"/>
    <w:rsid w:val="00535245"/>
    <w:rsid w:val="005373C7"/>
    <w:rsid w:val="00541CAB"/>
    <w:rsid w:val="0054239B"/>
    <w:rsid w:val="005427B1"/>
    <w:rsid w:val="005449EA"/>
    <w:rsid w:val="005500E6"/>
    <w:rsid w:val="00551803"/>
    <w:rsid w:val="00552A9B"/>
    <w:rsid w:val="0055487D"/>
    <w:rsid w:val="00555383"/>
    <w:rsid w:val="005563F0"/>
    <w:rsid w:val="0055641A"/>
    <w:rsid w:val="0055692E"/>
    <w:rsid w:val="00557468"/>
    <w:rsid w:val="005575E6"/>
    <w:rsid w:val="0056011A"/>
    <w:rsid w:val="00560B1D"/>
    <w:rsid w:val="00560E44"/>
    <w:rsid w:val="0056337C"/>
    <w:rsid w:val="00563387"/>
    <w:rsid w:val="00563559"/>
    <w:rsid w:val="00565AD6"/>
    <w:rsid w:val="00566F12"/>
    <w:rsid w:val="00567529"/>
    <w:rsid w:val="00571C77"/>
    <w:rsid w:val="00572767"/>
    <w:rsid w:val="00572806"/>
    <w:rsid w:val="00573F00"/>
    <w:rsid w:val="00574637"/>
    <w:rsid w:val="00575265"/>
    <w:rsid w:val="00576A6C"/>
    <w:rsid w:val="00580055"/>
    <w:rsid w:val="005808A5"/>
    <w:rsid w:val="00583558"/>
    <w:rsid w:val="00584BFB"/>
    <w:rsid w:val="0059062A"/>
    <w:rsid w:val="00590972"/>
    <w:rsid w:val="0059139C"/>
    <w:rsid w:val="0059275B"/>
    <w:rsid w:val="00592903"/>
    <w:rsid w:val="0059436D"/>
    <w:rsid w:val="005A08C2"/>
    <w:rsid w:val="005A31A9"/>
    <w:rsid w:val="005A482E"/>
    <w:rsid w:val="005A4C72"/>
    <w:rsid w:val="005A57C0"/>
    <w:rsid w:val="005A692E"/>
    <w:rsid w:val="005B171B"/>
    <w:rsid w:val="005B1E26"/>
    <w:rsid w:val="005B28CF"/>
    <w:rsid w:val="005B463D"/>
    <w:rsid w:val="005B547C"/>
    <w:rsid w:val="005B5BD3"/>
    <w:rsid w:val="005B7AA9"/>
    <w:rsid w:val="005C086A"/>
    <w:rsid w:val="005C236C"/>
    <w:rsid w:val="005C332C"/>
    <w:rsid w:val="005C4C57"/>
    <w:rsid w:val="005C555F"/>
    <w:rsid w:val="005C6613"/>
    <w:rsid w:val="005D007F"/>
    <w:rsid w:val="005D0646"/>
    <w:rsid w:val="005D07E1"/>
    <w:rsid w:val="005D1443"/>
    <w:rsid w:val="005D213B"/>
    <w:rsid w:val="005D3767"/>
    <w:rsid w:val="005D56CE"/>
    <w:rsid w:val="005D581C"/>
    <w:rsid w:val="005D7D62"/>
    <w:rsid w:val="005D7F0C"/>
    <w:rsid w:val="005D7FB2"/>
    <w:rsid w:val="005E0D8F"/>
    <w:rsid w:val="005E17D0"/>
    <w:rsid w:val="005E3429"/>
    <w:rsid w:val="005E3BDB"/>
    <w:rsid w:val="005E4199"/>
    <w:rsid w:val="005E6BEF"/>
    <w:rsid w:val="005E72F0"/>
    <w:rsid w:val="005F09EF"/>
    <w:rsid w:val="005F170D"/>
    <w:rsid w:val="005F300B"/>
    <w:rsid w:val="005F335B"/>
    <w:rsid w:val="005F366A"/>
    <w:rsid w:val="005F44FD"/>
    <w:rsid w:val="005F4B7E"/>
    <w:rsid w:val="005F527F"/>
    <w:rsid w:val="005F781A"/>
    <w:rsid w:val="005F7DD5"/>
    <w:rsid w:val="00603B8A"/>
    <w:rsid w:val="00604AB5"/>
    <w:rsid w:val="00604C12"/>
    <w:rsid w:val="00605EC1"/>
    <w:rsid w:val="00607992"/>
    <w:rsid w:val="00613BDA"/>
    <w:rsid w:val="0061469F"/>
    <w:rsid w:val="006146D5"/>
    <w:rsid w:val="00617B0A"/>
    <w:rsid w:val="006211DD"/>
    <w:rsid w:val="00622E9A"/>
    <w:rsid w:val="00623DE8"/>
    <w:rsid w:val="0062471C"/>
    <w:rsid w:val="00625980"/>
    <w:rsid w:val="00625F41"/>
    <w:rsid w:val="00631948"/>
    <w:rsid w:val="006337A9"/>
    <w:rsid w:val="00635E5D"/>
    <w:rsid w:val="00636389"/>
    <w:rsid w:val="006371AB"/>
    <w:rsid w:val="0064062B"/>
    <w:rsid w:val="00642ABE"/>
    <w:rsid w:val="00645F4C"/>
    <w:rsid w:val="00650FC1"/>
    <w:rsid w:val="006524F6"/>
    <w:rsid w:val="00652654"/>
    <w:rsid w:val="006532E3"/>
    <w:rsid w:val="00653F19"/>
    <w:rsid w:val="006542A5"/>
    <w:rsid w:val="00655901"/>
    <w:rsid w:val="00655AA5"/>
    <w:rsid w:val="00656A1E"/>
    <w:rsid w:val="0065728E"/>
    <w:rsid w:val="00662AE9"/>
    <w:rsid w:val="00664062"/>
    <w:rsid w:val="00665845"/>
    <w:rsid w:val="00667061"/>
    <w:rsid w:val="006678B1"/>
    <w:rsid w:val="00667D0E"/>
    <w:rsid w:val="00670579"/>
    <w:rsid w:val="006711B2"/>
    <w:rsid w:val="006714D4"/>
    <w:rsid w:val="006721EA"/>
    <w:rsid w:val="006727D0"/>
    <w:rsid w:val="006728D5"/>
    <w:rsid w:val="00673BCD"/>
    <w:rsid w:val="00673E79"/>
    <w:rsid w:val="0067452D"/>
    <w:rsid w:val="0067626C"/>
    <w:rsid w:val="006767BA"/>
    <w:rsid w:val="00677763"/>
    <w:rsid w:val="00680BE6"/>
    <w:rsid w:val="00682114"/>
    <w:rsid w:val="00682DED"/>
    <w:rsid w:val="006844A7"/>
    <w:rsid w:val="00684868"/>
    <w:rsid w:val="00685412"/>
    <w:rsid w:val="00691A94"/>
    <w:rsid w:val="00693428"/>
    <w:rsid w:val="006944A0"/>
    <w:rsid w:val="00694651"/>
    <w:rsid w:val="00694668"/>
    <w:rsid w:val="00694C28"/>
    <w:rsid w:val="00694C7C"/>
    <w:rsid w:val="00696A3D"/>
    <w:rsid w:val="00697FEA"/>
    <w:rsid w:val="006A1287"/>
    <w:rsid w:val="006A22CA"/>
    <w:rsid w:val="006A5BF3"/>
    <w:rsid w:val="006A7486"/>
    <w:rsid w:val="006B02FE"/>
    <w:rsid w:val="006B0BEF"/>
    <w:rsid w:val="006B1653"/>
    <w:rsid w:val="006B3139"/>
    <w:rsid w:val="006B4B5D"/>
    <w:rsid w:val="006B4CEE"/>
    <w:rsid w:val="006B4D73"/>
    <w:rsid w:val="006B4D75"/>
    <w:rsid w:val="006B5580"/>
    <w:rsid w:val="006B6094"/>
    <w:rsid w:val="006B6748"/>
    <w:rsid w:val="006B7A6D"/>
    <w:rsid w:val="006C0DD1"/>
    <w:rsid w:val="006C4C3C"/>
    <w:rsid w:val="006C6402"/>
    <w:rsid w:val="006C6842"/>
    <w:rsid w:val="006C7D43"/>
    <w:rsid w:val="006D0F76"/>
    <w:rsid w:val="006D27D7"/>
    <w:rsid w:val="006D4DDE"/>
    <w:rsid w:val="006D5D2A"/>
    <w:rsid w:val="006D6B70"/>
    <w:rsid w:val="006D6DC3"/>
    <w:rsid w:val="006D708B"/>
    <w:rsid w:val="006D72C2"/>
    <w:rsid w:val="006D7439"/>
    <w:rsid w:val="006E0E80"/>
    <w:rsid w:val="006E2A9F"/>
    <w:rsid w:val="006E3DD1"/>
    <w:rsid w:val="006E4639"/>
    <w:rsid w:val="006E4A62"/>
    <w:rsid w:val="006E58AE"/>
    <w:rsid w:val="006F0CFF"/>
    <w:rsid w:val="006F0EC5"/>
    <w:rsid w:val="006F18A1"/>
    <w:rsid w:val="006F2243"/>
    <w:rsid w:val="006F7AB6"/>
    <w:rsid w:val="00700438"/>
    <w:rsid w:val="00701078"/>
    <w:rsid w:val="00702C46"/>
    <w:rsid w:val="0070369F"/>
    <w:rsid w:val="0070380D"/>
    <w:rsid w:val="0071019C"/>
    <w:rsid w:val="00710298"/>
    <w:rsid w:val="007111EF"/>
    <w:rsid w:val="00714148"/>
    <w:rsid w:val="00715B6A"/>
    <w:rsid w:val="007201CC"/>
    <w:rsid w:val="007231A8"/>
    <w:rsid w:val="00723453"/>
    <w:rsid w:val="00724855"/>
    <w:rsid w:val="00726589"/>
    <w:rsid w:val="007271C8"/>
    <w:rsid w:val="007302C1"/>
    <w:rsid w:val="00730F08"/>
    <w:rsid w:val="00732624"/>
    <w:rsid w:val="00734380"/>
    <w:rsid w:val="00734B31"/>
    <w:rsid w:val="00736B8F"/>
    <w:rsid w:val="00737426"/>
    <w:rsid w:val="0073797E"/>
    <w:rsid w:val="00742EA2"/>
    <w:rsid w:val="00743AEF"/>
    <w:rsid w:val="0074487D"/>
    <w:rsid w:val="00746909"/>
    <w:rsid w:val="007500D3"/>
    <w:rsid w:val="00751AEF"/>
    <w:rsid w:val="007541E8"/>
    <w:rsid w:val="00754B3B"/>
    <w:rsid w:val="00754BDD"/>
    <w:rsid w:val="00755B95"/>
    <w:rsid w:val="0075615F"/>
    <w:rsid w:val="00757B80"/>
    <w:rsid w:val="00757B8F"/>
    <w:rsid w:val="00757D8F"/>
    <w:rsid w:val="00757FDA"/>
    <w:rsid w:val="00761F87"/>
    <w:rsid w:val="00762DEE"/>
    <w:rsid w:val="00763930"/>
    <w:rsid w:val="00764D2E"/>
    <w:rsid w:val="007651CE"/>
    <w:rsid w:val="0076616D"/>
    <w:rsid w:val="00766933"/>
    <w:rsid w:val="007669A0"/>
    <w:rsid w:val="00767808"/>
    <w:rsid w:val="00767809"/>
    <w:rsid w:val="00767ED9"/>
    <w:rsid w:val="007706FA"/>
    <w:rsid w:val="00773029"/>
    <w:rsid w:val="00773403"/>
    <w:rsid w:val="007744F2"/>
    <w:rsid w:val="0077528C"/>
    <w:rsid w:val="0077639F"/>
    <w:rsid w:val="00776408"/>
    <w:rsid w:val="007767AF"/>
    <w:rsid w:val="007773FE"/>
    <w:rsid w:val="0078097B"/>
    <w:rsid w:val="00781E08"/>
    <w:rsid w:val="007825D1"/>
    <w:rsid w:val="007837C6"/>
    <w:rsid w:val="00783A80"/>
    <w:rsid w:val="00784FC7"/>
    <w:rsid w:val="0078517C"/>
    <w:rsid w:val="007855A3"/>
    <w:rsid w:val="00790F71"/>
    <w:rsid w:val="0079120B"/>
    <w:rsid w:val="00793763"/>
    <w:rsid w:val="00793BC2"/>
    <w:rsid w:val="00794830"/>
    <w:rsid w:val="00796633"/>
    <w:rsid w:val="00797E72"/>
    <w:rsid w:val="007A08B1"/>
    <w:rsid w:val="007A107D"/>
    <w:rsid w:val="007A2658"/>
    <w:rsid w:val="007A2852"/>
    <w:rsid w:val="007A28BD"/>
    <w:rsid w:val="007A32E1"/>
    <w:rsid w:val="007A4FE2"/>
    <w:rsid w:val="007A536F"/>
    <w:rsid w:val="007A56BC"/>
    <w:rsid w:val="007A56E1"/>
    <w:rsid w:val="007A5938"/>
    <w:rsid w:val="007A5CCE"/>
    <w:rsid w:val="007A720B"/>
    <w:rsid w:val="007B0088"/>
    <w:rsid w:val="007B0145"/>
    <w:rsid w:val="007B1C08"/>
    <w:rsid w:val="007B21B6"/>
    <w:rsid w:val="007B2C87"/>
    <w:rsid w:val="007B2DA1"/>
    <w:rsid w:val="007B3A23"/>
    <w:rsid w:val="007B3D48"/>
    <w:rsid w:val="007B49C3"/>
    <w:rsid w:val="007B6603"/>
    <w:rsid w:val="007B6BF7"/>
    <w:rsid w:val="007C0C56"/>
    <w:rsid w:val="007C0E02"/>
    <w:rsid w:val="007C1C9B"/>
    <w:rsid w:val="007C493E"/>
    <w:rsid w:val="007D0ABB"/>
    <w:rsid w:val="007D29C3"/>
    <w:rsid w:val="007E241A"/>
    <w:rsid w:val="007E3CD3"/>
    <w:rsid w:val="007E4A5A"/>
    <w:rsid w:val="007E5943"/>
    <w:rsid w:val="007E6454"/>
    <w:rsid w:val="007E74A5"/>
    <w:rsid w:val="007F1908"/>
    <w:rsid w:val="007F56C2"/>
    <w:rsid w:val="007F6672"/>
    <w:rsid w:val="007F79CF"/>
    <w:rsid w:val="00800767"/>
    <w:rsid w:val="00800AB1"/>
    <w:rsid w:val="008023D4"/>
    <w:rsid w:val="008031D0"/>
    <w:rsid w:val="008037AB"/>
    <w:rsid w:val="00804A34"/>
    <w:rsid w:val="008050B8"/>
    <w:rsid w:val="008059C7"/>
    <w:rsid w:val="00805A36"/>
    <w:rsid w:val="008100B1"/>
    <w:rsid w:val="008106CA"/>
    <w:rsid w:val="00810AB6"/>
    <w:rsid w:val="008111B2"/>
    <w:rsid w:val="008119E3"/>
    <w:rsid w:val="008123CF"/>
    <w:rsid w:val="0081788B"/>
    <w:rsid w:val="00817C43"/>
    <w:rsid w:val="00817EA7"/>
    <w:rsid w:val="0082117A"/>
    <w:rsid w:val="0082303E"/>
    <w:rsid w:val="00823438"/>
    <w:rsid w:val="00823792"/>
    <w:rsid w:val="00823C63"/>
    <w:rsid w:val="008314B5"/>
    <w:rsid w:val="00832154"/>
    <w:rsid w:val="0083322E"/>
    <w:rsid w:val="008339DB"/>
    <w:rsid w:val="00834111"/>
    <w:rsid w:val="008341FF"/>
    <w:rsid w:val="008343BC"/>
    <w:rsid w:val="00834597"/>
    <w:rsid w:val="008365E2"/>
    <w:rsid w:val="008369BB"/>
    <w:rsid w:val="00837578"/>
    <w:rsid w:val="008401B8"/>
    <w:rsid w:val="00840BB4"/>
    <w:rsid w:val="008425C8"/>
    <w:rsid w:val="00842742"/>
    <w:rsid w:val="00843177"/>
    <w:rsid w:val="00843B7C"/>
    <w:rsid w:val="00844234"/>
    <w:rsid w:val="0084588D"/>
    <w:rsid w:val="008461F7"/>
    <w:rsid w:val="008516EF"/>
    <w:rsid w:val="00852A16"/>
    <w:rsid w:val="008531E7"/>
    <w:rsid w:val="00853B0B"/>
    <w:rsid w:val="0085424F"/>
    <w:rsid w:val="00855D89"/>
    <w:rsid w:val="00856065"/>
    <w:rsid w:val="008569BF"/>
    <w:rsid w:val="008571C3"/>
    <w:rsid w:val="00857DF5"/>
    <w:rsid w:val="00863901"/>
    <w:rsid w:val="0086460D"/>
    <w:rsid w:val="00870A2B"/>
    <w:rsid w:val="00872FB8"/>
    <w:rsid w:val="008738B6"/>
    <w:rsid w:val="00873A11"/>
    <w:rsid w:val="00873CE2"/>
    <w:rsid w:val="00873E7D"/>
    <w:rsid w:val="00873F4E"/>
    <w:rsid w:val="0087414C"/>
    <w:rsid w:val="0087502E"/>
    <w:rsid w:val="00876AD7"/>
    <w:rsid w:val="00876DB4"/>
    <w:rsid w:val="00880711"/>
    <w:rsid w:val="008815B0"/>
    <w:rsid w:val="00882B33"/>
    <w:rsid w:val="00883916"/>
    <w:rsid w:val="00884EC0"/>
    <w:rsid w:val="00885810"/>
    <w:rsid w:val="00890AE9"/>
    <w:rsid w:val="00892B0B"/>
    <w:rsid w:val="00893D53"/>
    <w:rsid w:val="00893F45"/>
    <w:rsid w:val="0089680C"/>
    <w:rsid w:val="00896EAC"/>
    <w:rsid w:val="00896EF0"/>
    <w:rsid w:val="008A0233"/>
    <w:rsid w:val="008A0CCF"/>
    <w:rsid w:val="008A2BE7"/>
    <w:rsid w:val="008A4353"/>
    <w:rsid w:val="008A45B4"/>
    <w:rsid w:val="008A731A"/>
    <w:rsid w:val="008B044F"/>
    <w:rsid w:val="008B1287"/>
    <w:rsid w:val="008B2475"/>
    <w:rsid w:val="008B2EC9"/>
    <w:rsid w:val="008B3F8F"/>
    <w:rsid w:val="008B4A53"/>
    <w:rsid w:val="008B515D"/>
    <w:rsid w:val="008B597A"/>
    <w:rsid w:val="008B5A60"/>
    <w:rsid w:val="008B5A79"/>
    <w:rsid w:val="008B7782"/>
    <w:rsid w:val="008C1192"/>
    <w:rsid w:val="008C1D58"/>
    <w:rsid w:val="008C28B5"/>
    <w:rsid w:val="008C4CCD"/>
    <w:rsid w:val="008C63F3"/>
    <w:rsid w:val="008C6CA9"/>
    <w:rsid w:val="008C7024"/>
    <w:rsid w:val="008D0460"/>
    <w:rsid w:val="008D0543"/>
    <w:rsid w:val="008D0F37"/>
    <w:rsid w:val="008D25AA"/>
    <w:rsid w:val="008D2A35"/>
    <w:rsid w:val="008E00DE"/>
    <w:rsid w:val="008E0170"/>
    <w:rsid w:val="008E0543"/>
    <w:rsid w:val="008E0C70"/>
    <w:rsid w:val="008E0CEB"/>
    <w:rsid w:val="008E2E52"/>
    <w:rsid w:val="008E35D8"/>
    <w:rsid w:val="008E426A"/>
    <w:rsid w:val="008E47E3"/>
    <w:rsid w:val="008E6E57"/>
    <w:rsid w:val="008E788F"/>
    <w:rsid w:val="008F22CF"/>
    <w:rsid w:val="008F4429"/>
    <w:rsid w:val="008F6489"/>
    <w:rsid w:val="008F654F"/>
    <w:rsid w:val="008F7729"/>
    <w:rsid w:val="008F7D48"/>
    <w:rsid w:val="008F7E88"/>
    <w:rsid w:val="0090734C"/>
    <w:rsid w:val="00911D2B"/>
    <w:rsid w:val="00913619"/>
    <w:rsid w:val="0091379E"/>
    <w:rsid w:val="00913E70"/>
    <w:rsid w:val="00914269"/>
    <w:rsid w:val="009149F5"/>
    <w:rsid w:val="00915889"/>
    <w:rsid w:val="009203D2"/>
    <w:rsid w:val="00922908"/>
    <w:rsid w:val="00923980"/>
    <w:rsid w:val="00924DB5"/>
    <w:rsid w:val="009254AE"/>
    <w:rsid w:val="009256A2"/>
    <w:rsid w:val="009256CB"/>
    <w:rsid w:val="0092634B"/>
    <w:rsid w:val="00930A4E"/>
    <w:rsid w:val="009318E2"/>
    <w:rsid w:val="00933599"/>
    <w:rsid w:val="00933EC8"/>
    <w:rsid w:val="00934435"/>
    <w:rsid w:val="00934583"/>
    <w:rsid w:val="00937825"/>
    <w:rsid w:val="009423E3"/>
    <w:rsid w:val="00942F93"/>
    <w:rsid w:val="009432A5"/>
    <w:rsid w:val="00945974"/>
    <w:rsid w:val="00945BA8"/>
    <w:rsid w:val="00947BB2"/>
    <w:rsid w:val="009501E9"/>
    <w:rsid w:val="00950529"/>
    <w:rsid w:val="009507CB"/>
    <w:rsid w:val="00952B44"/>
    <w:rsid w:val="0095451C"/>
    <w:rsid w:val="009546B0"/>
    <w:rsid w:val="00955C9F"/>
    <w:rsid w:val="00956387"/>
    <w:rsid w:val="00960FB1"/>
    <w:rsid w:val="0096216B"/>
    <w:rsid w:val="0096358B"/>
    <w:rsid w:val="00964A1A"/>
    <w:rsid w:val="00966AFB"/>
    <w:rsid w:val="00967CC8"/>
    <w:rsid w:val="0097086D"/>
    <w:rsid w:val="00971618"/>
    <w:rsid w:val="00971A4E"/>
    <w:rsid w:val="00971C80"/>
    <w:rsid w:val="0097565D"/>
    <w:rsid w:val="009801D6"/>
    <w:rsid w:val="00981B50"/>
    <w:rsid w:val="00982AD9"/>
    <w:rsid w:val="00983375"/>
    <w:rsid w:val="0098360A"/>
    <w:rsid w:val="00983869"/>
    <w:rsid w:val="009840A5"/>
    <w:rsid w:val="00984633"/>
    <w:rsid w:val="00990B46"/>
    <w:rsid w:val="0099109F"/>
    <w:rsid w:val="00991529"/>
    <w:rsid w:val="00992631"/>
    <w:rsid w:val="00994B8B"/>
    <w:rsid w:val="00995390"/>
    <w:rsid w:val="00995629"/>
    <w:rsid w:val="009961A9"/>
    <w:rsid w:val="009A0402"/>
    <w:rsid w:val="009A0B21"/>
    <w:rsid w:val="009A1678"/>
    <w:rsid w:val="009A3871"/>
    <w:rsid w:val="009A4B04"/>
    <w:rsid w:val="009A4E5D"/>
    <w:rsid w:val="009A5138"/>
    <w:rsid w:val="009A623E"/>
    <w:rsid w:val="009A67DE"/>
    <w:rsid w:val="009A6F7E"/>
    <w:rsid w:val="009B0014"/>
    <w:rsid w:val="009B47E5"/>
    <w:rsid w:val="009B584A"/>
    <w:rsid w:val="009B6AED"/>
    <w:rsid w:val="009B738B"/>
    <w:rsid w:val="009B73F6"/>
    <w:rsid w:val="009C153E"/>
    <w:rsid w:val="009C1D41"/>
    <w:rsid w:val="009C25FA"/>
    <w:rsid w:val="009C2E94"/>
    <w:rsid w:val="009C5409"/>
    <w:rsid w:val="009C6725"/>
    <w:rsid w:val="009D1BE2"/>
    <w:rsid w:val="009D243B"/>
    <w:rsid w:val="009D28A2"/>
    <w:rsid w:val="009D4F7A"/>
    <w:rsid w:val="009D5EB7"/>
    <w:rsid w:val="009D60BD"/>
    <w:rsid w:val="009D7D17"/>
    <w:rsid w:val="009E10A6"/>
    <w:rsid w:val="009E1B51"/>
    <w:rsid w:val="009E49CE"/>
    <w:rsid w:val="009E4FC6"/>
    <w:rsid w:val="009E6AF9"/>
    <w:rsid w:val="009F0756"/>
    <w:rsid w:val="009F11EC"/>
    <w:rsid w:val="009F164C"/>
    <w:rsid w:val="009F2256"/>
    <w:rsid w:val="009F3638"/>
    <w:rsid w:val="009F4386"/>
    <w:rsid w:val="009F4862"/>
    <w:rsid w:val="009F5434"/>
    <w:rsid w:val="009F66AB"/>
    <w:rsid w:val="00A0158C"/>
    <w:rsid w:val="00A01BD1"/>
    <w:rsid w:val="00A02210"/>
    <w:rsid w:val="00A02C01"/>
    <w:rsid w:val="00A02E0F"/>
    <w:rsid w:val="00A05312"/>
    <w:rsid w:val="00A06B23"/>
    <w:rsid w:val="00A07626"/>
    <w:rsid w:val="00A07ABA"/>
    <w:rsid w:val="00A10DB8"/>
    <w:rsid w:val="00A13628"/>
    <w:rsid w:val="00A13692"/>
    <w:rsid w:val="00A138F5"/>
    <w:rsid w:val="00A13A99"/>
    <w:rsid w:val="00A13B74"/>
    <w:rsid w:val="00A14757"/>
    <w:rsid w:val="00A17204"/>
    <w:rsid w:val="00A207AC"/>
    <w:rsid w:val="00A207EA"/>
    <w:rsid w:val="00A211B6"/>
    <w:rsid w:val="00A213F2"/>
    <w:rsid w:val="00A23CF9"/>
    <w:rsid w:val="00A24083"/>
    <w:rsid w:val="00A255DC"/>
    <w:rsid w:val="00A25F8D"/>
    <w:rsid w:val="00A26FB4"/>
    <w:rsid w:val="00A270D3"/>
    <w:rsid w:val="00A30BBD"/>
    <w:rsid w:val="00A31D4A"/>
    <w:rsid w:val="00A33443"/>
    <w:rsid w:val="00A364FB"/>
    <w:rsid w:val="00A374CF"/>
    <w:rsid w:val="00A40005"/>
    <w:rsid w:val="00A415A3"/>
    <w:rsid w:val="00A41C7A"/>
    <w:rsid w:val="00A428DC"/>
    <w:rsid w:val="00A44077"/>
    <w:rsid w:val="00A46C2E"/>
    <w:rsid w:val="00A47EEB"/>
    <w:rsid w:val="00A50473"/>
    <w:rsid w:val="00A50776"/>
    <w:rsid w:val="00A5109E"/>
    <w:rsid w:val="00A525DB"/>
    <w:rsid w:val="00A53870"/>
    <w:rsid w:val="00A551B4"/>
    <w:rsid w:val="00A5675D"/>
    <w:rsid w:val="00A5682E"/>
    <w:rsid w:val="00A56F2F"/>
    <w:rsid w:val="00A61E99"/>
    <w:rsid w:val="00A641B6"/>
    <w:rsid w:val="00A64301"/>
    <w:rsid w:val="00A645E7"/>
    <w:rsid w:val="00A6476D"/>
    <w:rsid w:val="00A64906"/>
    <w:rsid w:val="00A7015A"/>
    <w:rsid w:val="00A7119A"/>
    <w:rsid w:val="00A71C52"/>
    <w:rsid w:val="00A72434"/>
    <w:rsid w:val="00A726A8"/>
    <w:rsid w:val="00A75234"/>
    <w:rsid w:val="00A75CA8"/>
    <w:rsid w:val="00A804A2"/>
    <w:rsid w:val="00A81073"/>
    <w:rsid w:val="00A81737"/>
    <w:rsid w:val="00A82D46"/>
    <w:rsid w:val="00A8380F"/>
    <w:rsid w:val="00A862A1"/>
    <w:rsid w:val="00A87213"/>
    <w:rsid w:val="00A9436D"/>
    <w:rsid w:val="00A95052"/>
    <w:rsid w:val="00A9605D"/>
    <w:rsid w:val="00A96289"/>
    <w:rsid w:val="00A97968"/>
    <w:rsid w:val="00AA0812"/>
    <w:rsid w:val="00AA1A01"/>
    <w:rsid w:val="00AA24A1"/>
    <w:rsid w:val="00AA2A44"/>
    <w:rsid w:val="00AA5EDF"/>
    <w:rsid w:val="00AA630B"/>
    <w:rsid w:val="00AB02F3"/>
    <w:rsid w:val="00AB25E6"/>
    <w:rsid w:val="00AB2DDA"/>
    <w:rsid w:val="00AB3072"/>
    <w:rsid w:val="00AB4FC0"/>
    <w:rsid w:val="00AB5A84"/>
    <w:rsid w:val="00AB5B4A"/>
    <w:rsid w:val="00AB65AB"/>
    <w:rsid w:val="00AC047F"/>
    <w:rsid w:val="00AC0BA5"/>
    <w:rsid w:val="00AC2B3D"/>
    <w:rsid w:val="00AC385B"/>
    <w:rsid w:val="00AC4402"/>
    <w:rsid w:val="00AC4C7D"/>
    <w:rsid w:val="00AC4F6B"/>
    <w:rsid w:val="00AC5076"/>
    <w:rsid w:val="00AC51DA"/>
    <w:rsid w:val="00AC6888"/>
    <w:rsid w:val="00AC7A21"/>
    <w:rsid w:val="00AD15D2"/>
    <w:rsid w:val="00AD5A13"/>
    <w:rsid w:val="00AD641E"/>
    <w:rsid w:val="00AD6F4D"/>
    <w:rsid w:val="00AE2E05"/>
    <w:rsid w:val="00AE331C"/>
    <w:rsid w:val="00AE66B8"/>
    <w:rsid w:val="00AF160C"/>
    <w:rsid w:val="00AF23D0"/>
    <w:rsid w:val="00AF2A20"/>
    <w:rsid w:val="00AF4CF9"/>
    <w:rsid w:val="00AF56DC"/>
    <w:rsid w:val="00AF5840"/>
    <w:rsid w:val="00AF5B22"/>
    <w:rsid w:val="00AF6077"/>
    <w:rsid w:val="00AF737D"/>
    <w:rsid w:val="00B001D0"/>
    <w:rsid w:val="00B007C2"/>
    <w:rsid w:val="00B015E1"/>
    <w:rsid w:val="00B0166D"/>
    <w:rsid w:val="00B0181C"/>
    <w:rsid w:val="00B021C7"/>
    <w:rsid w:val="00B10967"/>
    <w:rsid w:val="00B1222D"/>
    <w:rsid w:val="00B12892"/>
    <w:rsid w:val="00B12C1F"/>
    <w:rsid w:val="00B13F02"/>
    <w:rsid w:val="00B14276"/>
    <w:rsid w:val="00B14B00"/>
    <w:rsid w:val="00B16462"/>
    <w:rsid w:val="00B16565"/>
    <w:rsid w:val="00B16BD9"/>
    <w:rsid w:val="00B16D24"/>
    <w:rsid w:val="00B16F23"/>
    <w:rsid w:val="00B1720D"/>
    <w:rsid w:val="00B2182C"/>
    <w:rsid w:val="00B2218E"/>
    <w:rsid w:val="00B23F18"/>
    <w:rsid w:val="00B24088"/>
    <w:rsid w:val="00B24608"/>
    <w:rsid w:val="00B257DA"/>
    <w:rsid w:val="00B25B99"/>
    <w:rsid w:val="00B2651F"/>
    <w:rsid w:val="00B27E49"/>
    <w:rsid w:val="00B3017F"/>
    <w:rsid w:val="00B303A9"/>
    <w:rsid w:val="00B32503"/>
    <w:rsid w:val="00B32567"/>
    <w:rsid w:val="00B333F7"/>
    <w:rsid w:val="00B3394C"/>
    <w:rsid w:val="00B34FAD"/>
    <w:rsid w:val="00B400BF"/>
    <w:rsid w:val="00B42826"/>
    <w:rsid w:val="00B44B0F"/>
    <w:rsid w:val="00B45756"/>
    <w:rsid w:val="00B45A2E"/>
    <w:rsid w:val="00B46BDD"/>
    <w:rsid w:val="00B472BD"/>
    <w:rsid w:val="00B50598"/>
    <w:rsid w:val="00B5079C"/>
    <w:rsid w:val="00B52CED"/>
    <w:rsid w:val="00B534A7"/>
    <w:rsid w:val="00B57CB9"/>
    <w:rsid w:val="00B611EF"/>
    <w:rsid w:val="00B6168F"/>
    <w:rsid w:val="00B630B4"/>
    <w:rsid w:val="00B644C4"/>
    <w:rsid w:val="00B6486D"/>
    <w:rsid w:val="00B653D0"/>
    <w:rsid w:val="00B666FA"/>
    <w:rsid w:val="00B67470"/>
    <w:rsid w:val="00B67ADC"/>
    <w:rsid w:val="00B70547"/>
    <w:rsid w:val="00B7128C"/>
    <w:rsid w:val="00B7259D"/>
    <w:rsid w:val="00B73B80"/>
    <w:rsid w:val="00B75344"/>
    <w:rsid w:val="00B759F6"/>
    <w:rsid w:val="00B76301"/>
    <w:rsid w:val="00B77431"/>
    <w:rsid w:val="00B775F5"/>
    <w:rsid w:val="00B807EF"/>
    <w:rsid w:val="00B812C2"/>
    <w:rsid w:val="00B82817"/>
    <w:rsid w:val="00B82E32"/>
    <w:rsid w:val="00B84EBA"/>
    <w:rsid w:val="00B86BCE"/>
    <w:rsid w:val="00B912E6"/>
    <w:rsid w:val="00B917CF"/>
    <w:rsid w:val="00B92652"/>
    <w:rsid w:val="00B94946"/>
    <w:rsid w:val="00B967D4"/>
    <w:rsid w:val="00B9780D"/>
    <w:rsid w:val="00BA156B"/>
    <w:rsid w:val="00BA2B6B"/>
    <w:rsid w:val="00BA2D55"/>
    <w:rsid w:val="00BA3F98"/>
    <w:rsid w:val="00BA46D1"/>
    <w:rsid w:val="00BA54A9"/>
    <w:rsid w:val="00BA56CB"/>
    <w:rsid w:val="00BB1A87"/>
    <w:rsid w:val="00BB2A52"/>
    <w:rsid w:val="00BB5AFC"/>
    <w:rsid w:val="00BB60CD"/>
    <w:rsid w:val="00BC068E"/>
    <w:rsid w:val="00BC1C69"/>
    <w:rsid w:val="00BC2658"/>
    <w:rsid w:val="00BC296A"/>
    <w:rsid w:val="00BC40FB"/>
    <w:rsid w:val="00BC58B9"/>
    <w:rsid w:val="00BC5F87"/>
    <w:rsid w:val="00BC6561"/>
    <w:rsid w:val="00BD11B1"/>
    <w:rsid w:val="00BD1E4A"/>
    <w:rsid w:val="00BD2553"/>
    <w:rsid w:val="00BD3D7F"/>
    <w:rsid w:val="00BD3E39"/>
    <w:rsid w:val="00BD5916"/>
    <w:rsid w:val="00BD7C70"/>
    <w:rsid w:val="00BD7D21"/>
    <w:rsid w:val="00BE1318"/>
    <w:rsid w:val="00BE23F6"/>
    <w:rsid w:val="00BE3CC6"/>
    <w:rsid w:val="00BE3EB2"/>
    <w:rsid w:val="00BE5BB9"/>
    <w:rsid w:val="00BE618E"/>
    <w:rsid w:val="00BE6EB7"/>
    <w:rsid w:val="00BE70FB"/>
    <w:rsid w:val="00BF222B"/>
    <w:rsid w:val="00BF39A9"/>
    <w:rsid w:val="00BF5197"/>
    <w:rsid w:val="00BF5E78"/>
    <w:rsid w:val="00C04704"/>
    <w:rsid w:val="00C04E90"/>
    <w:rsid w:val="00C076C9"/>
    <w:rsid w:val="00C10737"/>
    <w:rsid w:val="00C12B42"/>
    <w:rsid w:val="00C12CB8"/>
    <w:rsid w:val="00C133EC"/>
    <w:rsid w:val="00C13685"/>
    <w:rsid w:val="00C1642C"/>
    <w:rsid w:val="00C16BC1"/>
    <w:rsid w:val="00C16F4B"/>
    <w:rsid w:val="00C16F54"/>
    <w:rsid w:val="00C20639"/>
    <w:rsid w:val="00C20FE5"/>
    <w:rsid w:val="00C225B0"/>
    <w:rsid w:val="00C25C01"/>
    <w:rsid w:val="00C27293"/>
    <w:rsid w:val="00C27970"/>
    <w:rsid w:val="00C32780"/>
    <w:rsid w:val="00C33B37"/>
    <w:rsid w:val="00C34DA7"/>
    <w:rsid w:val="00C35177"/>
    <w:rsid w:val="00C358C2"/>
    <w:rsid w:val="00C35AE7"/>
    <w:rsid w:val="00C417A9"/>
    <w:rsid w:val="00C43ABA"/>
    <w:rsid w:val="00C440EE"/>
    <w:rsid w:val="00C443D1"/>
    <w:rsid w:val="00C4511A"/>
    <w:rsid w:val="00C502E5"/>
    <w:rsid w:val="00C507CE"/>
    <w:rsid w:val="00C525DC"/>
    <w:rsid w:val="00C53EB7"/>
    <w:rsid w:val="00C540CB"/>
    <w:rsid w:val="00C56BC5"/>
    <w:rsid w:val="00C603D9"/>
    <w:rsid w:val="00C63CD6"/>
    <w:rsid w:val="00C650E7"/>
    <w:rsid w:val="00C672CB"/>
    <w:rsid w:val="00C70DD3"/>
    <w:rsid w:val="00C71394"/>
    <w:rsid w:val="00C73889"/>
    <w:rsid w:val="00C775F8"/>
    <w:rsid w:val="00C8049A"/>
    <w:rsid w:val="00C80988"/>
    <w:rsid w:val="00C832C5"/>
    <w:rsid w:val="00C856F1"/>
    <w:rsid w:val="00C867FC"/>
    <w:rsid w:val="00C90E29"/>
    <w:rsid w:val="00C91158"/>
    <w:rsid w:val="00C91C61"/>
    <w:rsid w:val="00C94BA9"/>
    <w:rsid w:val="00C94CBC"/>
    <w:rsid w:val="00C96738"/>
    <w:rsid w:val="00C9675F"/>
    <w:rsid w:val="00C97AE4"/>
    <w:rsid w:val="00C97D56"/>
    <w:rsid w:val="00CA0DC2"/>
    <w:rsid w:val="00CA4A79"/>
    <w:rsid w:val="00CA53AF"/>
    <w:rsid w:val="00CA5503"/>
    <w:rsid w:val="00CA64CD"/>
    <w:rsid w:val="00CA7F22"/>
    <w:rsid w:val="00CB0C65"/>
    <w:rsid w:val="00CB27E4"/>
    <w:rsid w:val="00CB307F"/>
    <w:rsid w:val="00CB6E87"/>
    <w:rsid w:val="00CC19A7"/>
    <w:rsid w:val="00CC1BD7"/>
    <w:rsid w:val="00CC2BF8"/>
    <w:rsid w:val="00CC3427"/>
    <w:rsid w:val="00CC3DC8"/>
    <w:rsid w:val="00CC3F7F"/>
    <w:rsid w:val="00CC58C5"/>
    <w:rsid w:val="00CC605C"/>
    <w:rsid w:val="00CC661C"/>
    <w:rsid w:val="00CC7EA1"/>
    <w:rsid w:val="00CD21BB"/>
    <w:rsid w:val="00CD2E05"/>
    <w:rsid w:val="00CD651F"/>
    <w:rsid w:val="00CE1887"/>
    <w:rsid w:val="00CE36BA"/>
    <w:rsid w:val="00CE4361"/>
    <w:rsid w:val="00CE466C"/>
    <w:rsid w:val="00CE6140"/>
    <w:rsid w:val="00CE6363"/>
    <w:rsid w:val="00CE6788"/>
    <w:rsid w:val="00CE73C8"/>
    <w:rsid w:val="00CE7917"/>
    <w:rsid w:val="00CF1F0A"/>
    <w:rsid w:val="00CF21C3"/>
    <w:rsid w:val="00CF23BD"/>
    <w:rsid w:val="00CF30BB"/>
    <w:rsid w:val="00D00533"/>
    <w:rsid w:val="00D02993"/>
    <w:rsid w:val="00D03914"/>
    <w:rsid w:val="00D03A3D"/>
    <w:rsid w:val="00D04547"/>
    <w:rsid w:val="00D05986"/>
    <w:rsid w:val="00D063EE"/>
    <w:rsid w:val="00D06BFB"/>
    <w:rsid w:val="00D07006"/>
    <w:rsid w:val="00D07E83"/>
    <w:rsid w:val="00D11619"/>
    <w:rsid w:val="00D14034"/>
    <w:rsid w:val="00D15075"/>
    <w:rsid w:val="00D21BA7"/>
    <w:rsid w:val="00D25F4B"/>
    <w:rsid w:val="00D3158D"/>
    <w:rsid w:val="00D316A9"/>
    <w:rsid w:val="00D31F00"/>
    <w:rsid w:val="00D32751"/>
    <w:rsid w:val="00D329D4"/>
    <w:rsid w:val="00D33CDA"/>
    <w:rsid w:val="00D36A5D"/>
    <w:rsid w:val="00D36F87"/>
    <w:rsid w:val="00D42090"/>
    <w:rsid w:val="00D46507"/>
    <w:rsid w:val="00D47B4A"/>
    <w:rsid w:val="00D47FBD"/>
    <w:rsid w:val="00D500BC"/>
    <w:rsid w:val="00D5093A"/>
    <w:rsid w:val="00D52427"/>
    <w:rsid w:val="00D5282C"/>
    <w:rsid w:val="00D52B72"/>
    <w:rsid w:val="00D54D90"/>
    <w:rsid w:val="00D5517A"/>
    <w:rsid w:val="00D60B6C"/>
    <w:rsid w:val="00D6181F"/>
    <w:rsid w:val="00D61B5A"/>
    <w:rsid w:val="00D6225D"/>
    <w:rsid w:val="00D63377"/>
    <w:rsid w:val="00D634B1"/>
    <w:rsid w:val="00D636F4"/>
    <w:rsid w:val="00D66896"/>
    <w:rsid w:val="00D703CF"/>
    <w:rsid w:val="00D707CD"/>
    <w:rsid w:val="00D713C6"/>
    <w:rsid w:val="00D715D4"/>
    <w:rsid w:val="00D73A88"/>
    <w:rsid w:val="00D73B24"/>
    <w:rsid w:val="00D770AB"/>
    <w:rsid w:val="00D82682"/>
    <w:rsid w:val="00D82804"/>
    <w:rsid w:val="00D83927"/>
    <w:rsid w:val="00D8466A"/>
    <w:rsid w:val="00D86CD9"/>
    <w:rsid w:val="00D8716E"/>
    <w:rsid w:val="00D90C82"/>
    <w:rsid w:val="00D91B1D"/>
    <w:rsid w:val="00D924D8"/>
    <w:rsid w:val="00D9295F"/>
    <w:rsid w:val="00D92C46"/>
    <w:rsid w:val="00D95639"/>
    <w:rsid w:val="00D96522"/>
    <w:rsid w:val="00DA1B22"/>
    <w:rsid w:val="00DA25D7"/>
    <w:rsid w:val="00DA3E15"/>
    <w:rsid w:val="00DA5A4D"/>
    <w:rsid w:val="00DA6544"/>
    <w:rsid w:val="00DB15A6"/>
    <w:rsid w:val="00DB2A95"/>
    <w:rsid w:val="00DB685D"/>
    <w:rsid w:val="00DC0026"/>
    <w:rsid w:val="00DC012E"/>
    <w:rsid w:val="00DC0B5F"/>
    <w:rsid w:val="00DC1DE2"/>
    <w:rsid w:val="00DC3CEE"/>
    <w:rsid w:val="00DC4A0F"/>
    <w:rsid w:val="00DC55E7"/>
    <w:rsid w:val="00DD055A"/>
    <w:rsid w:val="00DD1BFC"/>
    <w:rsid w:val="00DD3D27"/>
    <w:rsid w:val="00DD55C6"/>
    <w:rsid w:val="00DD58E8"/>
    <w:rsid w:val="00DD60DE"/>
    <w:rsid w:val="00DD6B5D"/>
    <w:rsid w:val="00DE0300"/>
    <w:rsid w:val="00DE0580"/>
    <w:rsid w:val="00DE079C"/>
    <w:rsid w:val="00DE087D"/>
    <w:rsid w:val="00DE13DD"/>
    <w:rsid w:val="00DE1895"/>
    <w:rsid w:val="00DE4C3E"/>
    <w:rsid w:val="00DE7572"/>
    <w:rsid w:val="00DF0F97"/>
    <w:rsid w:val="00DF20E0"/>
    <w:rsid w:val="00DF3ED0"/>
    <w:rsid w:val="00E00C0A"/>
    <w:rsid w:val="00E02498"/>
    <w:rsid w:val="00E0297B"/>
    <w:rsid w:val="00E03609"/>
    <w:rsid w:val="00E03EF4"/>
    <w:rsid w:val="00E05E35"/>
    <w:rsid w:val="00E10655"/>
    <w:rsid w:val="00E15C0B"/>
    <w:rsid w:val="00E160D2"/>
    <w:rsid w:val="00E164D5"/>
    <w:rsid w:val="00E2058A"/>
    <w:rsid w:val="00E2152A"/>
    <w:rsid w:val="00E22FA3"/>
    <w:rsid w:val="00E2498F"/>
    <w:rsid w:val="00E24A21"/>
    <w:rsid w:val="00E25066"/>
    <w:rsid w:val="00E25DC9"/>
    <w:rsid w:val="00E26F00"/>
    <w:rsid w:val="00E319CB"/>
    <w:rsid w:val="00E3290A"/>
    <w:rsid w:val="00E32E70"/>
    <w:rsid w:val="00E348D9"/>
    <w:rsid w:val="00E34D1E"/>
    <w:rsid w:val="00E34FA5"/>
    <w:rsid w:val="00E37E2D"/>
    <w:rsid w:val="00E41C77"/>
    <w:rsid w:val="00E41D85"/>
    <w:rsid w:val="00E447FC"/>
    <w:rsid w:val="00E450E5"/>
    <w:rsid w:val="00E46B79"/>
    <w:rsid w:val="00E46CCD"/>
    <w:rsid w:val="00E505FC"/>
    <w:rsid w:val="00E54EC8"/>
    <w:rsid w:val="00E56BC3"/>
    <w:rsid w:val="00E57E3C"/>
    <w:rsid w:val="00E603FF"/>
    <w:rsid w:val="00E60571"/>
    <w:rsid w:val="00E60A47"/>
    <w:rsid w:val="00E613E7"/>
    <w:rsid w:val="00E615B9"/>
    <w:rsid w:val="00E62F50"/>
    <w:rsid w:val="00E63294"/>
    <w:rsid w:val="00E639DE"/>
    <w:rsid w:val="00E63ADC"/>
    <w:rsid w:val="00E64449"/>
    <w:rsid w:val="00E66933"/>
    <w:rsid w:val="00E6722A"/>
    <w:rsid w:val="00E714BD"/>
    <w:rsid w:val="00E7319F"/>
    <w:rsid w:val="00E742E0"/>
    <w:rsid w:val="00E7612B"/>
    <w:rsid w:val="00E76137"/>
    <w:rsid w:val="00E769ED"/>
    <w:rsid w:val="00E76FB3"/>
    <w:rsid w:val="00E7784E"/>
    <w:rsid w:val="00E803BC"/>
    <w:rsid w:val="00E82C7D"/>
    <w:rsid w:val="00E83228"/>
    <w:rsid w:val="00E9272F"/>
    <w:rsid w:val="00E93539"/>
    <w:rsid w:val="00E93F2E"/>
    <w:rsid w:val="00E97F90"/>
    <w:rsid w:val="00EA1334"/>
    <w:rsid w:val="00EA64FC"/>
    <w:rsid w:val="00EA7981"/>
    <w:rsid w:val="00EB1DD7"/>
    <w:rsid w:val="00EB5711"/>
    <w:rsid w:val="00EB67C8"/>
    <w:rsid w:val="00EC051B"/>
    <w:rsid w:val="00EC0E49"/>
    <w:rsid w:val="00EC1868"/>
    <w:rsid w:val="00EC35C6"/>
    <w:rsid w:val="00EC3A0F"/>
    <w:rsid w:val="00EC4A57"/>
    <w:rsid w:val="00EC641C"/>
    <w:rsid w:val="00EC66B4"/>
    <w:rsid w:val="00EC7BAF"/>
    <w:rsid w:val="00ED0500"/>
    <w:rsid w:val="00ED0818"/>
    <w:rsid w:val="00ED1196"/>
    <w:rsid w:val="00ED19D4"/>
    <w:rsid w:val="00ED333C"/>
    <w:rsid w:val="00ED63FA"/>
    <w:rsid w:val="00ED6446"/>
    <w:rsid w:val="00ED6BA5"/>
    <w:rsid w:val="00ED74EA"/>
    <w:rsid w:val="00EE067B"/>
    <w:rsid w:val="00EE0E69"/>
    <w:rsid w:val="00EE10C0"/>
    <w:rsid w:val="00EE1FBE"/>
    <w:rsid w:val="00EE3F5F"/>
    <w:rsid w:val="00EE637B"/>
    <w:rsid w:val="00EF10E4"/>
    <w:rsid w:val="00EF1FD7"/>
    <w:rsid w:val="00EF3388"/>
    <w:rsid w:val="00EF3F62"/>
    <w:rsid w:val="00EF60FE"/>
    <w:rsid w:val="00F01423"/>
    <w:rsid w:val="00F0164C"/>
    <w:rsid w:val="00F02872"/>
    <w:rsid w:val="00F05928"/>
    <w:rsid w:val="00F11D74"/>
    <w:rsid w:val="00F13DAC"/>
    <w:rsid w:val="00F15666"/>
    <w:rsid w:val="00F15D25"/>
    <w:rsid w:val="00F15E09"/>
    <w:rsid w:val="00F15F41"/>
    <w:rsid w:val="00F167D4"/>
    <w:rsid w:val="00F17506"/>
    <w:rsid w:val="00F21887"/>
    <w:rsid w:val="00F2231F"/>
    <w:rsid w:val="00F27250"/>
    <w:rsid w:val="00F27A22"/>
    <w:rsid w:val="00F31A72"/>
    <w:rsid w:val="00F31AE5"/>
    <w:rsid w:val="00F31D17"/>
    <w:rsid w:val="00F34E45"/>
    <w:rsid w:val="00F409C0"/>
    <w:rsid w:val="00F41B67"/>
    <w:rsid w:val="00F41BF4"/>
    <w:rsid w:val="00F431D5"/>
    <w:rsid w:val="00F4326A"/>
    <w:rsid w:val="00F44BAF"/>
    <w:rsid w:val="00F47784"/>
    <w:rsid w:val="00F50CC7"/>
    <w:rsid w:val="00F513D9"/>
    <w:rsid w:val="00F5166B"/>
    <w:rsid w:val="00F5226F"/>
    <w:rsid w:val="00F55044"/>
    <w:rsid w:val="00F5550D"/>
    <w:rsid w:val="00F5552C"/>
    <w:rsid w:val="00F5568C"/>
    <w:rsid w:val="00F56576"/>
    <w:rsid w:val="00F56AB5"/>
    <w:rsid w:val="00F56FF6"/>
    <w:rsid w:val="00F60A64"/>
    <w:rsid w:val="00F60DB2"/>
    <w:rsid w:val="00F60F2D"/>
    <w:rsid w:val="00F627AA"/>
    <w:rsid w:val="00F6324B"/>
    <w:rsid w:val="00F6419D"/>
    <w:rsid w:val="00F644A9"/>
    <w:rsid w:val="00F658EB"/>
    <w:rsid w:val="00F6677B"/>
    <w:rsid w:val="00F673AD"/>
    <w:rsid w:val="00F7281E"/>
    <w:rsid w:val="00F730F8"/>
    <w:rsid w:val="00F753D1"/>
    <w:rsid w:val="00F76B88"/>
    <w:rsid w:val="00F76EBF"/>
    <w:rsid w:val="00F7710B"/>
    <w:rsid w:val="00F7729F"/>
    <w:rsid w:val="00F779C7"/>
    <w:rsid w:val="00F77FD2"/>
    <w:rsid w:val="00F83BE0"/>
    <w:rsid w:val="00F857CD"/>
    <w:rsid w:val="00F8695D"/>
    <w:rsid w:val="00F87902"/>
    <w:rsid w:val="00F90B9B"/>
    <w:rsid w:val="00F90FF4"/>
    <w:rsid w:val="00F9174D"/>
    <w:rsid w:val="00F92567"/>
    <w:rsid w:val="00F92A75"/>
    <w:rsid w:val="00F93272"/>
    <w:rsid w:val="00F93549"/>
    <w:rsid w:val="00F94B0E"/>
    <w:rsid w:val="00F95926"/>
    <w:rsid w:val="00F96347"/>
    <w:rsid w:val="00F96422"/>
    <w:rsid w:val="00FA123D"/>
    <w:rsid w:val="00FA31D6"/>
    <w:rsid w:val="00FA44F5"/>
    <w:rsid w:val="00FA47B4"/>
    <w:rsid w:val="00FA785D"/>
    <w:rsid w:val="00FA7D00"/>
    <w:rsid w:val="00FB0D6B"/>
    <w:rsid w:val="00FB153D"/>
    <w:rsid w:val="00FB1D2D"/>
    <w:rsid w:val="00FB344D"/>
    <w:rsid w:val="00FB397B"/>
    <w:rsid w:val="00FB43F1"/>
    <w:rsid w:val="00FB59C5"/>
    <w:rsid w:val="00FB62DC"/>
    <w:rsid w:val="00FB647A"/>
    <w:rsid w:val="00FB78E9"/>
    <w:rsid w:val="00FC0EBC"/>
    <w:rsid w:val="00FC1238"/>
    <w:rsid w:val="00FC1598"/>
    <w:rsid w:val="00FC380D"/>
    <w:rsid w:val="00FC385C"/>
    <w:rsid w:val="00FC483E"/>
    <w:rsid w:val="00FC488F"/>
    <w:rsid w:val="00FC56B9"/>
    <w:rsid w:val="00FC76B4"/>
    <w:rsid w:val="00FC796C"/>
    <w:rsid w:val="00FC7F4F"/>
    <w:rsid w:val="00FD07EF"/>
    <w:rsid w:val="00FD0FBF"/>
    <w:rsid w:val="00FD2C6B"/>
    <w:rsid w:val="00FD30D1"/>
    <w:rsid w:val="00FD6737"/>
    <w:rsid w:val="00FD735B"/>
    <w:rsid w:val="00FE016A"/>
    <w:rsid w:val="00FE23E7"/>
    <w:rsid w:val="00FE2E2E"/>
    <w:rsid w:val="00FE3210"/>
    <w:rsid w:val="00FE48CB"/>
    <w:rsid w:val="00FE51F7"/>
    <w:rsid w:val="00FE5D20"/>
    <w:rsid w:val="00FE65B0"/>
    <w:rsid w:val="00FE6AF2"/>
    <w:rsid w:val="00FE72E3"/>
    <w:rsid w:val="00FF0721"/>
    <w:rsid w:val="00FF0B63"/>
    <w:rsid w:val="00FF1157"/>
    <w:rsid w:val="00FF22A4"/>
    <w:rsid w:val="00FF3B0A"/>
    <w:rsid w:val="00FF3D36"/>
    <w:rsid w:val="00FF434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C2966"/>
  <w15:docId w15:val="{7D7AC48B-6BAC-4C6C-A793-BD7C4E3C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422"/>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34"/>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rsid w:val="00C16F4B"/>
    <w:pPr>
      <w:numPr>
        <w:ilvl w:val="1"/>
        <w:numId w:val="4"/>
      </w:numPr>
      <w:spacing w:after="0" w:line="240" w:lineRule="auto"/>
    </w:pPr>
    <w:rPr>
      <w:rFonts w:ascii="Arial" w:eastAsia="Times New Roman" w:hAnsi="Arial"/>
      <w:b/>
      <w:sz w:val="20"/>
      <w:szCs w:val="24"/>
    </w:rPr>
  </w:style>
  <w:style w:type="paragraph" w:customStyle="1" w:styleId="Paragrfs">
    <w:name w:val="Paragrāfs"/>
    <w:basedOn w:val="Normal"/>
    <w:next w:val="Normal"/>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rsid w:val="00C16F4B"/>
    <w:rPr>
      <w:rFonts w:ascii="Arial" w:eastAsia="Times New Roman" w:hAnsi="Arial" w:cs="Times New Roman"/>
      <w:b/>
      <w:sz w:val="20"/>
      <w:szCs w:val="24"/>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7"/>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7"/>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7"/>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7"/>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7"/>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99"/>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 w:type="paragraph" w:styleId="NormalWeb">
    <w:name w:val="Normal (Web)"/>
    <w:rsid w:val="00B2182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NoList"/>
    <w:rsid w:val="00B2182C"/>
    <w:pPr>
      <w:numPr>
        <w:numId w:val="14"/>
      </w:numPr>
    </w:pPr>
  </w:style>
  <w:style w:type="character" w:styleId="Strong">
    <w:name w:val="Strong"/>
    <w:uiPriority w:val="22"/>
    <w:qFormat/>
    <w:rsid w:val="00D316A9"/>
    <w:rPr>
      <w:b/>
      <w:bCs/>
    </w:rPr>
  </w:style>
  <w:style w:type="character" w:customStyle="1" w:styleId="UnresolvedMention1">
    <w:name w:val="Unresolved Mention1"/>
    <w:basedOn w:val="DefaultParagraphFont"/>
    <w:uiPriority w:val="99"/>
    <w:semiHidden/>
    <w:unhideWhenUsed/>
    <w:rsid w:val="00BE5B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4309">
      <w:bodyDiv w:val="1"/>
      <w:marLeft w:val="0"/>
      <w:marRight w:val="0"/>
      <w:marTop w:val="0"/>
      <w:marBottom w:val="0"/>
      <w:divBdr>
        <w:top w:val="none" w:sz="0" w:space="0" w:color="auto"/>
        <w:left w:val="none" w:sz="0" w:space="0" w:color="auto"/>
        <w:bottom w:val="none" w:sz="0" w:space="0" w:color="auto"/>
        <w:right w:val="none" w:sz="0" w:space="0" w:color="auto"/>
      </w:divBdr>
    </w:div>
    <w:div w:id="279268831">
      <w:bodyDiv w:val="1"/>
      <w:marLeft w:val="0"/>
      <w:marRight w:val="0"/>
      <w:marTop w:val="0"/>
      <w:marBottom w:val="0"/>
      <w:divBdr>
        <w:top w:val="none" w:sz="0" w:space="0" w:color="auto"/>
        <w:left w:val="none" w:sz="0" w:space="0" w:color="auto"/>
        <w:bottom w:val="none" w:sz="0" w:space="0" w:color="auto"/>
        <w:right w:val="none" w:sz="0" w:space="0" w:color="auto"/>
      </w:divBdr>
    </w:div>
    <w:div w:id="789787085">
      <w:bodyDiv w:val="1"/>
      <w:marLeft w:val="0"/>
      <w:marRight w:val="0"/>
      <w:marTop w:val="0"/>
      <w:marBottom w:val="0"/>
      <w:divBdr>
        <w:top w:val="none" w:sz="0" w:space="0" w:color="auto"/>
        <w:left w:val="none" w:sz="0" w:space="0" w:color="auto"/>
        <w:bottom w:val="none" w:sz="0" w:space="0" w:color="auto"/>
        <w:right w:val="none" w:sz="0" w:space="0" w:color="auto"/>
      </w:divBdr>
    </w:div>
    <w:div w:id="8340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ndi.lv/upload/00-vadlinijas/vadlinijas_2016/es_fondu_publicitates_vadlinijas_30122016.pdf" TargetMode="External"/><Relationship Id="rId13" Type="http://schemas.openxmlformats.org/officeDocument/2006/relationships/hyperlink" Target="mailto:monum@monu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anskebank.lv/ib/site/account/info?accountCode=4724747&amp;accInfbackActionUri=dashbo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spars.kvite@monu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rmunds.masalskis@adazi.lv"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F4E9-6A54-47D1-9D44-5CB2138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52397</Words>
  <Characters>29867</Characters>
  <Application>Microsoft Office Word</Application>
  <DocSecurity>0</DocSecurity>
  <Lines>248</Lines>
  <Paragraphs>164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4</cp:revision>
  <cp:lastPrinted>2018-02-21T07:54:00Z</cp:lastPrinted>
  <dcterms:created xsi:type="dcterms:W3CDTF">2018-02-21T07:41:00Z</dcterms:created>
  <dcterms:modified xsi:type="dcterms:W3CDTF">2018-02-21T07:55:00Z</dcterms:modified>
</cp:coreProperties>
</file>