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612" w:rsidRPr="00F37933" w:rsidRDefault="00135612" w:rsidP="00135612">
      <w:pPr>
        <w:spacing w:after="0"/>
        <w:ind w:right="-25"/>
        <w:rPr>
          <w:rFonts w:eastAsia="Calibri"/>
          <w:sz w:val="22"/>
          <w:szCs w:val="22"/>
          <w:lang w:eastAsia="lv-LV"/>
        </w:rPr>
      </w:pPr>
    </w:p>
    <w:p w:rsidR="00135612" w:rsidRPr="00F37933" w:rsidRDefault="00135612" w:rsidP="00135612">
      <w:pPr>
        <w:spacing w:after="0"/>
        <w:ind w:right="-514"/>
        <w:jc w:val="center"/>
        <w:rPr>
          <w:rFonts w:eastAsia="Calibri"/>
          <w:b/>
          <w:sz w:val="22"/>
          <w:szCs w:val="22"/>
          <w:lang w:eastAsia="lv-LV"/>
        </w:rPr>
      </w:pPr>
    </w:p>
    <w:p w:rsidR="00135612" w:rsidRPr="00F37933" w:rsidRDefault="00135612" w:rsidP="00135612">
      <w:pPr>
        <w:spacing w:after="0"/>
        <w:ind w:right="-514"/>
        <w:jc w:val="center"/>
        <w:rPr>
          <w:rFonts w:eastAsia="Calibri"/>
          <w:b/>
          <w:sz w:val="22"/>
          <w:szCs w:val="22"/>
          <w:lang w:eastAsia="lv-LV"/>
        </w:rPr>
      </w:pPr>
      <w:r w:rsidRPr="00F37933">
        <w:rPr>
          <w:rFonts w:eastAsia="Calibri"/>
          <w:b/>
          <w:sz w:val="22"/>
          <w:szCs w:val="22"/>
          <w:lang w:eastAsia="lv-LV"/>
        </w:rPr>
        <w:t xml:space="preserve">VISPĀRĪGĀ VIENOŠANĀS </w:t>
      </w:r>
    </w:p>
    <w:p w:rsidR="00135612" w:rsidRPr="00F37933" w:rsidRDefault="00135612" w:rsidP="00135612">
      <w:pPr>
        <w:spacing w:after="0"/>
        <w:ind w:right="-514"/>
        <w:jc w:val="center"/>
        <w:rPr>
          <w:rFonts w:eastAsia="Calibri"/>
          <w:b/>
          <w:sz w:val="22"/>
          <w:szCs w:val="22"/>
          <w:lang w:eastAsia="lv-LV"/>
        </w:rPr>
      </w:pPr>
      <w:r w:rsidRPr="00F37933">
        <w:rPr>
          <w:rFonts w:eastAsia="Calibri"/>
          <w:b/>
          <w:sz w:val="22"/>
          <w:szCs w:val="22"/>
          <w:lang w:eastAsia="lv-LV"/>
        </w:rPr>
        <w:t xml:space="preserve">PAR ĀDAŽU NOVADA IELU UN CEĻU ATTĪRĪŠANU NO SNIEGA </w:t>
      </w:r>
    </w:p>
    <w:p w:rsidR="00135612" w:rsidRPr="00F37933" w:rsidRDefault="00135612" w:rsidP="00135612">
      <w:pPr>
        <w:spacing w:after="0"/>
        <w:ind w:right="-514"/>
        <w:jc w:val="center"/>
        <w:rPr>
          <w:rFonts w:eastAsia="Calibri"/>
          <w:sz w:val="22"/>
          <w:szCs w:val="22"/>
          <w:lang w:eastAsia="lv-LV"/>
        </w:rPr>
      </w:pPr>
      <w:r w:rsidRPr="00F37933">
        <w:rPr>
          <w:rFonts w:eastAsia="Calibri"/>
          <w:b/>
          <w:sz w:val="22"/>
          <w:szCs w:val="22"/>
          <w:lang w:eastAsia="lv-LV"/>
        </w:rPr>
        <w:t xml:space="preserve">LĪGUMS Nr. JUR </w:t>
      </w:r>
      <w:r w:rsidR="008E49A1">
        <w:rPr>
          <w:rFonts w:eastAsia="Calibri"/>
          <w:b/>
          <w:sz w:val="22"/>
          <w:szCs w:val="22"/>
          <w:lang w:eastAsia="lv-LV"/>
        </w:rPr>
        <w:t>2017-10/783</w:t>
      </w:r>
    </w:p>
    <w:p w:rsidR="00135612" w:rsidRPr="00F37933" w:rsidRDefault="00135612" w:rsidP="00135612">
      <w:pPr>
        <w:spacing w:after="0"/>
        <w:ind w:right="-514"/>
        <w:rPr>
          <w:rFonts w:eastAsia="Calibri"/>
          <w:sz w:val="22"/>
          <w:szCs w:val="22"/>
          <w:lang w:eastAsia="lv-LV"/>
        </w:rPr>
      </w:pPr>
    </w:p>
    <w:p w:rsidR="00135612" w:rsidRPr="00F37933" w:rsidRDefault="00135612" w:rsidP="008E49A1">
      <w:pPr>
        <w:spacing w:after="0"/>
        <w:ind w:left="360" w:right="71"/>
        <w:rPr>
          <w:rFonts w:eastAsia="Calibri"/>
          <w:sz w:val="22"/>
          <w:szCs w:val="22"/>
          <w:lang w:eastAsia="lv-LV"/>
        </w:rPr>
      </w:pPr>
      <w:r w:rsidRPr="00F37933">
        <w:rPr>
          <w:rFonts w:eastAsia="Calibri"/>
          <w:sz w:val="22"/>
          <w:szCs w:val="22"/>
          <w:lang w:eastAsia="lv-LV"/>
        </w:rPr>
        <w:t>Ādažu novads</w:t>
      </w:r>
      <w:r w:rsidRPr="00F37933">
        <w:rPr>
          <w:rFonts w:eastAsia="Calibri"/>
          <w:sz w:val="22"/>
          <w:szCs w:val="22"/>
          <w:lang w:eastAsia="lv-LV"/>
        </w:rPr>
        <w:tab/>
      </w:r>
      <w:r w:rsidRPr="00F37933">
        <w:rPr>
          <w:rFonts w:eastAsia="Calibri"/>
          <w:sz w:val="22"/>
          <w:szCs w:val="22"/>
          <w:lang w:eastAsia="lv-LV"/>
        </w:rPr>
        <w:tab/>
      </w:r>
      <w:r w:rsidRPr="00F37933">
        <w:rPr>
          <w:rFonts w:eastAsia="Calibri"/>
          <w:sz w:val="22"/>
          <w:szCs w:val="22"/>
          <w:lang w:eastAsia="lv-LV"/>
        </w:rPr>
        <w:tab/>
        <w:t xml:space="preserve">                   </w:t>
      </w:r>
      <w:r w:rsidRPr="00F37933">
        <w:rPr>
          <w:rFonts w:eastAsia="Calibri"/>
          <w:sz w:val="22"/>
          <w:szCs w:val="22"/>
          <w:lang w:eastAsia="lv-LV"/>
        </w:rPr>
        <w:tab/>
      </w:r>
      <w:r w:rsidRPr="00F37933">
        <w:rPr>
          <w:rFonts w:eastAsia="Calibri"/>
          <w:sz w:val="22"/>
          <w:szCs w:val="22"/>
          <w:lang w:eastAsia="lv-LV"/>
        </w:rPr>
        <w:tab/>
      </w:r>
      <w:r w:rsidRPr="00F37933">
        <w:rPr>
          <w:rFonts w:eastAsia="Calibri"/>
          <w:sz w:val="22"/>
          <w:szCs w:val="22"/>
          <w:lang w:eastAsia="lv-LV"/>
        </w:rPr>
        <w:tab/>
        <w:t>2017.gada</w:t>
      </w:r>
      <w:r w:rsidR="008E49A1">
        <w:rPr>
          <w:rFonts w:eastAsia="Calibri"/>
          <w:sz w:val="22"/>
          <w:szCs w:val="22"/>
          <w:lang w:eastAsia="lv-LV"/>
        </w:rPr>
        <w:t xml:space="preserve"> 5.oktobrī</w:t>
      </w:r>
    </w:p>
    <w:p w:rsidR="00295F7A" w:rsidRPr="00F37933" w:rsidRDefault="00295F7A" w:rsidP="00295F7A">
      <w:pPr>
        <w:spacing w:before="120" w:after="0"/>
        <w:ind w:right="-81"/>
        <w:rPr>
          <w:rFonts w:eastAsia="Calibri"/>
          <w:sz w:val="22"/>
          <w:szCs w:val="22"/>
          <w:lang w:eastAsia="lv-LV"/>
        </w:rPr>
      </w:pPr>
      <w:r w:rsidRPr="00F37933">
        <w:rPr>
          <w:rFonts w:eastAsia="Calibri"/>
          <w:b/>
          <w:sz w:val="22"/>
          <w:szCs w:val="22"/>
          <w:lang w:eastAsia="lv-LV"/>
        </w:rPr>
        <w:t xml:space="preserve">Ādažu novada dome </w:t>
      </w:r>
      <w:r w:rsidRPr="00F37933">
        <w:rPr>
          <w:rFonts w:eastAsia="Calibri"/>
          <w:sz w:val="22"/>
          <w:szCs w:val="22"/>
          <w:lang w:eastAsia="lv-LV"/>
        </w:rPr>
        <w:t xml:space="preserve">(turpmāk – </w:t>
      </w:r>
      <w:r w:rsidRPr="00F37933">
        <w:rPr>
          <w:rFonts w:eastAsia="Calibri"/>
          <w:b/>
          <w:sz w:val="22"/>
          <w:szCs w:val="22"/>
          <w:lang w:eastAsia="lv-LV"/>
        </w:rPr>
        <w:t xml:space="preserve">Pasūtītājs), </w:t>
      </w:r>
      <w:r w:rsidRPr="00F37933">
        <w:rPr>
          <w:rFonts w:eastAsia="Calibri"/>
          <w:sz w:val="22"/>
          <w:szCs w:val="22"/>
          <w:lang w:eastAsia="lv-LV"/>
        </w:rPr>
        <w:t xml:space="preserve">ko uz likuma „Par pašvaldībām” un Ādažu novada pašvaldības nolikuma pamata pārstāv izpilddirektora </w:t>
      </w:r>
      <w:proofErr w:type="spellStart"/>
      <w:r w:rsidRPr="00F37933">
        <w:rPr>
          <w:rFonts w:eastAsia="Calibri"/>
          <w:sz w:val="22"/>
          <w:szCs w:val="22"/>
          <w:lang w:eastAsia="lv-LV"/>
        </w:rPr>
        <w:t>p.i</w:t>
      </w:r>
      <w:proofErr w:type="spellEnd"/>
      <w:r w:rsidRPr="00F37933">
        <w:rPr>
          <w:rFonts w:eastAsia="Calibri"/>
          <w:sz w:val="22"/>
          <w:szCs w:val="22"/>
          <w:lang w:eastAsia="lv-LV"/>
        </w:rPr>
        <w:t xml:space="preserve">. Sarmīte </w:t>
      </w:r>
      <w:proofErr w:type="spellStart"/>
      <w:r w:rsidRPr="00F37933">
        <w:rPr>
          <w:rFonts w:eastAsia="Calibri"/>
          <w:sz w:val="22"/>
          <w:szCs w:val="22"/>
          <w:lang w:eastAsia="lv-LV"/>
        </w:rPr>
        <w:t>Mūze</w:t>
      </w:r>
      <w:proofErr w:type="spellEnd"/>
      <w:r w:rsidRPr="00F37933">
        <w:rPr>
          <w:rFonts w:eastAsia="Calibri"/>
          <w:sz w:val="22"/>
          <w:szCs w:val="22"/>
          <w:lang w:eastAsia="lv-LV"/>
        </w:rPr>
        <w:t xml:space="preserve">, no vienas puses, un </w:t>
      </w:r>
    </w:p>
    <w:p w:rsidR="00295F7A" w:rsidRPr="00F37933" w:rsidRDefault="00295F7A" w:rsidP="00295F7A">
      <w:pPr>
        <w:spacing w:before="120"/>
        <w:ind w:right="-79"/>
        <w:rPr>
          <w:rFonts w:eastAsia="Calibri"/>
          <w:sz w:val="22"/>
          <w:szCs w:val="22"/>
          <w:lang w:eastAsia="lv-LV"/>
        </w:rPr>
      </w:pPr>
      <w:r w:rsidRPr="00F37933">
        <w:rPr>
          <w:rFonts w:eastAsia="Calibri"/>
          <w:b/>
          <w:sz w:val="22"/>
          <w:szCs w:val="22"/>
          <w:lang w:eastAsia="lv-LV"/>
        </w:rPr>
        <w:t xml:space="preserve">SIA „Eco </w:t>
      </w:r>
      <w:proofErr w:type="spellStart"/>
      <w:r w:rsidRPr="00F37933">
        <w:rPr>
          <w:rFonts w:eastAsia="Calibri"/>
          <w:b/>
          <w:sz w:val="22"/>
          <w:szCs w:val="22"/>
          <w:lang w:eastAsia="lv-LV"/>
        </w:rPr>
        <w:t>Baltia</w:t>
      </w:r>
      <w:proofErr w:type="spellEnd"/>
      <w:r w:rsidRPr="00F37933">
        <w:rPr>
          <w:rFonts w:eastAsia="Calibri"/>
          <w:b/>
          <w:sz w:val="22"/>
          <w:szCs w:val="22"/>
          <w:lang w:eastAsia="lv-LV"/>
        </w:rPr>
        <w:t xml:space="preserve"> vide” (</w:t>
      </w:r>
      <w:r w:rsidRPr="00F37933">
        <w:rPr>
          <w:rFonts w:eastAsia="Calibri"/>
          <w:sz w:val="22"/>
          <w:szCs w:val="22"/>
          <w:lang w:eastAsia="lv-LV"/>
        </w:rPr>
        <w:t xml:space="preserve">turpmāk – </w:t>
      </w:r>
      <w:r w:rsidRPr="00F37933">
        <w:rPr>
          <w:rFonts w:eastAsia="Calibri"/>
          <w:b/>
          <w:sz w:val="22"/>
          <w:szCs w:val="22"/>
          <w:lang w:eastAsia="lv-LV"/>
        </w:rPr>
        <w:t>IzpildītājsNr.1)</w:t>
      </w:r>
      <w:r w:rsidRPr="00F37933">
        <w:rPr>
          <w:rFonts w:eastAsia="Calibri"/>
          <w:sz w:val="22"/>
          <w:szCs w:val="22"/>
          <w:lang w:eastAsia="lv-LV"/>
        </w:rPr>
        <w:t xml:space="preserve">, tās direktora Jāņa Aizbalta personā, kurš darbojas uz </w:t>
      </w:r>
      <w:proofErr w:type="spellStart"/>
      <w:r w:rsidRPr="00F37933">
        <w:rPr>
          <w:rFonts w:eastAsia="Calibri"/>
          <w:sz w:val="22"/>
          <w:szCs w:val="22"/>
          <w:lang w:eastAsia="lv-LV"/>
        </w:rPr>
        <w:t>prokūras</w:t>
      </w:r>
      <w:proofErr w:type="spellEnd"/>
      <w:r w:rsidRPr="00F37933">
        <w:rPr>
          <w:rFonts w:eastAsia="Calibri"/>
          <w:sz w:val="22"/>
          <w:szCs w:val="22"/>
          <w:lang w:eastAsia="lv-LV"/>
        </w:rPr>
        <w:t xml:space="preserve"> pamata, un </w:t>
      </w:r>
    </w:p>
    <w:p w:rsidR="00295F7A" w:rsidRPr="00F37933" w:rsidRDefault="00295F7A" w:rsidP="00295F7A">
      <w:pPr>
        <w:spacing w:before="120"/>
        <w:ind w:right="-79"/>
        <w:rPr>
          <w:rFonts w:eastAsia="Calibri"/>
          <w:sz w:val="22"/>
          <w:szCs w:val="22"/>
          <w:lang w:eastAsia="lv-LV"/>
        </w:rPr>
      </w:pPr>
      <w:r w:rsidRPr="00F37933">
        <w:rPr>
          <w:rFonts w:eastAsia="Calibri"/>
          <w:b/>
          <w:sz w:val="22"/>
          <w:szCs w:val="22"/>
          <w:lang w:eastAsia="lv-LV"/>
        </w:rPr>
        <w:t>SIA “</w:t>
      </w:r>
      <w:r w:rsidR="00B206EB">
        <w:rPr>
          <w:rFonts w:eastAsia="Calibri"/>
          <w:b/>
          <w:sz w:val="22"/>
          <w:szCs w:val="22"/>
          <w:lang w:eastAsia="lv-LV"/>
        </w:rPr>
        <w:t>AGLV</w:t>
      </w:r>
      <w:r w:rsidRPr="00F37933">
        <w:rPr>
          <w:rFonts w:eastAsia="Calibri"/>
          <w:b/>
          <w:sz w:val="22"/>
          <w:szCs w:val="22"/>
          <w:lang w:eastAsia="lv-LV"/>
        </w:rPr>
        <w:t>”</w:t>
      </w:r>
      <w:r w:rsidRPr="00F37933">
        <w:rPr>
          <w:rFonts w:eastAsia="Calibri"/>
          <w:sz w:val="22"/>
          <w:szCs w:val="22"/>
          <w:lang w:eastAsia="lv-LV"/>
        </w:rPr>
        <w:t xml:space="preserve"> (turpmāk – Izpildītājs Nr. 2), tās </w:t>
      </w:r>
      <w:r w:rsidR="00B206EB">
        <w:rPr>
          <w:rFonts w:eastAsia="Calibri"/>
          <w:sz w:val="22"/>
          <w:szCs w:val="22"/>
          <w:lang w:eastAsia="lv-LV"/>
        </w:rPr>
        <w:t xml:space="preserve">valdes locekļa Daiņa Popova </w:t>
      </w:r>
      <w:r w:rsidRPr="00F37933">
        <w:rPr>
          <w:rFonts w:eastAsia="Calibri"/>
          <w:sz w:val="22"/>
          <w:szCs w:val="22"/>
          <w:lang w:eastAsia="lv-LV"/>
        </w:rPr>
        <w:t>personā,</w:t>
      </w:r>
      <w:r w:rsidR="00B206EB">
        <w:rPr>
          <w:rFonts w:eastAsia="Calibri"/>
          <w:sz w:val="22"/>
          <w:szCs w:val="22"/>
          <w:lang w:eastAsia="lv-LV"/>
        </w:rPr>
        <w:t xml:space="preserve"> kurš darbojas uz statūtu pamata,</w:t>
      </w:r>
      <w:r w:rsidRPr="00F37933">
        <w:rPr>
          <w:rFonts w:eastAsia="Calibri"/>
          <w:sz w:val="22"/>
          <w:szCs w:val="22"/>
          <w:lang w:eastAsia="lv-LV"/>
        </w:rPr>
        <w:t xml:space="preserve"> </w:t>
      </w:r>
    </w:p>
    <w:p w:rsidR="00A41937" w:rsidRDefault="00A41937" w:rsidP="00295F7A">
      <w:pPr>
        <w:spacing w:before="120" w:after="0"/>
        <w:rPr>
          <w:rFonts w:eastAsia="Calibri"/>
          <w:sz w:val="22"/>
          <w:szCs w:val="22"/>
          <w:lang w:eastAsia="lv-LV"/>
        </w:rPr>
      </w:pPr>
      <w:r w:rsidRPr="00A41937">
        <w:rPr>
          <w:rFonts w:eastAsia="Calibri"/>
          <w:b/>
          <w:sz w:val="22"/>
          <w:szCs w:val="22"/>
          <w:lang w:eastAsia="lv-LV"/>
        </w:rPr>
        <w:t>Z/S “SITLAPAS”</w:t>
      </w:r>
      <w:r w:rsidRPr="00A41937">
        <w:rPr>
          <w:rFonts w:eastAsia="Calibri"/>
          <w:sz w:val="22"/>
          <w:szCs w:val="22"/>
          <w:lang w:eastAsia="lv-LV"/>
        </w:rPr>
        <w:t xml:space="preserve"> (turpmāk – Izpildītājs Nr. </w:t>
      </w:r>
      <w:r>
        <w:rPr>
          <w:rFonts w:eastAsia="Calibri"/>
          <w:sz w:val="22"/>
          <w:szCs w:val="22"/>
          <w:lang w:eastAsia="lv-LV"/>
        </w:rPr>
        <w:t>3</w:t>
      </w:r>
      <w:r w:rsidRPr="00A41937">
        <w:rPr>
          <w:rFonts w:eastAsia="Calibri"/>
          <w:sz w:val="22"/>
          <w:szCs w:val="22"/>
          <w:lang w:eastAsia="lv-LV"/>
        </w:rPr>
        <w:t xml:space="preserve">), tās īpašnieka Gunta </w:t>
      </w:r>
      <w:proofErr w:type="spellStart"/>
      <w:r w:rsidRPr="00A41937">
        <w:rPr>
          <w:rFonts w:eastAsia="Calibri"/>
          <w:sz w:val="22"/>
          <w:szCs w:val="22"/>
          <w:lang w:eastAsia="lv-LV"/>
        </w:rPr>
        <w:t>Sapiega</w:t>
      </w:r>
      <w:proofErr w:type="spellEnd"/>
      <w:r w:rsidRPr="00A41937">
        <w:rPr>
          <w:rFonts w:eastAsia="Calibri"/>
          <w:sz w:val="22"/>
          <w:szCs w:val="22"/>
          <w:lang w:eastAsia="lv-LV"/>
        </w:rPr>
        <w:t xml:space="preserve"> personā,</w:t>
      </w:r>
    </w:p>
    <w:p w:rsidR="00295F7A" w:rsidRPr="00F37933" w:rsidRDefault="00295F7A" w:rsidP="00295F7A">
      <w:pPr>
        <w:spacing w:before="120" w:after="0"/>
        <w:rPr>
          <w:rFonts w:eastAsia="Calibri"/>
          <w:sz w:val="22"/>
          <w:szCs w:val="22"/>
          <w:lang w:eastAsia="lv-LV"/>
        </w:rPr>
      </w:pPr>
      <w:r w:rsidRPr="00F37933">
        <w:rPr>
          <w:rFonts w:eastAsia="Calibri"/>
          <w:sz w:val="22"/>
          <w:szCs w:val="22"/>
          <w:lang w:eastAsia="lv-LV"/>
        </w:rPr>
        <w:t>turpmāk  kopā turpmāk saukti - Izpildītāji, no otras puses, bet visi kopā turpmāk saukti - Puses, pamatojoties uz Izpildītāju iesniegto piedāvājumu atklātā konkursā „</w:t>
      </w:r>
      <w:r w:rsidRPr="00F37933">
        <w:rPr>
          <w:rFonts w:eastAsia="Calibri"/>
          <w:bCs/>
          <w:sz w:val="22"/>
          <w:szCs w:val="22"/>
          <w:lang w:eastAsia="lv-LV"/>
        </w:rPr>
        <w:t>Sniega tīrīšana”</w:t>
      </w:r>
      <w:r w:rsidRPr="00F37933">
        <w:rPr>
          <w:rFonts w:eastAsia="Calibri"/>
          <w:sz w:val="22"/>
          <w:szCs w:val="22"/>
          <w:lang w:eastAsia="lv-LV"/>
        </w:rPr>
        <w:t xml:space="preserve"> (iepirkuma identifikācijas Nr. ĀND 2017/77) </w:t>
      </w:r>
      <w:r w:rsidR="00A41937">
        <w:rPr>
          <w:rFonts w:eastAsia="Calibri"/>
          <w:sz w:val="22"/>
          <w:szCs w:val="22"/>
          <w:lang w:eastAsia="lv-LV"/>
        </w:rPr>
        <w:t>3</w:t>
      </w:r>
      <w:r w:rsidRPr="00F37933">
        <w:rPr>
          <w:rFonts w:eastAsia="Calibri"/>
          <w:sz w:val="22"/>
          <w:szCs w:val="22"/>
          <w:lang w:eastAsia="lv-LV"/>
        </w:rPr>
        <w:t xml:space="preserve">.daļā </w:t>
      </w:r>
      <w:r w:rsidR="00D44674" w:rsidRPr="00D44674">
        <w:rPr>
          <w:rFonts w:eastAsia="Calibri"/>
          <w:b/>
          <w:sz w:val="22"/>
          <w:szCs w:val="22"/>
          <w:lang w:eastAsia="lv-LV"/>
        </w:rPr>
        <w:t>Maršruts Nr.</w:t>
      </w:r>
      <w:r w:rsidR="00D44674">
        <w:rPr>
          <w:rFonts w:eastAsia="Calibri"/>
          <w:sz w:val="22"/>
          <w:szCs w:val="22"/>
          <w:lang w:eastAsia="lv-LV"/>
        </w:rPr>
        <w:t xml:space="preserve"> </w:t>
      </w:r>
      <w:r w:rsidR="00A41937">
        <w:rPr>
          <w:rFonts w:eastAsia="Calibri"/>
          <w:sz w:val="22"/>
          <w:szCs w:val="22"/>
          <w:lang w:eastAsia="lv-LV"/>
        </w:rPr>
        <w:t>3</w:t>
      </w:r>
      <w:r w:rsidR="00D44674">
        <w:rPr>
          <w:rFonts w:eastAsia="Calibri"/>
          <w:sz w:val="22"/>
          <w:szCs w:val="22"/>
          <w:lang w:eastAsia="lv-LV"/>
        </w:rPr>
        <w:t xml:space="preserve"> </w:t>
      </w:r>
      <w:r w:rsidRPr="00426913">
        <w:rPr>
          <w:rFonts w:eastAsia="Calibri"/>
          <w:b/>
          <w:sz w:val="22"/>
          <w:szCs w:val="22"/>
          <w:lang w:eastAsia="lv-LV"/>
        </w:rPr>
        <w:t>(</w:t>
      </w:r>
      <w:r w:rsidR="00B206EB">
        <w:rPr>
          <w:rFonts w:eastAsia="Calibri"/>
          <w:b/>
          <w:sz w:val="22"/>
          <w:szCs w:val="22"/>
          <w:lang w:eastAsia="lv-LV"/>
        </w:rPr>
        <w:t>D kategorijas ielas un ceļi, atbilstoši Ministra kabineta noteikumiem Nr. 224) brauktuves platums 4m</w:t>
      </w:r>
      <w:r w:rsidRPr="00F37933">
        <w:rPr>
          <w:rFonts w:eastAsia="Calibri"/>
          <w:sz w:val="22"/>
          <w:szCs w:val="22"/>
          <w:lang w:eastAsia="lv-LV"/>
        </w:rPr>
        <w:t xml:space="preserve"> (turpmāk – </w:t>
      </w:r>
      <w:r w:rsidRPr="00426913">
        <w:rPr>
          <w:rFonts w:eastAsia="Calibri"/>
          <w:sz w:val="22"/>
          <w:szCs w:val="22"/>
          <w:lang w:eastAsia="lv-LV"/>
        </w:rPr>
        <w:t>Iepirkums</w:t>
      </w:r>
      <w:r w:rsidRPr="00F37933">
        <w:rPr>
          <w:rFonts w:eastAsia="Calibri"/>
          <w:b/>
          <w:sz w:val="22"/>
          <w:szCs w:val="22"/>
          <w:lang w:eastAsia="lv-LV"/>
        </w:rPr>
        <w:t xml:space="preserve">) </w:t>
      </w:r>
      <w:r w:rsidRPr="00F37933">
        <w:rPr>
          <w:rFonts w:eastAsia="Calibri"/>
          <w:sz w:val="22"/>
          <w:szCs w:val="22"/>
          <w:lang w:eastAsia="lv-LV"/>
        </w:rPr>
        <w:t>un Iepirkumu komisijas 2017.gada 5.septembra lēmumu (</w:t>
      </w:r>
      <w:smartTag w:uri="schemas-tilde-lv/tildestengine" w:element="veidnes">
        <w:smartTagPr>
          <w:attr w:name="text" w:val="Protokols"/>
          <w:attr w:name="baseform" w:val="Protokols"/>
          <w:attr w:name="id" w:val="-1"/>
        </w:smartTagPr>
        <w:r w:rsidRPr="00F37933">
          <w:rPr>
            <w:rFonts w:eastAsia="Calibri"/>
            <w:sz w:val="22"/>
            <w:szCs w:val="22"/>
            <w:lang w:eastAsia="lv-LV"/>
          </w:rPr>
          <w:t>protokols</w:t>
        </w:r>
      </w:smartTag>
      <w:r w:rsidRPr="00F37933">
        <w:rPr>
          <w:rFonts w:eastAsia="Calibri"/>
          <w:sz w:val="22"/>
          <w:szCs w:val="22"/>
          <w:lang w:eastAsia="lv-LV"/>
        </w:rPr>
        <w:t xml:space="preserve"> Nr.05-30-2017/77-4) par tiesību piešķiršanu slēgt </w:t>
      </w:r>
      <w:r w:rsidR="00206956" w:rsidRPr="00F37933">
        <w:rPr>
          <w:rFonts w:eastAsia="Calibri"/>
          <w:sz w:val="22"/>
          <w:szCs w:val="22"/>
          <w:lang w:eastAsia="lv-LV"/>
        </w:rPr>
        <w:t>vispārīgo vienošanos</w:t>
      </w:r>
      <w:r w:rsidRPr="00F37933">
        <w:rPr>
          <w:rFonts w:eastAsia="Calibri"/>
          <w:sz w:val="22"/>
          <w:szCs w:val="22"/>
          <w:lang w:eastAsia="lv-LV"/>
        </w:rPr>
        <w:t xml:space="preserve">, noslēdz šādu </w:t>
      </w:r>
      <w:r w:rsidR="00206956" w:rsidRPr="00F37933">
        <w:rPr>
          <w:rFonts w:eastAsia="Calibri"/>
          <w:sz w:val="22"/>
          <w:szCs w:val="22"/>
          <w:lang w:eastAsia="lv-LV"/>
        </w:rPr>
        <w:t xml:space="preserve">vienošanos </w:t>
      </w:r>
      <w:r w:rsidRPr="00F37933">
        <w:rPr>
          <w:rFonts w:eastAsia="Calibri"/>
          <w:sz w:val="22"/>
          <w:szCs w:val="22"/>
          <w:lang w:eastAsia="lv-LV"/>
        </w:rPr>
        <w:t xml:space="preserve">(turpmāk – </w:t>
      </w:r>
      <w:smartTag w:uri="schemas-tilde-lv/tildestengine" w:element="veidnes">
        <w:smartTagPr>
          <w:attr w:name="text" w:val="Līgums"/>
          <w:attr w:name="baseform" w:val="Līgums"/>
          <w:attr w:name="id" w:val="-1"/>
        </w:smartTagPr>
        <w:r w:rsidRPr="00F37933">
          <w:rPr>
            <w:rFonts w:eastAsia="Calibri"/>
            <w:b/>
            <w:sz w:val="22"/>
            <w:szCs w:val="22"/>
            <w:lang w:eastAsia="lv-LV"/>
          </w:rPr>
          <w:t>Līgums</w:t>
        </w:r>
      </w:smartTag>
      <w:r w:rsidRPr="00F37933">
        <w:rPr>
          <w:rFonts w:eastAsia="Calibri"/>
          <w:b/>
          <w:sz w:val="22"/>
          <w:szCs w:val="22"/>
          <w:lang w:eastAsia="lv-LV"/>
        </w:rPr>
        <w:t>)</w:t>
      </w:r>
      <w:r w:rsidRPr="00F37933">
        <w:rPr>
          <w:rFonts w:eastAsia="Calibri"/>
          <w:sz w:val="22"/>
          <w:szCs w:val="22"/>
          <w:lang w:eastAsia="lv-LV"/>
        </w:rPr>
        <w:t>:</w:t>
      </w:r>
    </w:p>
    <w:p w:rsidR="00295F7A" w:rsidRPr="00F37933" w:rsidRDefault="00295F7A" w:rsidP="00295F7A">
      <w:pPr>
        <w:spacing w:before="120" w:after="0"/>
        <w:jc w:val="center"/>
        <w:rPr>
          <w:rFonts w:eastAsia="Calibri"/>
          <w:b/>
          <w:sz w:val="22"/>
          <w:szCs w:val="22"/>
          <w:lang w:eastAsia="lv-LV"/>
        </w:rPr>
      </w:pPr>
      <w:r w:rsidRPr="00F37933">
        <w:rPr>
          <w:rFonts w:eastAsia="Calibri"/>
          <w:b/>
          <w:sz w:val="22"/>
          <w:szCs w:val="22"/>
          <w:lang w:eastAsia="lv-LV"/>
        </w:rPr>
        <w:t>1. Līguma priekšmets</w:t>
      </w:r>
    </w:p>
    <w:p w:rsidR="00295F7A" w:rsidRPr="00F37933" w:rsidRDefault="00295F7A" w:rsidP="00B85501">
      <w:pPr>
        <w:numPr>
          <w:ilvl w:val="1"/>
          <w:numId w:val="1"/>
        </w:numPr>
        <w:tabs>
          <w:tab w:val="clear" w:pos="720"/>
          <w:tab w:val="num" w:pos="567"/>
        </w:tabs>
        <w:autoSpaceDN w:val="0"/>
        <w:spacing w:before="120" w:after="0"/>
        <w:ind w:left="567" w:hanging="567"/>
        <w:rPr>
          <w:rFonts w:eastAsia="Times New Roman"/>
          <w:sz w:val="22"/>
          <w:szCs w:val="22"/>
        </w:rPr>
      </w:pPr>
      <w:r w:rsidRPr="00F37933">
        <w:rPr>
          <w:rFonts w:eastAsia="Times New Roman"/>
          <w:sz w:val="22"/>
          <w:szCs w:val="22"/>
        </w:rPr>
        <w:t xml:space="preserve">Pasūtītājs uzdod un Izpildītāji apņemas </w:t>
      </w:r>
      <w:r w:rsidRPr="00F37933">
        <w:rPr>
          <w:rFonts w:eastAsia="Times New Roman"/>
          <w:b/>
          <w:sz w:val="22"/>
          <w:szCs w:val="22"/>
        </w:rPr>
        <w:t>veikt Ādažu novada administratīvajā teritorijā esošo objektu attīrīšanu no sniega</w:t>
      </w:r>
      <w:r w:rsidR="00D44674">
        <w:rPr>
          <w:rFonts w:eastAsia="Times New Roman"/>
          <w:b/>
          <w:sz w:val="22"/>
          <w:szCs w:val="22"/>
        </w:rPr>
        <w:t xml:space="preserve"> un </w:t>
      </w:r>
      <w:r w:rsidRPr="00F37933">
        <w:rPr>
          <w:rFonts w:eastAsia="Times New Roman"/>
          <w:b/>
          <w:sz w:val="22"/>
          <w:szCs w:val="22"/>
        </w:rPr>
        <w:t>sniega vaļņu pārvietošanu</w:t>
      </w:r>
      <w:r w:rsidRPr="00F37933">
        <w:rPr>
          <w:rFonts w:eastAsia="Times New Roman"/>
          <w:sz w:val="22"/>
          <w:szCs w:val="22"/>
        </w:rPr>
        <w:t xml:space="preserve"> (turpmāk – Darbi) Līguma 3.nodaļā noteiktajā kārtībā saņemto pasūtījumu gadījumā, pienācīgā termiņā un kvalitātē, ar savu tehniku, materiāliem, darbarīkiem, ierīcēm un darbaspēku, saskaņā ar Iepirkuma tehniskās specifikācijas prasībām (pielikums Nr.1), Izpildītāju piedāvājumu Iepirkumā (pielikums Nr.2</w:t>
      </w:r>
      <w:r w:rsidR="00206956" w:rsidRPr="00F37933">
        <w:rPr>
          <w:rFonts w:eastAsia="Times New Roman"/>
          <w:sz w:val="22"/>
          <w:szCs w:val="22"/>
        </w:rPr>
        <w:t>, Nr.3, Nr.4)</w:t>
      </w:r>
      <w:r w:rsidRPr="00F37933">
        <w:rPr>
          <w:rFonts w:eastAsia="Times New Roman"/>
          <w:sz w:val="22"/>
          <w:szCs w:val="22"/>
        </w:rPr>
        <w:t xml:space="preserve">, Pasūtītāja norādījumiem un pieprasījumiem, kā arī Līguma un saistošo normatīvo aktu noteikumiem. </w:t>
      </w:r>
    </w:p>
    <w:p w:rsidR="00295F7A" w:rsidRPr="00F37933" w:rsidRDefault="00295F7A" w:rsidP="00B85501">
      <w:pPr>
        <w:numPr>
          <w:ilvl w:val="1"/>
          <w:numId w:val="1"/>
        </w:numPr>
        <w:tabs>
          <w:tab w:val="clear" w:pos="720"/>
          <w:tab w:val="num" w:pos="567"/>
        </w:tabs>
        <w:autoSpaceDN w:val="0"/>
        <w:spacing w:before="120" w:after="0"/>
        <w:ind w:left="567" w:hanging="567"/>
        <w:rPr>
          <w:rFonts w:eastAsia="Times New Roman"/>
          <w:sz w:val="22"/>
          <w:szCs w:val="22"/>
        </w:rPr>
      </w:pPr>
      <w:r w:rsidRPr="00F37933">
        <w:rPr>
          <w:rFonts w:eastAsia="Times New Roman"/>
          <w:sz w:val="22"/>
          <w:szCs w:val="22"/>
        </w:rPr>
        <w:t>Objektu saraksts norādīts Iepirkuma tehniskajā specifikācijā (</w:t>
      </w:r>
      <w:r w:rsidR="00A41937">
        <w:rPr>
          <w:rFonts w:eastAsia="Times New Roman"/>
          <w:sz w:val="22"/>
          <w:szCs w:val="22"/>
        </w:rPr>
        <w:t>3</w:t>
      </w:r>
      <w:r w:rsidRPr="00F37933">
        <w:rPr>
          <w:rFonts w:eastAsia="Times New Roman"/>
          <w:sz w:val="22"/>
          <w:szCs w:val="22"/>
        </w:rPr>
        <w:t>.maršruts).</w:t>
      </w:r>
    </w:p>
    <w:p w:rsidR="00B85501" w:rsidRPr="00F37933" w:rsidRDefault="00B85501" w:rsidP="00B85501">
      <w:pPr>
        <w:numPr>
          <w:ilvl w:val="1"/>
          <w:numId w:val="1"/>
        </w:numPr>
        <w:tabs>
          <w:tab w:val="clear" w:pos="720"/>
        </w:tabs>
        <w:autoSpaceDN w:val="0"/>
        <w:spacing w:before="120" w:after="0"/>
        <w:ind w:left="567" w:hanging="567"/>
        <w:rPr>
          <w:rFonts w:eastAsia="Times New Roman"/>
          <w:sz w:val="22"/>
          <w:szCs w:val="22"/>
        </w:rPr>
      </w:pPr>
      <w:r w:rsidRPr="00F37933">
        <w:rPr>
          <w:rFonts w:eastAsia="Times New Roman"/>
          <w:sz w:val="22"/>
          <w:szCs w:val="22"/>
        </w:rPr>
        <w:t xml:space="preserve">Izpildītājs Nr.1 Darbus veic ar </w:t>
      </w:r>
      <w:r w:rsidR="002A0883" w:rsidRPr="00F37933">
        <w:rPr>
          <w:rFonts w:eastAsia="Times New Roman"/>
          <w:sz w:val="22"/>
          <w:szCs w:val="22"/>
        </w:rPr>
        <w:t xml:space="preserve">tehniku </w:t>
      </w:r>
      <w:r w:rsidR="00F264C2">
        <w:rPr>
          <w:rFonts w:eastAsia="Times New Roman"/>
          <w:sz w:val="22"/>
          <w:szCs w:val="22"/>
        </w:rPr>
        <w:t xml:space="preserve">Traktors </w:t>
      </w:r>
      <w:r w:rsidR="00A41937">
        <w:rPr>
          <w:rFonts w:eastAsia="Times New Roman"/>
          <w:sz w:val="22"/>
          <w:szCs w:val="22"/>
        </w:rPr>
        <w:t>KIOTI DK901C</w:t>
      </w:r>
      <w:r w:rsidRPr="00F37933">
        <w:rPr>
          <w:rFonts w:eastAsia="Times New Roman"/>
          <w:sz w:val="22"/>
          <w:szCs w:val="22"/>
        </w:rPr>
        <w:t xml:space="preserve"> (</w:t>
      </w:r>
      <w:proofErr w:type="spellStart"/>
      <w:r w:rsidRPr="00F37933">
        <w:rPr>
          <w:rFonts w:eastAsia="Times New Roman"/>
          <w:sz w:val="22"/>
          <w:szCs w:val="22"/>
        </w:rPr>
        <w:t>reģ</w:t>
      </w:r>
      <w:proofErr w:type="spellEnd"/>
      <w:r w:rsidRPr="00F37933">
        <w:rPr>
          <w:rFonts w:eastAsia="Times New Roman"/>
          <w:sz w:val="22"/>
          <w:szCs w:val="22"/>
        </w:rPr>
        <w:t>. nr.</w:t>
      </w:r>
      <w:r w:rsidR="00A41937">
        <w:rPr>
          <w:rFonts w:eastAsia="Times New Roman"/>
          <w:sz w:val="22"/>
          <w:szCs w:val="22"/>
        </w:rPr>
        <w:t>T2823LM</w:t>
      </w:r>
      <w:r w:rsidRPr="00F37933">
        <w:rPr>
          <w:rFonts w:eastAsia="Times New Roman"/>
          <w:sz w:val="22"/>
          <w:szCs w:val="22"/>
        </w:rPr>
        <w:t>) vai līdzvērtīgu tehniku</w:t>
      </w:r>
      <w:r w:rsidR="002A0883" w:rsidRPr="00F37933">
        <w:rPr>
          <w:rFonts w:eastAsia="Times New Roman"/>
          <w:sz w:val="22"/>
          <w:szCs w:val="22"/>
        </w:rPr>
        <w:t>.</w:t>
      </w:r>
      <w:r w:rsidRPr="00F37933">
        <w:rPr>
          <w:rFonts w:eastAsia="Times New Roman"/>
          <w:sz w:val="22"/>
          <w:szCs w:val="22"/>
        </w:rPr>
        <w:t xml:space="preserve"> </w:t>
      </w:r>
    </w:p>
    <w:p w:rsidR="00B85501" w:rsidRPr="00DD229B" w:rsidRDefault="00B85501" w:rsidP="00DD229B">
      <w:pPr>
        <w:numPr>
          <w:ilvl w:val="1"/>
          <w:numId w:val="1"/>
        </w:numPr>
        <w:tabs>
          <w:tab w:val="clear" w:pos="720"/>
          <w:tab w:val="num" w:pos="567"/>
        </w:tabs>
        <w:autoSpaceDN w:val="0"/>
        <w:spacing w:before="120" w:after="0"/>
        <w:ind w:hanging="720"/>
        <w:rPr>
          <w:rFonts w:eastAsia="Times New Roman"/>
          <w:sz w:val="22"/>
          <w:szCs w:val="22"/>
        </w:rPr>
      </w:pPr>
      <w:r w:rsidRPr="00DD229B">
        <w:rPr>
          <w:rFonts w:eastAsia="Times New Roman"/>
          <w:sz w:val="22"/>
          <w:szCs w:val="22"/>
        </w:rPr>
        <w:t xml:space="preserve">Izpildītājs Nr.2 Darbus veic ar </w:t>
      </w:r>
      <w:r w:rsidR="002A0883" w:rsidRPr="00DD229B">
        <w:rPr>
          <w:rFonts w:eastAsia="Times New Roman"/>
          <w:sz w:val="22"/>
          <w:szCs w:val="22"/>
        </w:rPr>
        <w:t xml:space="preserve">tehniku </w:t>
      </w:r>
      <w:r w:rsidR="00DD229B" w:rsidRPr="00DD229B">
        <w:rPr>
          <w:rFonts w:eastAsia="Times New Roman"/>
          <w:sz w:val="22"/>
          <w:szCs w:val="22"/>
        </w:rPr>
        <w:t>T-150K3 (</w:t>
      </w:r>
      <w:proofErr w:type="spellStart"/>
      <w:r w:rsidR="00DD229B" w:rsidRPr="00DD229B">
        <w:rPr>
          <w:rFonts w:eastAsia="Times New Roman"/>
          <w:sz w:val="22"/>
          <w:szCs w:val="22"/>
        </w:rPr>
        <w:t>reģ</w:t>
      </w:r>
      <w:proofErr w:type="spellEnd"/>
      <w:r w:rsidR="00DD229B" w:rsidRPr="00DD229B">
        <w:rPr>
          <w:rFonts w:eastAsia="Times New Roman"/>
          <w:sz w:val="22"/>
          <w:szCs w:val="22"/>
        </w:rPr>
        <w:t>. nr.T2140LM) vai līdzvērtīgu tehniku</w:t>
      </w:r>
      <w:r w:rsidRPr="00DD229B">
        <w:rPr>
          <w:rFonts w:eastAsia="Times New Roman"/>
          <w:sz w:val="22"/>
          <w:szCs w:val="22"/>
        </w:rPr>
        <w:t>.</w:t>
      </w:r>
    </w:p>
    <w:p w:rsidR="00295F7A" w:rsidRPr="00F37933" w:rsidRDefault="00295F7A" w:rsidP="00B85501">
      <w:pPr>
        <w:numPr>
          <w:ilvl w:val="1"/>
          <w:numId w:val="1"/>
        </w:numPr>
        <w:tabs>
          <w:tab w:val="clear" w:pos="720"/>
          <w:tab w:val="num" w:pos="567"/>
        </w:tabs>
        <w:autoSpaceDN w:val="0"/>
        <w:spacing w:before="120" w:after="0"/>
        <w:ind w:left="567" w:hanging="567"/>
        <w:rPr>
          <w:rFonts w:eastAsia="Times New Roman"/>
          <w:sz w:val="22"/>
          <w:szCs w:val="22"/>
        </w:rPr>
      </w:pPr>
      <w:r w:rsidRPr="00F37933">
        <w:rPr>
          <w:rFonts w:eastAsia="Times New Roman"/>
          <w:sz w:val="22"/>
          <w:szCs w:val="22"/>
        </w:rPr>
        <w:t>Izpildītājs</w:t>
      </w:r>
      <w:r w:rsidR="00B85501" w:rsidRPr="00F37933">
        <w:rPr>
          <w:rFonts w:eastAsia="Times New Roman"/>
          <w:sz w:val="22"/>
          <w:szCs w:val="22"/>
        </w:rPr>
        <w:t xml:space="preserve"> </w:t>
      </w:r>
      <w:r w:rsidR="00374F3D" w:rsidRPr="00F37933">
        <w:rPr>
          <w:rFonts w:eastAsia="Times New Roman"/>
          <w:sz w:val="22"/>
          <w:szCs w:val="22"/>
        </w:rPr>
        <w:t xml:space="preserve">Nr.3 </w:t>
      </w:r>
      <w:r w:rsidRPr="00F37933">
        <w:rPr>
          <w:rFonts w:eastAsia="Times New Roman"/>
          <w:sz w:val="22"/>
          <w:szCs w:val="22"/>
        </w:rPr>
        <w:t xml:space="preserve">Darbus veic ar tehniku </w:t>
      </w:r>
      <w:r w:rsidR="00E445E9">
        <w:rPr>
          <w:rFonts w:eastAsia="Times New Roman"/>
          <w:sz w:val="22"/>
          <w:szCs w:val="22"/>
        </w:rPr>
        <w:t>pašgājēju iekrāvēju MANITOU MLT 741-120LSU</w:t>
      </w:r>
      <w:r w:rsidRPr="00F37933">
        <w:rPr>
          <w:rFonts w:eastAsia="Times New Roman"/>
          <w:sz w:val="22"/>
          <w:szCs w:val="22"/>
        </w:rPr>
        <w:t xml:space="preserve"> (</w:t>
      </w:r>
      <w:proofErr w:type="spellStart"/>
      <w:r w:rsidRPr="00F37933">
        <w:rPr>
          <w:rFonts w:eastAsia="Times New Roman"/>
          <w:sz w:val="22"/>
          <w:szCs w:val="22"/>
        </w:rPr>
        <w:t>reģ</w:t>
      </w:r>
      <w:proofErr w:type="spellEnd"/>
      <w:r w:rsidRPr="00F37933">
        <w:rPr>
          <w:rFonts w:eastAsia="Times New Roman"/>
          <w:sz w:val="22"/>
          <w:szCs w:val="22"/>
        </w:rPr>
        <w:t>. nr.</w:t>
      </w:r>
      <w:r w:rsidR="00D44674">
        <w:rPr>
          <w:rFonts w:eastAsia="Times New Roman"/>
          <w:sz w:val="22"/>
          <w:szCs w:val="22"/>
        </w:rPr>
        <w:t>T</w:t>
      </w:r>
      <w:r w:rsidR="00E445E9">
        <w:rPr>
          <w:rFonts w:eastAsia="Times New Roman"/>
          <w:sz w:val="22"/>
          <w:szCs w:val="22"/>
        </w:rPr>
        <w:t>3771LT)</w:t>
      </w:r>
      <w:r w:rsidR="00374F3D" w:rsidRPr="00F37933">
        <w:rPr>
          <w:rFonts w:eastAsia="Times New Roman"/>
          <w:sz w:val="22"/>
          <w:szCs w:val="22"/>
        </w:rPr>
        <w:t xml:space="preserve"> </w:t>
      </w:r>
      <w:r w:rsidRPr="00F37933">
        <w:rPr>
          <w:rFonts w:eastAsia="Times New Roman"/>
          <w:sz w:val="22"/>
          <w:szCs w:val="22"/>
        </w:rPr>
        <w:t xml:space="preserve"> vai citu līdzvērtīgu tehniku.</w:t>
      </w:r>
    </w:p>
    <w:p w:rsidR="00295F7A" w:rsidRPr="00F37933" w:rsidRDefault="00295F7A" w:rsidP="0077511F">
      <w:pPr>
        <w:pStyle w:val="ListParagraph"/>
        <w:numPr>
          <w:ilvl w:val="0"/>
          <w:numId w:val="2"/>
        </w:numPr>
        <w:autoSpaceDN w:val="0"/>
        <w:spacing w:before="120" w:after="0"/>
        <w:jc w:val="center"/>
        <w:rPr>
          <w:rFonts w:eastAsia="Times New Roman"/>
          <w:b/>
          <w:sz w:val="22"/>
          <w:szCs w:val="22"/>
        </w:rPr>
      </w:pPr>
      <w:r w:rsidRPr="00F37933">
        <w:rPr>
          <w:rFonts w:eastAsia="Times New Roman"/>
          <w:b/>
          <w:sz w:val="22"/>
          <w:szCs w:val="22"/>
        </w:rPr>
        <w:t>Līgumcena un norēķinu kārtība</w:t>
      </w:r>
    </w:p>
    <w:p w:rsidR="0077511F" w:rsidRPr="00F37933" w:rsidRDefault="0077511F" w:rsidP="0077511F">
      <w:pPr>
        <w:pStyle w:val="ListParagraph"/>
        <w:autoSpaceDN w:val="0"/>
        <w:spacing w:before="120" w:after="0"/>
        <w:ind w:left="360"/>
        <w:rPr>
          <w:rFonts w:eastAsia="Times New Roman"/>
          <w:sz w:val="22"/>
          <w:szCs w:val="22"/>
        </w:rPr>
      </w:pPr>
    </w:p>
    <w:p w:rsidR="0077511F" w:rsidRPr="00F37933" w:rsidRDefault="0077511F" w:rsidP="0077511F">
      <w:pPr>
        <w:pStyle w:val="ListParagraph"/>
        <w:numPr>
          <w:ilvl w:val="1"/>
          <w:numId w:val="2"/>
        </w:numPr>
        <w:tabs>
          <w:tab w:val="clear" w:pos="360"/>
          <w:tab w:val="num" w:pos="567"/>
        </w:tabs>
        <w:ind w:left="567" w:hanging="567"/>
        <w:rPr>
          <w:rFonts w:eastAsia="Times New Roman"/>
          <w:sz w:val="22"/>
          <w:szCs w:val="22"/>
        </w:rPr>
      </w:pPr>
      <w:r w:rsidRPr="00F37933">
        <w:rPr>
          <w:rFonts w:eastAsia="Times New Roman"/>
          <w:sz w:val="22"/>
          <w:szCs w:val="22"/>
        </w:rPr>
        <w:t xml:space="preserve">Kopējā Darbu maksimālā līgumcena  (turpmāk – līgumcena) </w:t>
      </w:r>
      <w:r w:rsidR="00250DBC" w:rsidRPr="0084315E">
        <w:rPr>
          <w:rFonts w:eastAsia="Times New Roman"/>
          <w:b/>
          <w:sz w:val="22"/>
          <w:szCs w:val="22"/>
        </w:rPr>
        <w:t>36 mēnešos</w:t>
      </w:r>
      <w:r w:rsidRPr="00F37933">
        <w:rPr>
          <w:rFonts w:eastAsia="Times New Roman"/>
          <w:sz w:val="22"/>
          <w:szCs w:val="22"/>
        </w:rPr>
        <w:t xml:space="preserve"> ir </w:t>
      </w:r>
      <w:r w:rsidRPr="00F37933">
        <w:rPr>
          <w:rFonts w:eastAsia="Times New Roman"/>
          <w:b/>
          <w:sz w:val="22"/>
          <w:szCs w:val="22"/>
        </w:rPr>
        <w:t xml:space="preserve">EUR </w:t>
      </w:r>
      <w:r w:rsidR="00F264C2">
        <w:rPr>
          <w:rFonts w:eastAsia="Times New Roman"/>
          <w:b/>
          <w:sz w:val="22"/>
          <w:szCs w:val="22"/>
        </w:rPr>
        <w:t>3</w:t>
      </w:r>
      <w:r w:rsidR="00A41937">
        <w:rPr>
          <w:rFonts w:eastAsia="Times New Roman"/>
          <w:b/>
          <w:sz w:val="22"/>
          <w:szCs w:val="22"/>
        </w:rPr>
        <w:t>5</w:t>
      </w:r>
      <w:r w:rsidR="00F264C2">
        <w:rPr>
          <w:rFonts w:eastAsia="Times New Roman"/>
          <w:b/>
          <w:sz w:val="22"/>
          <w:szCs w:val="22"/>
        </w:rPr>
        <w:t> </w:t>
      </w:r>
      <w:r w:rsidR="00A41937">
        <w:rPr>
          <w:rFonts w:eastAsia="Times New Roman"/>
          <w:b/>
          <w:sz w:val="22"/>
          <w:szCs w:val="22"/>
        </w:rPr>
        <w:t>090</w:t>
      </w:r>
      <w:r w:rsidR="00F264C2">
        <w:rPr>
          <w:rFonts w:eastAsia="Times New Roman"/>
          <w:b/>
          <w:sz w:val="22"/>
          <w:szCs w:val="22"/>
        </w:rPr>
        <w:t>,</w:t>
      </w:r>
      <w:r w:rsidR="00A41937">
        <w:rPr>
          <w:rFonts w:eastAsia="Times New Roman"/>
          <w:b/>
          <w:sz w:val="22"/>
          <w:szCs w:val="22"/>
        </w:rPr>
        <w:t>46</w:t>
      </w:r>
      <w:r w:rsidRPr="00F37933">
        <w:rPr>
          <w:rFonts w:eastAsia="Times New Roman"/>
          <w:b/>
          <w:sz w:val="22"/>
          <w:szCs w:val="22"/>
        </w:rPr>
        <w:t xml:space="preserve"> </w:t>
      </w:r>
      <w:r w:rsidRPr="00F37933">
        <w:rPr>
          <w:rFonts w:eastAsia="Times New Roman"/>
          <w:sz w:val="22"/>
          <w:szCs w:val="22"/>
        </w:rPr>
        <w:t xml:space="preserve"> (</w:t>
      </w:r>
      <w:r w:rsidR="00F264C2">
        <w:rPr>
          <w:rFonts w:eastAsia="Times New Roman"/>
          <w:sz w:val="22"/>
          <w:szCs w:val="22"/>
        </w:rPr>
        <w:t xml:space="preserve">trīsdesmit </w:t>
      </w:r>
      <w:r w:rsidR="00A41937">
        <w:rPr>
          <w:rFonts w:eastAsia="Times New Roman"/>
          <w:sz w:val="22"/>
          <w:szCs w:val="22"/>
        </w:rPr>
        <w:t>pieci</w:t>
      </w:r>
      <w:r w:rsidR="00F264C2">
        <w:rPr>
          <w:rFonts w:eastAsia="Times New Roman"/>
          <w:sz w:val="22"/>
          <w:szCs w:val="22"/>
        </w:rPr>
        <w:t xml:space="preserve"> </w:t>
      </w:r>
      <w:r w:rsidRPr="00F37933">
        <w:rPr>
          <w:rFonts w:eastAsia="Times New Roman"/>
          <w:sz w:val="22"/>
          <w:szCs w:val="22"/>
        </w:rPr>
        <w:t xml:space="preserve">tūkstoši </w:t>
      </w:r>
      <w:r w:rsidR="00A41937">
        <w:rPr>
          <w:rFonts w:eastAsia="Times New Roman"/>
          <w:sz w:val="22"/>
          <w:szCs w:val="22"/>
        </w:rPr>
        <w:t xml:space="preserve">deviņdesmit </w:t>
      </w:r>
      <w:r w:rsidRPr="00F37933">
        <w:rPr>
          <w:rFonts w:eastAsia="Times New Roman"/>
          <w:sz w:val="22"/>
          <w:szCs w:val="22"/>
        </w:rPr>
        <w:t xml:space="preserve">eiro un </w:t>
      </w:r>
      <w:r w:rsidR="00A41937">
        <w:rPr>
          <w:rFonts w:eastAsia="Times New Roman"/>
          <w:sz w:val="22"/>
          <w:szCs w:val="22"/>
        </w:rPr>
        <w:t>46</w:t>
      </w:r>
      <w:r w:rsidRPr="00F37933">
        <w:rPr>
          <w:rFonts w:eastAsia="Times New Roman"/>
          <w:sz w:val="22"/>
          <w:szCs w:val="22"/>
        </w:rPr>
        <w:t xml:space="preserve"> centi) ieskaitot pievienotās vērtības nodokli (turpmāk – PVN). Viena gada Līguma darbības laikā Pasūtītājs ir tiesīgs iegādāties Darbus, kuru kopējā līgumcena ir </w:t>
      </w:r>
      <w:r w:rsidRPr="00F37933">
        <w:rPr>
          <w:rFonts w:eastAsia="Times New Roman"/>
          <w:b/>
          <w:sz w:val="22"/>
          <w:szCs w:val="22"/>
        </w:rPr>
        <w:t xml:space="preserve">EUR </w:t>
      </w:r>
      <w:r w:rsidR="00A41937">
        <w:rPr>
          <w:rFonts w:eastAsia="Times New Roman"/>
          <w:b/>
          <w:sz w:val="22"/>
          <w:szCs w:val="22"/>
        </w:rPr>
        <w:t>11 696,82</w:t>
      </w:r>
      <w:r w:rsidRPr="00F37933">
        <w:rPr>
          <w:rFonts w:eastAsia="Times New Roman"/>
          <w:sz w:val="22"/>
          <w:szCs w:val="22"/>
        </w:rPr>
        <w:t xml:space="preserve"> ieskaitot PVN. Līguma darbības laikā Pasūtītājs ir tiesīgs iegādāties Darbus, kuru kopējā līgumcena ir mazāka par līgumcenu. </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Izpildītāji veic Darbus saskaņā ar Iepirkumā piedāvātajām Izpildītāj</w:t>
      </w:r>
      <w:r w:rsidR="0077511F" w:rsidRPr="00F37933">
        <w:rPr>
          <w:rFonts w:eastAsia="Times New Roman"/>
          <w:sz w:val="22"/>
          <w:szCs w:val="22"/>
        </w:rPr>
        <w:t>u</w:t>
      </w:r>
      <w:r w:rsidRPr="00F37933">
        <w:rPr>
          <w:rFonts w:eastAsia="Times New Roman"/>
          <w:sz w:val="22"/>
          <w:szCs w:val="22"/>
        </w:rPr>
        <w:t xml:space="preserve"> Darbu vienību cenām (pielikums Nr.2</w:t>
      </w:r>
      <w:r w:rsidR="0077511F" w:rsidRPr="00F37933">
        <w:rPr>
          <w:rFonts w:eastAsia="Times New Roman"/>
          <w:sz w:val="22"/>
          <w:szCs w:val="22"/>
        </w:rPr>
        <w:t>, Nr.3, Nr.4</w:t>
      </w:r>
      <w:r w:rsidRPr="00F37933">
        <w:rPr>
          <w:rFonts w:eastAsia="Times New Roman"/>
          <w:sz w:val="22"/>
          <w:szCs w:val="22"/>
        </w:rPr>
        <w:t>).</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Līgumcena un Darbu vienību cenas nevar tikt paaugstinātas.</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 xml:space="preserve">Darbu vienības cenas sevī ietver visas izmaksas, kas saistītas ar pilnīgu un kvalitatīvu Darbu izpildi, t.sk., bet ne tikai, darbaspēka izmaksas, visi un jebkādi nodokļi un nodevas, transporta izmaksas, Darbu organizācijas izmaksas, inflācija un sadārdzinājumi (t.sk., par nakts darbu, virsstundām un Darbu brīvdienās un svētku dienās, </w:t>
      </w:r>
      <w:proofErr w:type="spellStart"/>
      <w:r w:rsidRPr="00F37933">
        <w:rPr>
          <w:rFonts w:eastAsia="Times New Roman"/>
          <w:sz w:val="22"/>
          <w:szCs w:val="22"/>
        </w:rPr>
        <w:t>utml</w:t>
      </w:r>
      <w:proofErr w:type="spellEnd"/>
      <w:r w:rsidRPr="00F37933">
        <w:rPr>
          <w:rFonts w:eastAsia="Times New Roman"/>
          <w:sz w:val="22"/>
          <w:szCs w:val="22"/>
        </w:rPr>
        <w:t xml:space="preserve">.), kā arī jebkuras citas Izpildītāja izmaksas, izņemot PVN. </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 xml:space="preserve">Līgumā noteiktajiem maksājumiem tiek piemērota rēķina izrakstīšanas brīdī spēkā esošā PVN </w:t>
      </w:r>
      <w:r w:rsidRPr="00F37933">
        <w:rPr>
          <w:rFonts w:eastAsia="Times New Roman"/>
          <w:sz w:val="22"/>
          <w:szCs w:val="22"/>
        </w:rPr>
        <w:lastRenderedPageBreak/>
        <w:t>likme.</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P</w:t>
      </w:r>
      <w:r w:rsidRPr="00F37933">
        <w:rPr>
          <w:rFonts w:eastAsia="Times New Roman"/>
          <w:noProof/>
          <w:sz w:val="22"/>
          <w:szCs w:val="22"/>
        </w:rPr>
        <w:t>asūtītājs veic samaksu par veiktajiem Darbiem vienu reizi mēnesī, 15 darba dienu laikā pēc mēneša Darbu pieņemšanas–nodošanas akta abpusējas parakstīšanas un rēķina saņemšanas no Izpildītāja, pārskaitot  samaksu uz Izpildītāja norādīto bankas norēķinu kontu.</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noProof/>
          <w:sz w:val="22"/>
          <w:szCs w:val="22"/>
        </w:rPr>
        <w:t xml:space="preserve">Par kārtējā mēnesī veiktajiem Darbiem Izpildītājs iesniedz Pasūtītājam mēneša Darbu pieņemšanas–nodošanas aktu un rēķinu līdz nākošā mēneša 5. datumam. Rēķinā norāda atsauci uz Līgumu (Nr., datums).  </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Par apmaksas dienu tiek uzskatīta diena, kad Pasūtītājs pārskaitījis uz Izpildītāja bankas kontiem Darbu izpildes summu (cenu), ko apliecina attiecīgs maksājuma uzdevums.</w:t>
      </w:r>
    </w:p>
    <w:p w:rsidR="00295F7A" w:rsidRPr="00F37933" w:rsidRDefault="00295F7A" w:rsidP="00295F7A">
      <w:pPr>
        <w:widowControl w:val="0"/>
        <w:numPr>
          <w:ilvl w:val="0"/>
          <w:numId w:val="2"/>
        </w:numPr>
        <w:tabs>
          <w:tab w:val="clear" w:pos="360"/>
          <w:tab w:val="num" w:pos="284"/>
        </w:tabs>
        <w:autoSpaceDE w:val="0"/>
        <w:autoSpaceDN w:val="0"/>
        <w:spacing w:before="120" w:after="0"/>
        <w:ind w:left="284" w:hanging="284"/>
        <w:jc w:val="center"/>
        <w:rPr>
          <w:rFonts w:eastAsia="Times New Roman"/>
          <w:b/>
          <w:sz w:val="22"/>
          <w:szCs w:val="22"/>
        </w:rPr>
      </w:pPr>
      <w:r w:rsidRPr="00F37933">
        <w:rPr>
          <w:rFonts w:eastAsia="Times New Roman"/>
          <w:b/>
          <w:sz w:val="22"/>
          <w:szCs w:val="22"/>
        </w:rPr>
        <w:t>Darbu izpildes vispārīgie noteikumi</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Pasūtītājs ir tiesīgs pieteikt Darbus Izpildītājam jebkurā diennakts laikā uz 8.5.punktā norādītajiem tālruņa numuriem.</w:t>
      </w:r>
    </w:p>
    <w:p w:rsidR="00250DBC" w:rsidRPr="00F37933" w:rsidRDefault="00250DBC" w:rsidP="00250DBC">
      <w:pPr>
        <w:pStyle w:val="NoSpacing"/>
        <w:numPr>
          <w:ilvl w:val="1"/>
          <w:numId w:val="2"/>
        </w:numPr>
        <w:tabs>
          <w:tab w:val="clear" w:pos="360"/>
          <w:tab w:val="num" w:pos="567"/>
        </w:tabs>
        <w:spacing w:before="120"/>
        <w:ind w:left="567" w:hanging="567"/>
        <w:jc w:val="both"/>
        <w:rPr>
          <w:sz w:val="22"/>
          <w:szCs w:val="22"/>
        </w:rPr>
      </w:pPr>
      <w:r w:rsidRPr="00F37933">
        <w:rPr>
          <w:sz w:val="22"/>
          <w:szCs w:val="22"/>
        </w:rPr>
        <w:t xml:space="preserve">Darbu veikšanas nepieciešamības gadījumā katrā atsevišķā situācijā Pasūtītāja pilnvarotā persona </w:t>
      </w:r>
      <w:proofErr w:type="spellStart"/>
      <w:r w:rsidRPr="00F37933">
        <w:rPr>
          <w:sz w:val="22"/>
          <w:szCs w:val="22"/>
        </w:rPr>
        <w:t>pasūta</w:t>
      </w:r>
      <w:proofErr w:type="spellEnd"/>
      <w:r w:rsidRPr="00F37933">
        <w:rPr>
          <w:sz w:val="22"/>
          <w:szCs w:val="22"/>
        </w:rPr>
        <w:t xml:space="preserve"> Darbus tam Izpildītājam, kura piedāvātā konkrēto Darbu vienību cena ir lētāka. Ja attiecīgais Izpildītājs atsakās</w:t>
      </w:r>
      <w:r w:rsidRPr="00F37933" w:rsidDel="00E45E45">
        <w:rPr>
          <w:sz w:val="22"/>
          <w:szCs w:val="22"/>
        </w:rPr>
        <w:t xml:space="preserve"> </w:t>
      </w:r>
      <w:r w:rsidRPr="00F37933">
        <w:rPr>
          <w:sz w:val="22"/>
          <w:szCs w:val="22"/>
        </w:rPr>
        <w:t xml:space="preserve">veikt Darbus, Pasūtītāja pilnvarotā persona telefoniski </w:t>
      </w:r>
      <w:proofErr w:type="spellStart"/>
      <w:r w:rsidRPr="00F37933">
        <w:rPr>
          <w:sz w:val="22"/>
          <w:szCs w:val="22"/>
        </w:rPr>
        <w:t>pasūta</w:t>
      </w:r>
      <w:proofErr w:type="spellEnd"/>
      <w:r w:rsidRPr="00F37933">
        <w:rPr>
          <w:sz w:val="22"/>
          <w:szCs w:val="22"/>
        </w:rPr>
        <w:t xml:space="preserve"> Darbu izpildi otram Izpildītājam. </w:t>
      </w:r>
    </w:p>
    <w:p w:rsidR="00250DBC" w:rsidRPr="00F37933" w:rsidRDefault="00250DBC" w:rsidP="00250DBC">
      <w:pPr>
        <w:pStyle w:val="NoSpacing"/>
        <w:numPr>
          <w:ilvl w:val="1"/>
          <w:numId w:val="2"/>
        </w:numPr>
        <w:tabs>
          <w:tab w:val="clear" w:pos="360"/>
          <w:tab w:val="num" w:pos="567"/>
        </w:tabs>
        <w:spacing w:before="120"/>
        <w:ind w:left="567" w:hanging="567"/>
        <w:jc w:val="both"/>
        <w:rPr>
          <w:sz w:val="22"/>
          <w:szCs w:val="22"/>
        </w:rPr>
      </w:pPr>
      <w:r w:rsidRPr="00F37933">
        <w:rPr>
          <w:sz w:val="22"/>
          <w:szCs w:val="22"/>
        </w:rPr>
        <w:t>Telefoniskās aptaujas laikā Pasūtītāja pilnvarotā persona sniedz Izpildītājam informāciju par Darbu veikšanas laiku, apjomu, maršrutu, maršruta daļu un citas būtiskas ziņas, kas raksturo konkrēto Darbu izpildi.</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Pasūtītājs ir tiesīgs pasūtīt Darbus vienlaikus visiem Izpildītājiem, ievērojot nepieciešamo Darbu apjomu un specifiku.</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Veicot Darbus Izpildītājam jāievēro secība, kādu noteicis Pasūtītāja pārstāvis. </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Izpildītājs ir tiesīgs izdarīt jebkādas atkāpes no Darbu izpildes kārtības, termiņiem un apjoma tikai ar iepriekšēju Pasūtītāja piekrišanu. </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Katrs Izpildītājs sagatavo pieņemšanas-nodošanas aktu par kārtējā mēnesī veikto Darbu izpildi, kurā detalizēti norāda Darbu izpildes datumus, laiku, vietu (objektu), Darbu kopējo apjomu un izpildes kvalitāti. Aktu paraksta abu Pušu pilnvarotie pārstāvji. Ja, pieņemot Darbus, tā izpildē ir konstatēta neatbilstība Līguma noteikumiem, par ko ir ticis sastādīts defekta </w:t>
      </w:r>
      <w:smartTag w:uri="schemas-tilde-lv/tildestengine" w:element="veidnes">
        <w:smartTagPr>
          <w:attr w:name="id" w:val="-1"/>
          <w:attr w:name="baseform" w:val="akts"/>
          <w:attr w:name="text" w:val="akts"/>
        </w:smartTagPr>
        <w:r w:rsidRPr="00F37933">
          <w:rPr>
            <w:sz w:val="22"/>
            <w:szCs w:val="22"/>
          </w:rPr>
          <w:t>akts</w:t>
        </w:r>
      </w:smartTag>
      <w:r w:rsidRPr="00F37933">
        <w:rPr>
          <w:sz w:val="22"/>
          <w:szCs w:val="22"/>
        </w:rPr>
        <w:t xml:space="preserve">, kurā norādītās nepilnības vai neatbilstības ir novērstas, tad pieņemšanas–nodošanas </w:t>
      </w:r>
      <w:smartTag w:uri="schemas-tilde-lv/tildestengine" w:element="veidnes">
        <w:smartTagPr>
          <w:attr w:name="id" w:val="-1"/>
          <w:attr w:name="baseform" w:val="akts"/>
          <w:attr w:name="text" w:val="akts"/>
        </w:smartTagPr>
        <w:r w:rsidRPr="00F37933">
          <w:rPr>
            <w:sz w:val="22"/>
            <w:szCs w:val="22"/>
          </w:rPr>
          <w:t>akts</w:t>
        </w:r>
      </w:smartTag>
      <w:r w:rsidRPr="00F37933">
        <w:rPr>
          <w:sz w:val="22"/>
          <w:szCs w:val="22"/>
        </w:rPr>
        <w:t xml:space="preserve"> tiek parakstīts, taču Pasūtītājs tajā norāda atsauci uz defekta aktu un aprēķināto līgumsodu, ja tāds tika aprēķināts.</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Pasūtītājs izskata un paraksta Darbu pieņemšanas–nodošanas aktu 5 darba dienu laikā no tā saņemšanas, ja nav pretenziju. Pretējā gadījumā Pasūtītājs iesniedz Izpildītājam argumentētu parakstīšanas atteikumu.  </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Par Tehniskajā specifikācijā neparedzētu Darbu veikšanu vai materiālu izvēli, kā arī, ja Izpildītājam Darbu izpildes gaitā rodas šaubas vai izpildes grūtības, kas to ieskatā prasa atkāpes no specifikācijā uzstādītājiem noteikumiem, Izpildītājam par to nekavējoties jāpaziņo Pasūtītājam un, primāri jāvadās no Pasūtītāja norādījumiem.</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Izpildītājs nav tiesīgs veikt Līgumā neparedzētus papilddarbus bez Pasūtītāja rakstiskas piekrišanas. Ja Izpildītājs papilddarbus veic pēc savas iniciatīvas, tad Pasūtītājam nav pienākums par tiem maksāt.</w:t>
      </w:r>
    </w:p>
    <w:p w:rsidR="00295F7A" w:rsidRPr="00F37933" w:rsidRDefault="00295F7A" w:rsidP="00295F7A">
      <w:pPr>
        <w:numPr>
          <w:ilvl w:val="0"/>
          <w:numId w:val="2"/>
        </w:numPr>
        <w:suppressAutoHyphens/>
        <w:spacing w:before="120" w:after="0"/>
        <w:ind w:left="357" w:hanging="357"/>
        <w:jc w:val="center"/>
        <w:rPr>
          <w:rFonts w:eastAsia="Calibri"/>
          <w:b/>
          <w:sz w:val="22"/>
          <w:szCs w:val="22"/>
          <w:lang w:eastAsia="lv-LV"/>
        </w:rPr>
      </w:pPr>
      <w:r w:rsidRPr="00F37933">
        <w:rPr>
          <w:rFonts w:eastAsia="Calibri"/>
          <w:b/>
          <w:sz w:val="22"/>
          <w:szCs w:val="22"/>
          <w:lang w:eastAsia="lv-LV"/>
        </w:rPr>
        <w:t>Pušu tiesības, pienākumi un atbildība</w:t>
      </w:r>
    </w:p>
    <w:p w:rsidR="00295F7A" w:rsidRPr="00F37933" w:rsidRDefault="00295F7A" w:rsidP="00250DBC">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 xml:space="preserve">Izpildītāja pienākumi: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Darbus veikt atbilstoši Iepirkuma dokumentācijai, Izpildītāja piedāvājumam Iepirkumā, ievērojot Pasūtītāja norādījumus, Latvijas Republikā spēkā esošos normatīvos aktus, kas regulē Darbu veikšanu;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Darbus izpildīt pienācīgā kvalitātē un termiņā, atbilstoši Līguma noteikumiem;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norīkot un nodrošināt kvalificētu personālu Darbu veikšanai;</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savlaicīgi pieprasīt no Pasūtītāja visu nepieciešamo informāciju Darbu pienācīgai izpildei;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nodrošināt, ka līdz plkst. 6.00 ir iztīrītas ielas un ceļi, pa kuriem pārvietojas sabiedriskais </w:t>
      </w:r>
      <w:r w:rsidRPr="00F37933">
        <w:rPr>
          <w:rFonts w:eastAsia="Times New Roman"/>
          <w:sz w:val="22"/>
          <w:szCs w:val="22"/>
        </w:rPr>
        <w:lastRenderedPageBreak/>
        <w:t>transports;</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nodrošināt, ka Darbu izpilde objektā tiek uzsākta darba dienās darba laikā (plkst. 8.00 – 17.00) - ne vēlāk kā 30 minūšu laikā pēc Pasūtītāja pieprasījuma saņemšanas,  un 60 minūšu laikā - brīvdienās un svētku dienās, kā arī darba dienās ārpus darba laika (plkst. 17.00 – 08.00);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pēc Pasūtītāja pieprasījuma sniegt tam informāciju par Darbu izpildes gaitu, apstākļiem, kas traucē vai varētu traucēt Darbu izpildi;</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nekavējoties informēt Pasūtītāju par atklātajiem trūkumiem un šķēršļiem, kuru novēršanu nebūtu ieteicams atstāt uz vēlāku laiku, un kuru dēļ Pasūtītājam var tikt nodarīti zaudējumi;</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atbildēt par tehnikas tehnisko stāvokli, darba drošības, ugunsdrošības noteikumu un saistošo normatīvo aktu ievērošanu Darbu izpildes laikā.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4.2.</w:t>
      </w:r>
      <w:r w:rsidRPr="00F37933">
        <w:rPr>
          <w:sz w:val="22"/>
          <w:szCs w:val="22"/>
        </w:rPr>
        <w:tab/>
        <w:t xml:space="preserve">Izpildītāji ir tiesīgi bez saskaņošanas ar Pasūtītāju veikt personāla un apakšuzņēmēju nomaiņu, kā arī papildu personāla un apakšuzņēmēju iesaistīšanu Līguma izpildē, izņemot Līguma 4.3. un 4.5. punktā minētos gadījumus.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4.3.</w:t>
      </w:r>
      <w:r w:rsidRPr="00F37933">
        <w:rPr>
          <w:sz w:val="22"/>
          <w:szCs w:val="22"/>
        </w:rPr>
        <w:tab/>
        <w:t xml:space="preserve">Izpildītāja personālu, kuru tas iesaistījis Līguma izpildē, par kuru sniedzis informāciju Pasūtītājam un kura kvalifikācijas atbilstību izvirzītajām prasībām Pasūtītājs ir vērtējis, kā arī apakšuzņēmējus, uz kuru iespējām iepirkuma procedūrā Izpildītāji balstījušies, lai apliecinātu savas kvalifikācijas atbilstību paziņojumā par Līgumu un iepirkuma procedūras dokumentos noteiktajām prasībām, pēc Līguma noslēgšanas drīkst nomainīt tikai ar Pasūtītāja rakstveida piekrišanu, ievērojot Līguma 4.4. punktā paredzētos nosacījumus;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4.4.</w:t>
      </w:r>
      <w:r w:rsidRPr="00F37933">
        <w:rPr>
          <w:sz w:val="22"/>
          <w:szCs w:val="22"/>
        </w:rPr>
        <w:tab/>
        <w:t xml:space="preserve">Pasūtītājs nepiekrīt Līguma 4.3. punktā minētā personāla un apakšuzņēmēju nomaiņai, ja pastāv kāds no šādiem nosacījumiem: </w:t>
      </w:r>
    </w:p>
    <w:p w:rsidR="006F34A4" w:rsidRPr="00F37933" w:rsidRDefault="006F34A4" w:rsidP="006F34A4">
      <w:pPr>
        <w:pStyle w:val="BodyText21"/>
        <w:tabs>
          <w:tab w:val="left" w:pos="567"/>
        </w:tabs>
        <w:spacing w:before="120"/>
        <w:ind w:left="1418" w:hanging="851"/>
        <w:rPr>
          <w:sz w:val="22"/>
          <w:szCs w:val="22"/>
        </w:rPr>
      </w:pPr>
      <w:r w:rsidRPr="00F37933">
        <w:rPr>
          <w:sz w:val="22"/>
          <w:szCs w:val="22"/>
        </w:rPr>
        <w:t>4.4.1.</w:t>
      </w:r>
      <w:r w:rsidRPr="00F37933">
        <w:rPr>
          <w:sz w:val="22"/>
          <w:szCs w:val="22"/>
        </w:rPr>
        <w:tab/>
        <w:t xml:space="preserve">piedāvātais personāls vai apakšuzņēmējs neatbilst tām paziņojumā par Līgumu un iepirkuma procedūras dokumentos noteiktajām prasībām, kas attiecas uz Izpildītāja personālu vai apakšuzņēmējiem; </w:t>
      </w:r>
    </w:p>
    <w:p w:rsidR="006F34A4" w:rsidRPr="00F37933" w:rsidRDefault="006F34A4" w:rsidP="006F34A4">
      <w:pPr>
        <w:pStyle w:val="BodyText21"/>
        <w:tabs>
          <w:tab w:val="left" w:pos="567"/>
        </w:tabs>
        <w:spacing w:before="120"/>
        <w:ind w:left="1418" w:hanging="851"/>
        <w:rPr>
          <w:sz w:val="22"/>
          <w:szCs w:val="22"/>
        </w:rPr>
      </w:pPr>
      <w:r w:rsidRPr="00F37933">
        <w:rPr>
          <w:sz w:val="22"/>
          <w:szCs w:val="22"/>
        </w:rPr>
        <w:t>4.4.2.</w:t>
      </w:r>
      <w:r w:rsidRPr="00F37933">
        <w:rPr>
          <w:sz w:val="22"/>
          <w:szCs w:val="22"/>
        </w:rPr>
        <w:tab/>
        <w:t xml:space="preserve">tiek nomainīts apakšuzņēmējs, uz kura iespējām iepirkuma procedūrā Izpildītāji balstījušies, lai apliecinātu savas kvalifikācijas atbilstību paziņojumā par Līgumu un iepirkuma procedūras dokumentos noteiktajām prasībām, un piedāvātajam apakšuzņēmējam nav vismaz tāda pati kvalifikācija, uz kādu Izpildītāji atsaukušies, apliecinot savu atbilstību iepirkuma procedūrā noteiktajām prasībām; </w:t>
      </w:r>
    </w:p>
    <w:p w:rsidR="006F34A4" w:rsidRPr="00F37933" w:rsidRDefault="006F34A4" w:rsidP="006F34A4">
      <w:pPr>
        <w:pStyle w:val="BodyText21"/>
        <w:tabs>
          <w:tab w:val="left" w:pos="567"/>
        </w:tabs>
        <w:spacing w:before="120"/>
        <w:ind w:left="1418" w:hanging="851"/>
        <w:rPr>
          <w:sz w:val="22"/>
          <w:szCs w:val="22"/>
        </w:rPr>
      </w:pPr>
      <w:r w:rsidRPr="00F37933">
        <w:rPr>
          <w:sz w:val="22"/>
          <w:szCs w:val="22"/>
        </w:rPr>
        <w:t>4.4.3.</w:t>
      </w:r>
      <w:r w:rsidRPr="00F37933">
        <w:rPr>
          <w:sz w:val="22"/>
          <w:szCs w:val="22"/>
        </w:rPr>
        <w:tab/>
        <w:t>piedāvātais apakšuzņēmējs atbilst Publisko iepirkumu likuma 39.</w:t>
      </w:r>
      <w:r w:rsidRPr="00F37933">
        <w:rPr>
          <w:sz w:val="22"/>
          <w:szCs w:val="22"/>
          <w:vertAlign w:val="superscript"/>
        </w:rPr>
        <w:t>1 </w:t>
      </w:r>
      <w:r w:rsidRPr="00F37933">
        <w:rPr>
          <w:sz w:val="22"/>
          <w:szCs w:val="22"/>
        </w:rPr>
        <w:t>panta pirmajā daļā minētajiem kandidātu un pretendentu izslēgšanas nosacījumiem. Pārbaudot apakšuzņēmēja atbilstību, Pasūtītājs piemēro Publisko iepirkuma likuma 39.</w:t>
      </w:r>
      <w:r w:rsidRPr="00F37933">
        <w:rPr>
          <w:sz w:val="22"/>
          <w:szCs w:val="22"/>
          <w:vertAlign w:val="superscript"/>
        </w:rPr>
        <w:t>1 </w:t>
      </w:r>
      <w:r w:rsidRPr="00F37933">
        <w:rPr>
          <w:sz w:val="22"/>
          <w:szCs w:val="22"/>
        </w:rPr>
        <w:t>panta noteikumus. Publisko iepirkumu likuma 39.</w:t>
      </w:r>
      <w:r w:rsidRPr="00F37933">
        <w:rPr>
          <w:sz w:val="22"/>
          <w:szCs w:val="22"/>
          <w:vertAlign w:val="superscript"/>
        </w:rPr>
        <w:t>1 </w:t>
      </w:r>
      <w:r w:rsidRPr="00F37933">
        <w:rPr>
          <w:sz w:val="22"/>
          <w:szCs w:val="22"/>
        </w:rPr>
        <w:t xml:space="preserve">panta ceturtajā daļā minētos termiņus skaita no dienas, kad </w:t>
      </w:r>
      <w:smartTag w:uri="schemas-tilde-lv/tildestengine" w:element="veidnes">
        <w:smartTagPr>
          <w:attr w:name="id" w:val="-1"/>
          <w:attr w:name="baseform" w:val="lūgums"/>
          <w:attr w:name="text" w:val="lūgums"/>
        </w:smartTagPr>
        <w:r w:rsidRPr="00F37933">
          <w:rPr>
            <w:sz w:val="22"/>
            <w:szCs w:val="22"/>
          </w:rPr>
          <w:t>lūgums</w:t>
        </w:r>
      </w:smartTag>
      <w:r w:rsidRPr="00F37933">
        <w:rPr>
          <w:sz w:val="22"/>
          <w:szCs w:val="22"/>
        </w:rPr>
        <w:t xml:space="preserve"> par personāla vai apakšuzņēmēja nomaiņu iesniegts Pasūtītājam.</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4.5.</w:t>
      </w:r>
      <w:r w:rsidRPr="00F37933">
        <w:rPr>
          <w:sz w:val="22"/>
          <w:szCs w:val="22"/>
        </w:rPr>
        <w:tab/>
        <w:t>Izpildītājs drīkst veikt to apakšuzņēmēju, kuru veiktā Darbu vērtība ir 10 procenti no kopējās Līgumcenas vai lielāka, nomaiņu, uz ko neattiecas Līguma 4.3. punkta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w:t>
      </w:r>
      <w:r w:rsidRPr="00F37933">
        <w:rPr>
          <w:sz w:val="22"/>
          <w:szCs w:val="22"/>
          <w:vertAlign w:val="superscript"/>
        </w:rPr>
        <w:t> </w:t>
      </w:r>
      <w:r w:rsidRPr="00F37933">
        <w:rPr>
          <w:sz w:val="22"/>
          <w:szCs w:val="22"/>
        </w:rPr>
        <w:t xml:space="preserve">panta pirmajā daļā minētie kandidātu un pretendentu izslēgšanas nosacījumi, ko Pasūtītājs pārbauda, ievērojot Līguma 4.4.3. punkta noteikumus;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4.6.</w:t>
      </w:r>
      <w:r w:rsidRPr="00F37933">
        <w:rPr>
          <w:sz w:val="22"/>
          <w:szCs w:val="22"/>
        </w:rPr>
        <w:tab/>
        <w:t>Pasūtītājs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4.7.</w:t>
      </w:r>
      <w:r w:rsidRPr="00F37933">
        <w:rPr>
          <w:sz w:val="22"/>
          <w:szCs w:val="22"/>
        </w:rPr>
        <w:tab/>
        <w:t xml:space="preserve">Ja Izpildītāji ir iecerējuši veikt 4.2. punktā minēto personāla un apakšuzņēmēju nomaiņu, kā arī papildu personāla un apakšuzņēmēju iesaistīšanu Līguma izpildē, Izpildītāji vismaz trīs darba dienas pirms plānotās personāla un apakšuzņēmēju nomaiņas, kā arī papildu personāla un apakšuzņēmēju iesaistīšanas Līguma izpildē, </w:t>
      </w:r>
      <w:proofErr w:type="spellStart"/>
      <w:r w:rsidRPr="00F37933">
        <w:rPr>
          <w:sz w:val="22"/>
          <w:szCs w:val="22"/>
        </w:rPr>
        <w:t>rakstveidā</w:t>
      </w:r>
      <w:proofErr w:type="spellEnd"/>
      <w:r w:rsidRPr="00F37933">
        <w:rPr>
          <w:sz w:val="22"/>
          <w:szCs w:val="22"/>
        </w:rPr>
        <w:t xml:space="preserve"> informē par to Pasūtītāju. Ja Darbu </w:t>
      </w:r>
      <w:r w:rsidRPr="00F37933">
        <w:rPr>
          <w:sz w:val="22"/>
          <w:szCs w:val="22"/>
        </w:rPr>
        <w:lastRenderedPageBreak/>
        <w:t xml:space="preserve">izpildes laikā ir radušies objektīvi apstākļi, kuru dēļ nav iespējams ievērot šajā apakšpunktā noteikto termiņu, Izpildītāji par personāla un apakšuzņēmēju nomaiņu, kā arī papildu personāla un apakšuzņēmēju iesaistīšanu Līguma izpildē nekavējoties pa e-pastu </w:t>
      </w:r>
      <w:proofErr w:type="spellStart"/>
      <w:r w:rsidRPr="00F37933">
        <w:rPr>
          <w:sz w:val="22"/>
          <w:szCs w:val="22"/>
        </w:rPr>
        <w:t>rakstveidā</w:t>
      </w:r>
      <w:proofErr w:type="spellEnd"/>
      <w:r w:rsidRPr="00F37933">
        <w:rPr>
          <w:sz w:val="22"/>
          <w:szCs w:val="22"/>
        </w:rPr>
        <w:t xml:space="preserve"> informē Pasūtītāju;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4.8.</w:t>
      </w:r>
      <w:r w:rsidRPr="00F37933">
        <w:rPr>
          <w:sz w:val="22"/>
          <w:szCs w:val="22"/>
        </w:rPr>
        <w:tab/>
        <w:t>Izpildītāji ir atbildīgs par to, lai noteikumus par Līguma izpildē iesaistītā personāla un apakšuzņēmēju maiņu un papildu personāla un apakšuzņēmēju iesaistīšanu Līguma izpildē ievēro arī tā iesaistītie apakšuzņēmēji.</w:t>
      </w:r>
    </w:p>
    <w:p w:rsidR="006F34A4" w:rsidRPr="00F37933" w:rsidRDefault="006F34A4" w:rsidP="006F34A4">
      <w:pPr>
        <w:pStyle w:val="BodyText21"/>
        <w:tabs>
          <w:tab w:val="clear" w:pos="709"/>
          <w:tab w:val="left" w:pos="567"/>
          <w:tab w:val="num" w:pos="1080"/>
        </w:tabs>
        <w:spacing w:before="120"/>
        <w:ind w:left="567" w:hanging="567"/>
        <w:rPr>
          <w:sz w:val="22"/>
          <w:szCs w:val="22"/>
        </w:rPr>
      </w:pPr>
      <w:r w:rsidRPr="00F37933">
        <w:rPr>
          <w:sz w:val="22"/>
          <w:szCs w:val="22"/>
        </w:rPr>
        <w:t>4.9.</w:t>
      </w:r>
      <w:r w:rsidRPr="00F37933">
        <w:rPr>
          <w:sz w:val="22"/>
          <w:szCs w:val="22"/>
        </w:rPr>
        <w:tab/>
        <w:t xml:space="preserve">Ja Pasūtītājs Līguma izpildes gaitā konstatē, ka Izpildītāji (vai tā iesaistītais apakšuzņēmējs) ir pārkāpis Publisko iepirkumu likuma, atklāta konkursa nolikuma un/vai Līguma noteikumus par Līguma izpildē iesaistītā personāla un apakšuzņēmēju maiņu vai arī papildu personāla un apakšuzņēmēju iesaistīšanu Līguma izpildē, Pasūtītājs ir tiesīgs piemērot Izpildītājam līgumsodu 500 </w:t>
      </w:r>
      <w:proofErr w:type="spellStart"/>
      <w:r w:rsidRPr="00F37933">
        <w:rPr>
          <w:sz w:val="22"/>
          <w:szCs w:val="22"/>
        </w:rPr>
        <w:t>euro</w:t>
      </w:r>
      <w:proofErr w:type="spellEnd"/>
      <w:r w:rsidRPr="00F37933">
        <w:rPr>
          <w:sz w:val="22"/>
          <w:szCs w:val="22"/>
        </w:rPr>
        <w:t xml:space="preserve"> apmērā par katru konstatēto gadījumu, kā arī Līgumā noteiktajā kārtībā izbeigt Līgumu. </w:t>
      </w:r>
    </w:p>
    <w:p w:rsidR="00E32A4F" w:rsidRPr="00F37933" w:rsidRDefault="00E32A4F" w:rsidP="00E32A4F">
      <w:pPr>
        <w:suppressAutoHyphens/>
        <w:spacing w:before="120" w:after="0"/>
        <w:ind w:left="567" w:hanging="567"/>
        <w:rPr>
          <w:rFonts w:eastAsia="Calibri"/>
          <w:sz w:val="22"/>
          <w:szCs w:val="22"/>
          <w:lang w:eastAsia="ar-SA"/>
        </w:rPr>
      </w:pPr>
      <w:r w:rsidRPr="00F37933">
        <w:rPr>
          <w:rFonts w:eastAsia="Calibri"/>
          <w:sz w:val="22"/>
          <w:szCs w:val="22"/>
          <w:lang w:eastAsia="ar-SA"/>
        </w:rPr>
        <w:t>4.10.</w:t>
      </w:r>
      <w:r w:rsidRPr="00F37933">
        <w:rPr>
          <w:rFonts w:eastAsia="Calibri"/>
          <w:sz w:val="22"/>
          <w:szCs w:val="22"/>
          <w:lang w:eastAsia="ar-SA"/>
        </w:rPr>
        <w:tab/>
        <w:t xml:space="preserve">Ja Pasūtītājs uzskata, ka apakšuzņēmēja vai personāla darbība vai veikto Darbu kvalitāte neatbilst Līguma noteikumiem, Pasūtītājs iesniedz Izpildītājam rakstisku pieprasījumu attiecīgā apakšuzņēmēja vai personāla aizstāšanai ar citu apakšuzņēmēju vai personālu, norādot iemeslus, savukārt Izpildītājam ir pienākums pēc iespējas ātrāk, bet ne vēlāk kā 10 kalendāro dienu laikā šādu Pasūtītāja pieprasījumu izpildīt. Arī šādā gadījumā Līguma izpildē iesaistītā personāla vai apakšuzņēmēja maiņai piemērojami Līguma 4.2. - 4.7. punktu noteikumi. Izpildītājam nav tiesību pieprasīt papildu izmaksu segšanu par apakšuzņēmēju vai personāla aizstāšanu. </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4.11.</w:t>
      </w:r>
      <w:r w:rsidRPr="00F37933">
        <w:rPr>
          <w:rFonts w:eastAsia="Times New Roman"/>
          <w:sz w:val="22"/>
          <w:szCs w:val="22"/>
        </w:rPr>
        <w:tab/>
        <w:t>Pasūtītājs apņemas:</w:t>
      </w:r>
    </w:p>
    <w:p w:rsidR="00E32A4F" w:rsidRPr="00F37933" w:rsidRDefault="00E32A4F" w:rsidP="00E32A4F">
      <w:pPr>
        <w:widowControl w:val="0"/>
        <w:autoSpaceDE w:val="0"/>
        <w:autoSpaceDN w:val="0"/>
        <w:spacing w:after="0"/>
        <w:ind w:firstLine="600"/>
        <w:rPr>
          <w:rFonts w:eastAsia="Times New Roman"/>
          <w:sz w:val="22"/>
          <w:szCs w:val="22"/>
        </w:rPr>
      </w:pPr>
      <w:r w:rsidRPr="00F37933">
        <w:rPr>
          <w:rFonts w:eastAsia="Times New Roman"/>
          <w:sz w:val="22"/>
          <w:szCs w:val="22"/>
        </w:rPr>
        <w:t xml:space="preserve"> 4.11.1.</w:t>
      </w:r>
      <w:r w:rsidRPr="00F37933">
        <w:rPr>
          <w:rFonts w:eastAsia="Times New Roman"/>
          <w:sz w:val="22"/>
          <w:szCs w:val="22"/>
        </w:rPr>
        <w:tab/>
        <w:t xml:space="preserve">veikt Līgumā paredzētos maksājumus par Darbu izpildi; </w:t>
      </w:r>
    </w:p>
    <w:p w:rsidR="00E32A4F" w:rsidRPr="00F37933" w:rsidRDefault="00E32A4F" w:rsidP="00E32A4F">
      <w:pPr>
        <w:widowControl w:val="0"/>
        <w:autoSpaceDE w:val="0"/>
        <w:autoSpaceDN w:val="0"/>
        <w:spacing w:after="0"/>
        <w:ind w:left="1440" w:hanging="840"/>
        <w:rPr>
          <w:rFonts w:eastAsia="Times New Roman"/>
          <w:sz w:val="22"/>
          <w:szCs w:val="22"/>
        </w:rPr>
      </w:pPr>
      <w:r w:rsidRPr="00F37933">
        <w:rPr>
          <w:rFonts w:eastAsia="Times New Roman"/>
          <w:sz w:val="22"/>
          <w:szCs w:val="22"/>
        </w:rPr>
        <w:t xml:space="preserve"> 4.11.2. </w:t>
      </w:r>
      <w:r w:rsidRPr="00F37933">
        <w:rPr>
          <w:rFonts w:eastAsia="Times New Roman"/>
          <w:sz w:val="22"/>
          <w:szCs w:val="22"/>
        </w:rPr>
        <w:tab/>
        <w:t>pēc Izpildītāju pieprasījumiem sniegt tiem visu nepieciešamo informāciju Darbu izpildes nodrošināšanai;</w:t>
      </w:r>
    </w:p>
    <w:p w:rsidR="00E32A4F" w:rsidRPr="00F37933" w:rsidRDefault="00E32A4F" w:rsidP="00E32A4F">
      <w:pPr>
        <w:widowControl w:val="0"/>
        <w:autoSpaceDE w:val="0"/>
        <w:autoSpaceDN w:val="0"/>
        <w:spacing w:after="0"/>
        <w:ind w:left="1440" w:hanging="840"/>
        <w:rPr>
          <w:rFonts w:eastAsia="Times New Roman"/>
          <w:sz w:val="22"/>
          <w:szCs w:val="22"/>
        </w:rPr>
      </w:pPr>
      <w:r w:rsidRPr="00F37933">
        <w:rPr>
          <w:rFonts w:eastAsia="Times New Roman"/>
          <w:sz w:val="22"/>
          <w:szCs w:val="22"/>
        </w:rPr>
        <w:t xml:space="preserve">4.11.3. </w:t>
      </w:r>
      <w:r w:rsidRPr="00F37933">
        <w:rPr>
          <w:rFonts w:eastAsia="Times New Roman"/>
          <w:sz w:val="22"/>
          <w:szCs w:val="22"/>
        </w:rPr>
        <w:tab/>
        <w:t xml:space="preserve">Līguma izpildes ietvaros nodrošināt brīvu piekļuvi objektiem. </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4.12.</w:t>
      </w:r>
      <w:r w:rsidRPr="00F37933">
        <w:rPr>
          <w:rFonts w:eastAsia="Times New Roman"/>
          <w:sz w:val="22"/>
          <w:szCs w:val="22"/>
        </w:rPr>
        <w:tab/>
        <w:t>Pasūtītājs ir tiesīgs jebkurā brīdī sniegt Izpildītājam saistošus norādījumus par līgumsaistību izpildi, kas var ietvert izmaiņas maršrutā norādīto ielu un ceļu secības izpildes kārtību, laikā un apjomā.</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4.13.</w:t>
      </w:r>
      <w:r w:rsidRPr="00F37933">
        <w:rPr>
          <w:rFonts w:eastAsia="Times New Roman"/>
          <w:sz w:val="22"/>
          <w:szCs w:val="22"/>
        </w:rPr>
        <w:tab/>
        <w:t xml:space="preserve">Pasūtītājs ir tiesīgs pēc saviem ieskatiem veikt Darbu izpildes pārbaudi jebkurā tā izpildes stadijā. Ja Darbu izpildes gaitā Pasūtītājs konstatē trūkumus, tad par to Pasūtītāja pārstāvis paziņo Izpildītājam telefoniski un norāda vietu un laiku, kad Izpildītājam jāierodas uz defekta akta sastādīšanu. Pasūtītāja noteiktais termiņš nedrīkst būt mazāks par 1 stundu, bet Puses var vienoties par citu termiņu defekta akta sastādīšanai. Iepriekšminētais termiņš 1 stunda neattiecas uz ārkārtas gadījumiem, kad Izpildītājam ir jāierodas ne vēlāk kā 30 minūšu laikā. Noteiktajā termiņā tiek sastādīts defektu akts. Gadījumā, ja Izpildītājs neierodas uz defekta akta sastādīšanu, Pasūtītājs ir tiesīgs sastādīt aktu vienpusēji un tas ir saistošs Izpildītājam. Šajā gadījumā par akta sastādīšanu tiek </w:t>
      </w:r>
      <w:proofErr w:type="spellStart"/>
      <w:r w:rsidRPr="00F37933">
        <w:rPr>
          <w:rFonts w:eastAsia="Times New Roman"/>
          <w:sz w:val="22"/>
          <w:szCs w:val="22"/>
        </w:rPr>
        <w:t>rakstveidā</w:t>
      </w:r>
      <w:proofErr w:type="spellEnd"/>
      <w:r w:rsidRPr="00F37933">
        <w:rPr>
          <w:rFonts w:eastAsia="Times New Roman"/>
          <w:sz w:val="22"/>
          <w:szCs w:val="22"/>
        </w:rPr>
        <w:t xml:space="preserve"> paziņots Izpildītājam, norādot arī vietu un laiku, kur akts sastādīts. Defektā aktā norādītie trūkumi Izpildītājam ir jānovērš uz sava rēķina ne vēlāk kā 2 stundu laikā.                </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4.14.</w:t>
      </w:r>
      <w:r w:rsidRPr="00F37933">
        <w:rPr>
          <w:rFonts w:eastAsia="Times New Roman"/>
          <w:sz w:val="22"/>
          <w:szCs w:val="22"/>
        </w:rPr>
        <w:tab/>
        <w:t xml:space="preserve">Puses ir atbildīgas par Līguma nepildīšanu vai nepienācīgu tā pildīšanu. Izpildītājs ir atbildīgs par zaudējumiem, kas nodarīti Pasūtītājam un trešajām personām sakarā ar šī Līguma noteikumu pārkāpšanu, ja Izpildītājs tajos ir vainojams.  </w:t>
      </w:r>
    </w:p>
    <w:p w:rsidR="00E32A4F" w:rsidRPr="00F37933" w:rsidRDefault="00E32A4F" w:rsidP="00E32A4F">
      <w:pPr>
        <w:spacing w:before="120" w:after="0"/>
        <w:ind w:left="600" w:right="71" w:hanging="600"/>
        <w:rPr>
          <w:rFonts w:eastAsia="Calibri"/>
          <w:sz w:val="22"/>
          <w:szCs w:val="22"/>
          <w:lang w:eastAsia="lv-LV"/>
        </w:rPr>
      </w:pPr>
      <w:r w:rsidRPr="00F37933">
        <w:rPr>
          <w:rFonts w:eastAsia="Calibri"/>
          <w:sz w:val="22"/>
          <w:szCs w:val="22"/>
          <w:lang w:eastAsia="lv-LV"/>
        </w:rPr>
        <w:t>4.15.</w:t>
      </w:r>
      <w:r w:rsidRPr="00F37933">
        <w:rPr>
          <w:rFonts w:eastAsia="Calibri"/>
          <w:sz w:val="22"/>
          <w:szCs w:val="22"/>
          <w:lang w:eastAsia="lv-LV"/>
        </w:rPr>
        <w:tab/>
        <w:t>Par nesavlaicīgu Darbu izpildes uzsākšanu, Izpildītājs maksā Pasūtītājam līgumsodu EUR 100.00 apmērā par katru nokavēto stundu. Līgumsaistību pārkāpums tiek noformēts ar aktu, ko sastāda Pasūtītāja pilnvarotā persona un kas kopā ar pretenziju nekavējoties tiek nosūtīta Izpildītājam. Līgumsods tiek ieturēts no 2.</w:t>
      </w:r>
      <w:r w:rsidR="0084315E">
        <w:rPr>
          <w:rFonts w:eastAsia="Calibri"/>
          <w:sz w:val="22"/>
          <w:szCs w:val="22"/>
          <w:lang w:eastAsia="lv-LV"/>
        </w:rPr>
        <w:t>6</w:t>
      </w:r>
      <w:r w:rsidRPr="00F37933">
        <w:rPr>
          <w:rFonts w:eastAsia="Calibri"/>
          <w:sz w:val="22"/>
          <w:szCs w:val="22"/>
          <w:lang w:eastAsia="lv-LV"/>
        </w:rPr>
        <w:t xml:space="preserve">. punktā paredzētā maksājuma. </w:t>
      </w:r>
    </w:p>
    <w:p w:rsidR="00E32A4F" w:rsidRPr="00F37933" w:rsidRDefault="00E32A4F" w:rsidP="00E32A4F">
      <w:pPr>
        <w:widowControl w:val="0"/>
        <w:overflowPunct w:val="0"/>
        <w:autoSpaceDE w:val="0"/>
        <w:autoSpaceDN w:val="0"/>
        <w:adjustRightInd w:val="0"/>
        <w:spacing w:before="120" w:after="0"/>
        <w:ind w:left="600" w:hanging="600"/>
        <w:rPr>
          <w:rFonts w:eastAsia="Calibri"/>
          <w:b/>
          <w:sz w:val="22"/>
          <w:szCs w:val="22"/>
          <w:lang w:eastAsia="lv-LV"/>
        </w:rPr>
      </w:pPr>
      <w:r w:rsidRPr="00F37933">
        <w:rPr>
          <w:rFonts w:eastAsia="Calibri"/>
          <w:sz w:val="22"/>
          <w:szCs w:val="22"/>
          <w:lang w:eastAsia="lv-LV"/>
        </w:rPr>
        <w:t>4.16.</w:t>
      </w:r>
      <w:r w:rsidRPr="00F37933">
        <w:rPr>
          <w:rFonts w:eastAsia="Calibri"/>
          <w:sz w:val="22"/>
          <w:szCs w:val="22"/>
          <w:lang w:eastAsia="lv-LV"/>
        </w:rPr>
        <w:tab/>
        <w:t>Ja Darbi nav veikti pilnā apjomā, ir nekvalitatīvi vai Darbu veikšanā izmantoti materiāli neatbilst Iepirkumā izvirzītajām prasībām, Izpildītājs maksā Pasūtītājam līgumsodu EUR 200,00 apmērā par katru reizi, kad tas konstatēts, kā arī nekvalitatīvi veiktie Darbi netiek apmaksāti. Līgumsaistību pārkāpums tiek noformēts Līgumā 4.13. punktā noteiktajā kārtībā un kas kopā ar pretenziju nekavējoties tiek nosūtīta Izpildītājam. Līgumsods šajā gadījumā tiek ieturēts no Līguma 2.</w:t>
      </w:r>
      <w:r w:rsidR="0084315E">
        <w:rPr>
          <w:rFonts w:eastAsia="Calibri"/>
          <w:sz w:val="22"/>
          <w:szCs w:val="22"/>
          <w:lang w:eastAsia="lv-LV"/>
        </w:rPr>
        <w:t>6.</w:t>
      </w:r>
      <w:r w:rsidRPr="00F37933">
        <w:rPr>
          <w:rFonts w:eastAsia="Calibri"/>
          <w:sz w:val="22"/>
          <w:szCs w:val="22"/>
          <w:lang w:eastAsia="lv-LV"/>
        </w:rPr>
        <w:t xml:space="preserve">punktā paredzētā maksājuma. </w:t>
      </w:r>
    </w:p>
    <w:p w:rsidR="00E32A4F" w:rsidRPr="00F37933" w:rsidRDefault="00E32A4F" w:rsidP="00E32A4F">
      <w:pPr>
        <w:spacing w:before="120" w:after="0"/>
        <w:ind w:left="600" w:right="71" w:hanging="600"/>
        <w:rPr>
          <w:rFonts w:eastAsia="Calibri"/>
          <w:sz w:val="22"/>
          <w:szCs w:val="22"/>
          <w:lang w:eastAsia="lv-LV"/>
        </w:rPr>
      </w:pPr>
      <w:r w:rsidRPr="00F37933">
        <w:rPr>
          <w:rFonts w:eastAsia="Calibri"/>
          <w:sz w:val="22"/>
          <w:szCs w:val="22"/>
          <w:lang w:eastAsia="lv-LV"/>
        </w:rPr>
        <w:t>4.17.</w:t>
      </w:r>
      <w:r w:rsidRPr="00F37933">
        <w:rPr>
          <w:rFonts w:eastAsia="Calibri"/>
          <w:sz w:val="22"/>
          <w:szCs w:val="22"/>
          <w:lang w:eastAsia="lv-LV"/>
        </w:rPr>
        <w:tab/>
        <w:t xml:space="preserve">Par Līgumā noteikto maksājuma termiņu neievērošanu Pasūtītājs maksā Izpildītājam līgumsodu 0,2% apmērā no nokavētā maksājuma summas par katru nokavēto dienu. </w:t>
      </w:r>
    </w:p>
    <w:p w:rsidR="00E32A4F" w:rsidRPr="00F37933" w:rsidRDefault="00E32A4F" w:rsidP="00E32A4F">
      <w:pPr>
        <w:spacing w:before="120" w:after="0"/>
        <w:ind w:left="600" w:right="71" w:hanging="600"/>
        <w:rPr>
          <w:rFonts w:eastAsia="Calibri"/>
          <w:sz w:val="22"/>
          <w:szCs w:val="22"/>
          <w:lang w:eastAsia="lv-LV"/>
        </w:rPr>
      </w:pPr>
      <w:r w:rsidRPr="00F37933">
        <w:rPr>
          <w:rFonts w:eastAsia="Calibri"/>
          <w:sz w:val="22"/>
          <w:szCs w:val="22"/>
          <w:lang w:eastAsia="lv-LV"/>
        </w:rPr>
        <w:lastRenderedPageBreak/>
        <w:t>4.18.</w:t>
      </w:r>
      <w:r w:rsidRPr="00F37933">
        <w:rPr>
          <w:rFonts w:eastAsia="Calibri"/>
          <w:sz w:val="22"/>
          <w:szCs w:val="22"/>
          <w:lang w:eastAsia="lv-LV"/>
        </w:rPr>
        <w:tab/>
        <w:t xml:space="preserve">Līgumsoda nomaksa neatbrīvo Puses no līgumsaistību izpildes un zaudējumu atlīdzināšanas pienākuma. Zaudējuma atlīdzināšana neatbrīvo no līgumsaistību izpildes. Līgumsoda samaksa (4.15. un 4.16.) netiek ieskaitīta zaudējuma apmērā.     </w:t>
      </w:r>
    </w:p>
    <w:p w:rsidR="00E32A4F" w:rsidRPr="00F37933" w:rsidRDefault="00E32A4F" w:rsidP="00E32A4F">
      <w:pPr>
        <w:spacing w:before="120" w:after="0"/>
        <w:ind w:left="720" w:right="71" w:hanging="720"/>
        <w:rPr>
          <w:rFonts w:eastAsia="Calibri"/>
          <w:sz w:val="22"/>
          <w:szCs w:val="22"/>
          <w:lang w:eastAsia="lv-LV"/>
        </w:rPr>
      </w:pPr>
    </w:p>
    <w:p w:rsidR="000E688F" w:rsidRPr="00F37933" w:rsidRDefault="000E688F" w:rsidP="00B15474">
      <w:pPr>
        <w:pStyle w:val="ListParagraph"/>
        <w:numPr>
          <w:ilvl w:val="0"/>
          <w:numId w:val="5"/>
        </w:numPr>
        <w:spacing w:after="0"/>
        <w:ind w:right="71"/>
        <w:jc w:val="center"/>
        <w:rPr>
          <w:sz w:val="22"/>
          <w:szCs w:val="22"/>
        </w:rPr>
      </w:pPr>
      <w:r w:rsidRPr="00F37933">
        <w:rPr>
          <w:b/>
          <w:sz w:val="22"/>
          <w:szCs w:val="22"/>
        </w:rPr>
        <w:t>Līguma darbības termiņš un līguma laušana</w:t>
      </w:r>
    </w:p>
    <w:p w:rsidR="000E688F" w:rsidRPr="00F37933" w:rsidRDefault="000E688F" w:rsidP="00B15474">
      <w:pPr>
        <w:numPr>
          <w:ilvl w:val="1"/>
          <w:numId w:val="3"/>
        </w:numPr>
        <w:tabs>
          <w:tab w:val="clear" w:pos="720"/>
          <w:tab w:val="num" w:pos="567"/>
        </w:tabs>
        <w:spacing w:before="120" w:after="0"/>
        <w:ind w:left="567" w:right="71" w:hanging="567"/>
        <w:rPr>
          <w:sz w:val="22"/>
          <w:szCs w:val="22"/>
        </w:rPr>
      </w:pPr>
      <w:r w:rsidRPr="00F37933">
        <w:rPr>
          <w:sz w:val="22"/>
          <w:szCs w:val="22"/>
        </w:rPr>
        <w:t xml:space="preserve">Līgums stājas spēkā tā parakstīšanas brīdī un ir spēkā 36 mēnešus.  </w:t>
      </w:r>
    </w:p>
    <w:p w:rsidR="000E688F" w:rsidRPr="00F37933" w:rsidRDefault="000E688F" w:rsidP="00B15474">
      <w:pPr>
        <w:spacing w:before="120"/>
        <w:ind w:left="567" w:hanging="567"/>
        <w:rPr>
          <w:sz w:val="22"/>
          <w:szCs w:val="22"/>
        </w:rPr>
      </w:pPr>
      <w:r w:rsidRPr="00F37933">
        <w:rPr>
          <w:sz w:val="22"/>
          <w:szCs w:val="22"/>
        </w:rPr>
        <w:t>5.2.</w:t>
      </w:r>
      <w:r w:rsidRPr="00F37933">
        <w:rPr>
          <w:sz w:val="22"/>
          <w:szCs w:val="22"/>
        </w:rPr>
        <w:tab/>
        <w:t xml:space="preserve">Pasūtītājs ir tiesīgs vienpusēji lauzt šo Līgumu ar kādu no Izpildītājiem 10 dienas iepriekš par to </w:t>
      </w:r>
      <w:proofErr w:type="spellStart"/>
      <w:r w:rsidRPr="00F37933">
        <w:rPr>
          <w:sz w:val="22"/>
          <w:szCs w:val="22"/>
        </w:rPr>
        <w:t>rakstveidā</w:t>
      </w:r>
      <w:proofErr w:type="spellEnd"/>
      <w:r w:rsidRPr="00F37933">
        <w:rPr>
          <w:sz w:val="22"/>
          <w:szCs w:val="22"/>
        </w:rPr>
        <w:t xml:space="preserve"> brīdinot Izpildītāju; </w:t>
      </w:r>
    </w:p>
    <w:p w:rsidR="000E688F" w:rsidRPr="00F37933" w:rsidRDefault="000E688F" w:rsidP="0084315E">
      <w:pPr>
        <w:spacing w:after="0"/>
        <w:ind w:left="1276" w:hanging="709"/>
        <w:rPr>
          <w:sz w:val="22"/>
          <w:szCs w:val="22"/>
        </w:rPr>
      </w:pPr>
      <w:r w:rsidRPr="00F37933">
        <w:rPr>
          <w:sz w:val="22"/>
          <w:szCs w:val="22"/>
        </w:rPr>
        <w:t xml:space="preserve">5.2.1. </w:t>
      </w:r>
      <w:r w:rsidR="00B15474" w:rsidRPr="00F37933">
        <w:rPr>
          <w:sz w:val="22"/>
          <w:szCs w:val="22"/>
        </w:rPr>
        <w:t xml:space="preserve">  </w:t>
      </w:r>
      <w:r w:rsidRPr="00F37933">
        <w:rPr>
          <w:sz w:val="22"/>
          <w:szCs w:val="22"/>
        </w:rPr>
        <w:t xml:space="preserve">ja veicot Līguma </w:t>
      </w:r>
      <w:r w:rsidR="00B15474" w:rsidRPr="00F37933">
        <w:rPr>
          <w:sz w:val="22"/>
          <w:szCs w:val="22"/>
        </w:rPr>
        <w:t>3.2.</w:t>
      </w:r>
      <w:r w:rsidRPr="00F37933">
        <w:rPr>
          <w:sz w:val="22"/>
          <w:szCs w:val="22"/>
        </w:rPr>
        <w:t xml:space="preserve"> punktā noteikto aptauju vai nepieciešamos Darbus konkrētajā laikā, vietā un apjomā var veikt Izpildītājs, kura piedāvātā konkrēto Darbu cena ir lētākā vairākkārtēji (vismaz 3 reizes) atsākās veikt Darbus;</w:t>
      </w:r>
    </w:p>
    <w:p w:rsidR="000E688F" w:rsidRPr="00F37933" w:rsidRDefault="000E688F" w:rsidP="008C21FF">
      <w:pPr>
        <w:spacing w:after="0"/>
        <w:ind w:left="1134" w:hanging="567"/>
        <w:rPr>
          <w:sz w:val="22"/>
          <w:szCs w:val="22"/>
        </w:rPr>
      </w:pPr>
      <w:r w:rsidRPr="00F37933">
        <w:rPr>
          <w:sz w:val="22"/>
          <w:szCs w:val="22"/>
        </w:rPr>
        <w:t xml:space="preserve">5.2.2. </w:t>
      </w:r>
      <w:r w:rsidR="00B15474" w:rsidRPr="00F37933">
        <w:rPr>
          <w:sz w:val="22"/>
          <w:szCs w:val="22"/>
        </w:rPr>
        <w:t xml:space="preserve"> </w:t>
      </w:r>
      <w:r w:rsidRPr="00F37933">
        <w:rPr>
          <w:sz w:val="22"/>
          <w:szCs w:val="22"/>
        </w:rPr>
        <w:t xml:space="preserve">ja objektīvu iemeslu dēļ nav iespējams turpināt līgumiskās attiecības. Par objektīvu Līguma laušanas pamatojumu tostarp var būt: </w:t>
      </w:r>
    </w:p>
    <w:p w:rsidR="000E688F" w:rsidRPr="00F37933" w:rsidRDefault="000E688F" w:rsidP="008C21FF">
      <w:pPr>
        <w:tabs>
          <w:tab w:val="left" w:pos="2127"/>
        </w:tabs>
        <w:spacing w:after="0"/>
        <w:ind w:left="2127" w:right="170" w:hanging="993"/>
        <w:rPr>
          <w:sz w:val="22"/>
          <w:szCs w:val="22"/>
        </w:rPr>
      </w:pPr>
      <w:r w:rsidRPr="00F37933">
        <w:rPr>
          <w:sz w:val="22"/>
          <w:szCs w:val="22"/>
        </w:rPr>
        <w:t>5.2.2.1.</w:t>
      </w:r>
      <w:r w:rsidR="00B15474" w:rsidRPr="00F37933">
        <w:rPr>
          <w:sz w:val="22"/>
          <w:szCs w:val="22"/>
        </w:rPr>
        <w:t xml:space="preserve">  </w:t>
      </w:r>
      <w:r w:rsidRPr="00F37933">
        <w:rPr>
          <w:sz w:val="22"/>
          <w:szCs w:val="22"/>
        </w:rPr>
        <w:t xml:space="preserve">situācija, kad Izpildītājs būtiski pārkāpj šī Līguma noteikumus un nav </w:t>
      </w:r>
      <w:r w:rsidR="00B15474" w:rsidRPr="00F37933">
        <w:rPr>
          <w:sz w:val="22"/>
          <w:szCs w:val="22"/>
        </w:rPr>
        <w:t xml:space="preserve">  </w:t>
      </w:r>
      <w:r w:rsidRPr="00F37933">
        <w:rPr>
          <w:sz w:val="22"/>
          <w:szCs w:val="22"/>
        </w:rPr>
        <w:t>novērsis pārkāpumus arī pēc rakstiska brīdinājuma saņemšanas;</w:t>
      </w:r>
    </w:p>
    <w:p w:rsidR="000E688F" w:rsidRPr="00F37933" w:rsidRDefault="000E688F" w:rsidP="008C21FF">
      <w:pPr>
        <w:spacing w:after="0"/>
        <w:ind w:left="2160" w:right="170" w:hanging="1026"/>
        <w:rPr>
          <w:sz w:val="22"/>
          <w:szCs w:val="22"/>
        </w:rPr>
      </w:pPr>
      <w:r w:rsidRPr="00F37933">
        <w:rPr>
          <w:sz w:val="22"/>
          <w:szCs w:val="22"/>
        </w:rPr>
        <w:t xml:space="preserve">5.2.2.2. </w:t>
      </w:r>
      <w:r w:rsidRPr="00F37933">
        <w:rPr>
          <w:sz w:val="22"/>
          <w:szCs w:val="22"/>
        </w:rPr>
        <w:tab/>
        <w:t xml:space="preserve">situācija, kad par Izpildītāju ir saņemtas vismaz 2 pamatotas pretenzijas par būtiskiem Darbu veikšanas trūkumiem; </w:t>
      </w:r>
    </w:p>
    <w:p w:rsidR="000E688F" w:rsidRPr="00F37933" w:rsidRDefault="000E688F" w:rsidP="008C21FF">
      <w:pPr>
        <w:spacing w:after="0"/>
        <w:ind w:left="2160" w:right="170" w:hanging="1026"/>
        <w:rPr>
          <w:sz w:val="22"/>
          <w:szCs w:val="22"/>
        </w:rPr>
      </w:pPr>
      <w:r w:rsidRPr="00F37933">
        <w:rPr>
          <w:sz w:val="22"/>
          <w:szCs w:val="22"/>
        </w:rPr>
        <w:t xml:space="preserve"> 5.2.2.3. </w:t>
      </w:r>
      <w:r w:rsidR="00B15474" w:rsidRPr="00F37933">
        <w:rPr>
          <w:sz w:val="22"/>
          <w:szCs w:val="22"/>
        </w:rPr>
        <w:t xml:space="preserve"> </w:t>
      </w:r>
      <w:r w:rsidRPr="00F37933">
        <w:rPr>
          <w:sz w:val="22"/>
          <w:szCs w:val="22"/>
        </w:rPr>
        <w:t xml:space="preserve">ja Izpildītāja prettiesiskas darbības (bezdarbības) rezultātā Pasūtītājam ir nodarīti materiālie zaudējumi. </w:t>
      </w:r>
    </w:p>
    <w:p w:rsidR="000E688F" w:rsidRPr="00F37933" w:rsidRDefault="000E688F" w:rsidP="00B15474">
      <w:pPr>
        <w:spacing w:before="120"/>
        <w:ind w:left="567" w:hanging="567"/>
        <w:rPr>
          <w:sz w:val="22"/>
          <w:szCs w:val="22"/>
        </w:rPr>
      </w:pPr>
      <w:r w:rsidRPr="00F37933">
        <w:rPr>
          <w:sz w:val="22"/>
          <w:szCs w:val="22"/>
        </w:rPr>
        <w:t>5.3.</w:t>
      </w:r>
      <w:r w:rsidRPr="00F37933">
        <w:rPr>
          <w:sz w:val="22"/>
          <w:szCs w:val="22"/>
        </w:rPr>
        <w:tab/>
        <w:t xml:space="preserve">Līgums tiek uzskatīts par spēku zaudējušu datumā, kāds norādīts iepriekš nosūtītajā paziņojumā. </w:t>
      </w:r>
    </w:p>
    <w:p w:rsidR="000E688F" w:rsidRPr="00F37933" w:rsidRDefault="000E688F" w:rsidP="00F37933">
      <w:pPr>
        <w:spacing w:before="120"/>
        <w:ind w:left="567" w:hanging="567"/>
        <w:rPr>
          <w:sz w:val="22"/>
          <w:szCs w:val="22"/>
        </w:rPr>
      </w:pPr>
      <w:r w:rsidRPr="00F37933">
        <w:rPr>
          <w:sz w:val="22"/>
          <w:szCs w:val="22"/>
        </w:rPr>
        <w:t>5.4.</w:t>
      </w:r>
      <w:r w:rsidRPr="00F37933">
        <w:rPr>
          <w:sz w:val="22"/>
          <w:szCs w:val="22"/>
        </w:rPr>
        <w:tab/>
        <w:t xml:space="preserve">Līguma izbeigšana no Pasūtītāja puses neatbrīvo Izpildītājus no līgumsoda samaksas, ja tāds ir ticis piemērots saskaņā ar šo Līgumu.  </w:t>
      </w:r>
    </w:p>
    <w:p w:rsidR="000E688F" w:rsidRPr="00F37933" w:rsidRDefault="000E688F" w:rsidP="00F37933">
      <w:pPr>
        <w:spacing w:before="120"/>
        <w:ind w:left="567" w:hanging="567"/>
        <w:rPr>
          <w:sz w:val="22"/>
          <w:szCs w:val="22"/>
        </w:rPr>
      </w:pPr>
      <w:r w:rsidRPr="00F37933">
        <w:rPr>
          <w:sz w:val="22"/>
          <w:szCs w:val="22"/>
        </w:rPr>
        <w:t>5.5.</w:t>
      </w:r>
      <w:r w:rsidRPr="00F37933">
        <w:rPr>
          <w:sz w:val="22"/>
          <w:szCs w:val="22"/>
        </w:rPr>
        <w:tab/>
        <w:t xml:space="preserve">Izpildītājs ir tiesīgs vienpusēji lauzt šo Līgumu, par to </w:t>
      </w:r>
      <w:proofErr w:type="spellStart"/>
      <w:r w:rsidRPr="00F37933">
        <w:rPr>
          <w:sz w:val="22"/>
          <w:szCs w:val="22"/>
        </w:rPr>
        <w:t>rakstveidā</w:t>
      </w:r>
      <w:proofErr w:type="spellEnd"/>
      <w:r w:rsidRPr="00F37933">
        <w:rPr>
          <w:sz w:val="22"/>
          <w:szCs w:val="22"/>
        </w:rPr>
        <w:t xml:space="preserve"> 1 mēnesi iepriekš brīdinot Pasūtītāju, ja Pasūtītājs kavē rēķina apmaksu vairāk par 2 mēnešiem. Līguma laušana neatbrīvo Pasūtītāju no pienākumu veikt samaksu.</w:t>
      </w:r>
    </w:p>
    <w:p w:rsidR="00295F7A" w:rsidRPr="00F37933" w:rsidRDefault="00295F7A" w:rsidP="00295F7A">
      <w:pPr>
        <w:widowControl w:val="0"/>
        <w:numPr>
          <w:ilvl w:val="0"/>
          <w:numId w:val="5"/>
        </w:numPr>
        <w:autoSpaceDE w:val="0"/>
        <w:autoSpaceDN w:val="0"/>
        <w:spacing w:before="120" w:after="0"/>
        <w:ind w:left="357" w:hanging="357"/>
        <w:jc w:val="center"/>
        <w:rPr>
          <w:rFonts w:eastAsia="Times New Roman"/>
          <w:b/>
          <w:sz w:val="22"/>
          <w:szCs w:val="22"/>
        </w:rPr>
      </w:pPr>
      <w:r w:rsidRPr="00F37933">
        <w:rPr>
          <w:rFonts w:eastAsia="Times New Roman"/>
          <w:b/>
          <w:sz w:val="22"/>
          <w:szCs w:val="22"/>
        </w:rPr>
        <w:t>Nepārvarama vara</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Puses tiek atbrīvotas no atbildības par Līguma pilnīgu vai daļēju neizpildi, ja šāda neizpilde radusies nepārvaramas varas (</w:t>
      </w:r>
      <w:proofErr w:type="spellStart"/>
      <w:r w:rsidRPr="00F37933">
        <w:rPr>
          <w:rFonts w:eastAsia="Calibri"/>
          <w:sz w:val="22"/>
          <w:szCs w:val="22"/>
          <w:lang w:eastAsia="lv-LV"/>
        </w:rPr>
        <w:t>Force</w:t>
      </w:r>
      <w:proofErr w:type="spellEnd"/>
      <w:r w:rsidRPr="00F37933">
        <w:rPr>
          <w:rFonts w:eastAsia="Calibri"/>
          <w:sz w:val="22"/>
          <w:szCs w:val="22"/>
          <w:lang w:eastAsia="lv-LV"/>
        </w:rPr>
        <w:t xml:space="preserve"> </w:t>
      </w:r>
      <w:proofErr w:type="spellStart"/>
      <w:r w:rsidRPr="00F37933">
        <w:rPr>
          <w:rFonts w:eastAsia="Calibri"/>
          <w:sz w:val="22"/>
          <w:szCs w:val="22"/>
          <w:lang w:eastAsia="lv-LV"/>
        </w:rPr>
        <w:t>Majeure</w:t>
      </w:r>
      <w:proofErr w:type="spellEnd"/>
      <w:r w:rsidRPr="00F37933">
        <w:rPr>
          <w:rFonts w:eastAsia="Calibri"/>
          <w:sz w:val="22"/>
          <w:szCs w:val="22"/>
          <w:lang w:eastAsia="lv-LV"/>
        </w:rPr>
        <w:t>) ietekmē, kuras darbība sākusies pēc Līguma noslēgšanas un kurus Puses nevarēja iepriekš ne paredzēt, ne novērst. Ar nepārvaramu varu saprotamas jebkāda veida dabas katastrofas, karš, ugunsgrēks, militāras akcijas, blokāde, streiks un citi apstākļi, kas Pusēm nav kontrolējami. Par šādu apstākļu iestāšanos 3 darba dienu laikā tiek paziņots otrai Pusei, pievienojot kompetentas valsts institūcijas izziņu, kas apliecina šo faktu.</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 xml:space="preserve">Jebkurai no Pusēm ir tiesības vienpersoniski pārtraukt Līgumu, ja </w:t>
      </w:r>
      <w:proofErr w:type="spellStart"/>
      <w:r w:rsidRPr="00F37933">
        <w:rPr>
          <w:rFonts w:eastAsia="Calibri"/>
          <w:sz w:val="22"/>
          <w:szCs w:val="22"/>
          <w:lang w:eastAsia="lv-LV"/>
        </w:rPr>
        <w:t>Force</w:t>
      </w:r>
      <w:proofErr w:type="spellEnd"/>
      <w:r w:rsidRPr="00F37933">
        <w:rPr>
          <w:rFonts w:eastAsia="Calibri"/>
          <w:sz w:val="22"/>
          <w:szCs w:val="22"/>
          <w:lang w:eastAsia="lv-LV"/>
        </w:rPr>
        <w:t xml:space="preserve"> </w:t>
      </w:r>
      <w:proofErr w:type="spellStart"/>
      <w:r w:rsidRPr="00F37933">
        <w:rPr>
          <w:rFonts w:eastAsia="Calibri"/>
          <w:sz w:val="22"/>
          <w:szCs w:val="22"/>
          <w:lang w:eastAsia="lv-LV"/>
        </w:rPr>
        <w:t>Majeure</w:t>
      </w:r>
      <w:proofErr w:type="spellEnd"/>
      <w:r w:rsidRPr="00F37933">
        <w:rPr>
          <w:rFonts w:eastAsia="Calibri"/>
          <w:sz w:val="22"/>
          <w:szCs w:val="22"/>
          <w:lang w:eastAsia="lv-LV"/>
        </w:rPr>
        <w:t xml:space="preserve"> apstākļu ietekmes izbeigšanās nav paredzama vai ja tie nepārtraukti turpinās ilgāk, kā četrus mēnešus.</w:t>
      </w:r>
    </w:p>
    <w:p w:rsidR="00295F7A" w:rsidRPr="00F37933" w:rsidRDefault="00295F7A" w:rsidP="00B15474">
      <w:pPr>
        <w:widowControl w:val="0"/>
        <w:numPr>
          <w:ilvl w:val="0"/>
          <w:numId w:val="5"/>
        </w:numPr>
        <w:autoSpaceDE w:val="0"/>
        <w:autoSpaceDN w:val="0"/>
        <w:spacing w:before="120" w:after="0"/>
        <w:jc w:val="center"/>
        <w:rPr>
          <w:rFonts w:eastAsia="Times New Roman"/>
          <w:b/>
          <w:sz w:val="22"/>
          <w:szCs w:val="22"/>
        </w:rPr>
      </w:pPr>
      <w:r w:rsidRPr="00F37933">
        <w:rPr>
          <w:rFonts w:eastAsia="Times New Roman"/>
          <w:b/>
          <w:sz w:val="22"/>
          <w:szCs w:val="22"/>
        </w:rPr>
        <w:t>Strīdu izskatīšanas kārtība</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Visus strīdus un domstarpības, kas rodas Līguma izpildes laikā, Puses cenšas atrisināt savstarpēji vienojoties, bet, ja vienošanās nav iespējama, Latvijas Republikā spēkā esošajos normatīvajos aktos noteiktajā kārtībā - tiesā.</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Puses ir atbildīgas par Līguma saistību neizpildi atbilstoši Latvijas Republikā spēkā esošajiem normatīvajiem aktiem.</w:t>
      </w:r>
    </w:p>
    <w:p w:rsidR="00295F7A" w:rsidRPr="00F37933" w:rsidRDefault="00295F7A" w:rsidP="00B15474">
      <w:pPr>
        <w:widowControl w:val="0"/>
        <w:autoSpaceDE w:val="0"/>
        <w:autoSpaceDN w:val="0"/>
        <w:spacing w:before="120" w:after="0"/>
        <w:jc w:val="center"/>
        <w:rPr>
          <w:rFonts w:eastAsia="Times New Roman"/>
          <w:b/>
          <w:sz w:val="22"/>
          <w:szCs w:val="22"/>
        </w:rPr>
      </w:pPr>
      <w:r w:rsidRPr="00F37933">
        <w:rPr>
          <w:rFonts w:eastAsia="Times New Roman"/>
          <w:b/>
          <w:sz w:val="22"/>
          <w:szCs w:val="22"/>
        </w:rPr>
        <w:t>8. Citi noteikumi</w:t>
      </w:r>
    </w:p>
    <w:p w:rsidR="00295F7A" w:rsidRPr="00F37933" w:rsidRDefault="00295F7A" w:rsidP="00B15474">
      <w:pPr>
        <w:widowControl w:val="0"/>
        <w:numPr>
          <w:ilvl w:val="1"/>
          <w:numId w:val="6"/>
        </w:numPr>
        <w:tabs>
          <w:tab w:val="clear" w:pos="360"/>
          <w:tab w:val="num" w:pos="567"/>
        </w:tabs>
        <w:autoSpaceDE w:val="0"/>
        <w:autoSpaceDN w:val="0"/>
        <w:spacing w:before="120" w:after="0"/>
        <w:ind w:left="567" w:hanging="567"/>
        <w:rPr>
          <w:rFonts w:eastAsia="Times New Roman"/>
          <w:b/>
          <w:bCs/>
          <w:caps/>
          <w:sz w:val="22"/>
          <w:szCs w:val="22"/>
        </w:rPr>
      </w:pPr>
      <w:r w:rsidRPr="00F37933">
        <w:rPr>
          <w:rFonts w:eastAsia="Times New Roman"/>
          <w:sz w:val="22"/>
          <w:szCs w:val="22"/>
        </w:rPr>
        <w:t xml:space="preserve">Visi Līguma grozījumi un papildinājumi ir spēkā tikai tādā gadījumā, ja tie ir noformēti </w:t>
      </w:r>
      <w:proofErr w:type="spellStart"/>
      <w:r w:rsidRPr="00F37933">
        <w:rPr>
          <w:rFonts w:eastAsia="Times New Roman"/>
          <w:sz w:val="22"/>
          <w:szCs w:val="22"/>
        </w:rPr>
        <w:t>rakstveidā</w:t>
      </w:r>
      <w:proofErr w:type="spellEnd"/>
      <w:r w:rsidRPr="00F37933">
        <w:rPr>
          <w:rFonts w:eastAsia="Times New Roman"/>
          <w:sz w:val="22"/>
          <w:szCs w:val="22"/>
        </w:rPr>
        <w:t xml:space="preserve"> un tos ir parakstījuši Pušu pilnvaroti pārstāvji.</w:t>
      </w:r>
    </w:p>
    <w:p w:rsidR="00295F7A" w:rsidRPr="00F37933" w:rsidRDefault="00295F7A" w:rsidP="00B15474">
      <w:pPr>
        <w:widowControl w:val="0"/>
        <w:numPr>
          <w:ilvl w:val="1"/>
          <w:numId w:val="6"/>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Ja kāds no Līguma nosacījumiem zaudē savu juridisko spēku, tas neietekmē pārējo Līguma nosacījumu spēkā esamību.</w:t>
      </w:r>
    </w:p>
    <w:p w:rsidR="00295F7A" w:rsidRPr="00F37933" w:rsidRDefault="00295F7A" w:rsidP="00B15474">
      <w:pPr>
        <w:numPr>
          <w:ilvl w:val="1"/>
          <w:numId w:val="6"/>
        </w:numPr>
        <w:tabs>
          <w:tab w:val="clear" w:pos="360"/>
          <w:tab w:val="num" w:pos="567"/>
        </w:tabs>
        <w:spacing w:before="120" w:after="0"/>
        <w:ind w:left="567" w:right="74" w:hanging="567"/>
        <w:rPr>
          <w:rFonts w:eastAsia="Calibri"/>
          <w:sz w:val="22"/>
          <w:szCs w:val="22"/>
          <w:lang w:eastAsia="lv-LV"/>
        </w:rPr>
      </w:pPr>
      <w:r w:rsidRPr="00F37933">
        <w:rPr>
          <w:rFonts w:eastAsia="Calibri"/>
          <w:sz w:val="22"/>
          <w:szCs w:val="22"/>
          <w:lang w:eastAsia="lv-LV"/>
        </w:rPr>
        <w:t xml:space="preserve">Atbildīgā persona no Pasūtītāja puses, kas organizēs Pasūtītājam noteikto pienākumu izpildi, veiks Līguma izpildes kontroli, dokumentu izvērtēšanu un parakstīs Darbu pieņemšanas–nodošanas aktu, ir Saimniecības un infrastruktūras daļas Ceļu ekspluatācijas inženieris Pēteris </w:t>
      </w:r>
      <w:proofErr w:type="spellStart"/>
      <w:r w:rsidRPr="00F37933">
        <w:rPr>
          <w:rFonts w:eastAsia="Calibri"/>
          <w:sz w:val="22"/>
          <w:szCs w:val="22"/>
          <w:lang w:eastAsia="lv-LV"/>
        </w:rPr>
        <w:t>Sabļins</w:t>
      </w:r>
      <w:proofErr w:type="spellEnd"/>
      <w:r w:rsidRPr="00F37933">
        <w:rPr>
          <w:rFonts w:eastAsia="Calibri"/>
          <w:sz w:val="22"/>
          <w:szCs w:val="22"/>
          <w:lang w:eastAsia="lv-LV"/>
        </w:rPr>
        <w:t xml:space="preserve"> (t. 67996265, e-pasts </w:t>
      </w:r>
      <w:hyperlink r:id="rId6" w:history="1">
        <w:r w:rsidRPr="00F37933">
          <w:rPr>
            <w:rFonts w:eastAsia="Calibri"/>
            <w:color w:val="0000FF"/>
            <w:sz w:val="22"/>
            <w:szCs w:val="22"/>
            <w:u w:val="single"/>
            <w:lang w:eastAsia="lv-LV"/>
          </w:rPr>
          <w:t>peteris.sablins@)adazi.lv</w:t>
        </w:r>
      </w:hyperlink>
      <w:r w:rsidRPr="00F37933">
        <w:rPr>
          <w:rFonts w:eastAsia="Calibri"/>
          <w:sz w:val="22"/>
          <w:szCs w:val="22"/>
          <w:lang w:eastAsia="lv-LV"/>
        </w:rPr>
        <w:t xml:space="preserve">.) vai viņa prombūtnes laikā cita persona, </w:t>
      </w:r>
      <w:r w:rsidRPr="00F37933">
        <w:rPr>
          <w:rFonts w:eastAsia="Calibri"/>
          <w:sz w:val="22"/>
          <w:szCs w:val="22"/>
          <w:lang w:eastAsia="lv-LV"/>
        </w:rPr>
        <w:lastRenderedPageBreak/>
        <w:t xml:space="preserve">par kuru Pasūtītājs informē Izpildītājus atsevišķi. Atbildīgajai personai jāpilda pienākumi, kas noteikti Ādažu novada domes iekšējo noteikumu „Dokumentu aprites kārtība Ādažu novada pašvaldībā” 107.punktā, t.sk., nekavējoties jāziņo Pasūtītājam par Izpildītājam pielīgto saistību nepienācīgu izpildi un tai nav tiesību pieņemt lēmumus vai dot Izpildītājam norādījumus par Līgumā noteikto termiņu, līgumsummas, cenas vai citu nosacījumu izmaiņām.   </w:t>
      </w:r>
    </w:p>
    <w:p w:rsidR="00F37933" w:rsidRPr="00F37933" w:rsidRDefault="00295F7A" w:rsidP="00F37933">
      <w:pPr>
        <w:widowControl w:val="0"/>
        <w:autoSpaceDE w:val="0"/>
        <w:autoSpaceDN w:val="0"/>
        <w:spacing w:before="120" w:after="0"/>
        <w:ind w:left="600" w:hanging="600"/>
        <w:rPr>
          <w:rFonts w:eastAsia="Times New Roman"/>
          <w:sz w:val="22"/>
          <w:szCs w:val="22"/>
        </w:rPr>
      </w:pPr>
      <w:r w:rsidRPr="00F37933">
        <w:rPr>
          <w:rFonts w:eastAsia="Times New Roman"/>
          <w:sz w:val="22"/>
          <w:szCs w:val="22"/>
        </w:rPr>
        <w:t>8.</w:t>
      </w:r>
      <w:r w:rsidR="00F37933">
        <w:rPr>
          <w:rFonts w:eastAsia="Times New Roman"/>
          <w:sz w:val="22"/>
          <w:szCs w:val="22"/>
        </w:rPr>
        <w:t>4</w:t>
      </w:r>
      <w:r w:rsidRPr="00F37933">
        <w:rPr>
          <w:rFonts w:eastAsia="Times New Roman"/>
          <w:sz w:val="22"/>
          <w:szCs w:val="22"/>
        </w:rPr>
        <w:t>.</w:t>
      </w:r>
      <w:r w:rsidRPr="00F37933">
        <w:rPr>
          <w:rFonts w:eastAsia="Times New Roman"/>
          <w:sz w:val="22"/>
          <w:szCs w:val="22"/>
        </w:rPr>
        <w:tab/>
      </w:r>
      <w:r w:rsidR="00F37933" w:rsidRPr="00F37933">
        <w:rPr>
          <w:rFonts w:eastAsia="Times New Roman"/>
          <w:sz w:val="22"/>
          <w:szCs w:val="22"/>
        </w:rPr>
        <w:t xml:space="preserve">Izpildītāji no savas puses ar Līguma izpildi saistīto jautājumu risināšanai pilnvaro:  </w:t>
      </w:r>
    </w:p>
    <w:p w:rsidR="00F37933" w:rsidRPr="00C765F5" w:rsidRDefault="00F37933" w:rsidP="008C21FF">
      <w:pPr>
        <w:widowControl w:val="0"/>
        <w:autoSpaceDE w:val="0"/>
        <w:autoSpaceDN w:val="0"/>
        <w:spacing w:after="0"/>
        <w:ind w:left="600" w:hanging="33"/>
        <w:rPr>
          <w:rFonts w:eastAsia="Times New Roman"/>
          <w:sz w:val="22"/>
          <w:szCs w:val="22"/>
        </w:rPr>
      </w:pPr>
      <w:r w:rsidRPr="00C765F5">
        <w:rPr>
          <w:rFonts w:eastAsia="Times New Roman"/>
          <w:sz w:val="22"/>
          <w:szCs w:val="22"/>
        </w:rPr>
        <w:t xml:space="preserve">8.4.1. Izpildītājs Nr.1 - </w:t>
      </w:r>
      <w:r w:rsidR="00C765F5" w:rsidRPr="00C765F5">
        <w:rPr>
          <w:rFonts w:eastAsia="Times New Roman"/>
          <w:sz w:val="22"/>
          <w:szCs w:val="22"/>
        </w:rPr>
        <w:t xml:space="preserve">  Pēteri Barkānu, t.25705502, e-pasts: peteris.barkans@vide.ecobaltia.lv.;</w:t>
      </w:r>
    </w:p>
    <w:p w:rsidR="00F37933" w:rsidRPr="00DD229B" w:rsidRDefault="00F37933" w:rsidP="008C21FF">
      <w:pPr>
        <w:widowControl w:val="0"/>
        <w:autoSpaceDE w:val="0"/>
        <w:autoSpaceDN w:val="0"/>
        <w:spacing w:after="0"/>
        <w:ind w:left="600" w:hanging="33"/>
        <w:rPr>
          <w:rFonts w:eastAsia="Times New Roman"/>
          <w:sz w:val="22"/>
          <w:szCs w:val="22"/>
        </w:rPr>
      </w:pPr>
      <w:r w:rsidRPr="00DD229B">
        <w:rPr>
          <w:rFonts w:eastAsia="Times New Roman"/>
          <w:sz w:val="22"/>
          <w:szCs w:val="22"/>
        </w:rPr>
        <w:t>8.4.2. Izpildītājs Nr.2 -</w:t>
      </w:r>
      <w:r w:rsidR="00DD229B" w:rsidRPr="00DD229B">
        <w:t xml:space="preserve"> </w:t>
      </w:r>
      <w:proofErr w:type="spellStart"/>
      <w:r w:rsidR="00DD229B" w:rsidRPr="00DD229B">
        <w:rPr>
          <w:rFonts w:eastAsia="Times New Roman"/>
          <w:sz w:val="22"/>
          <w:szCs w:val="22"/>
        </w:rPr>
        <w:t>D.Popovu</w:t>
      </w:r>
      <w:proofErr w:type="spellEnd"/>
      <w:r w:rsidR="00DD229B" w:rsidRPr="00DD229B">
        <w:rPr>
          <w:rFonts w:eastAsia="Times New Roman"/>
          <w:sz w:val="22"/>
          <w:szCs w:val="22"/>
        </w:rPr>
        <w:t>, t. 26557232;</w:t>
      </w:r>
    </w:p>
    <w:p w:rsidR="00F37933" w:rsidRPr="006C75F9" w:rsidRDefault="00F37933" w:rsidP="008C21FF">
      <w:pPr>
        <w:widowControl w:val="0"/>
        <w:autoSpaceDE w:val="0"/>
        <w:autoSpaceDN w:val="0"/>
        <w:spacing w:after="0"/>
        <w:ind w:left="600" w:hanging="33"/>
        <w:rPr>
          <w:rFonts w:eastAsia="Times New Roman"/>
          <w:sz w:val="22"/>
          <w:szCs w:val="22"/>
        </w:rPr>
      </w:pPr>
      <w:r w:rsidRPr="006C75F9">
        <w:rPr>
          <w:rFonts w:eastAsia="Times New Roman"/>
          <w:sz w:val="22"/>
          <w:szCs w:val="22"/>
        </w:rPr>
        <w:t xml:space="preserve">8.4.3. Izpildītājs Nr.3 - </w:t>
      </w:r>
      <w:r w:rsidR="006C75F9" w:rsidRPr="006C75F9">
        <w:rPr>
          <w:rFonts w:eastAsia="Times New Roman"/>
          <w:sz w:val="22"/>
          <w:szCs w:val="22"/>
        </w:rPr>
        <w:t xml:space="preserve">Uldi </w:t>
      </w:r>
      <w:proofErr w:type="spellStart"/>
      <w:r w:rsidR="006C75F9" w:rsidRPr="006C75F9">
        <w:rPr>
          <w:rFonts w:eastAsia="Times New Roman"/>
          <w:sz w:val="22"/>
          <w:szCs w:val="22"/>
        </w:rPr>
        <w:t>Sapiegu</w:t>
      </w:r>
      <w:proofErr w:type="spellEnd"/>
      <w:r w:rsidR="006C75F9" w:rsidRPr="006C75F9">
        <w:rPr>
          <w:rFonts w:eastAsia="Times New Roman"/>
          <w:sz w:val="22"/>
          <w:szCs w:val="22"/>
        </w:rPr>
        <w:t xml:space="preserve"> t.26528247,  e pasts uldis.sapiegs@inbox.lv.  </w:t>
      </w:r>
    </w:p>
    <w:p w:rsidR="00F37933" w:rsidRPr="00F37933" w:rsidRDefault="00F37933" w:rsidP="00F37933">
      <w:pPr>
        <w:widowControl w:val="0"/>
        <w:autoSpaceDE w:val="0"/>
        <w:autoSpaceDN w:val="0"/>
        <w:spacing w:before="120" w:after="0"/>
        <w:ind w:left="600" w:hanging="600"/>
        <w:rPr>
          <w:rFonts w:eastAsia="Times New Roman"/>
          <w:sz w:val="22"/>
          <w:szCs w:val="22"/>
        </w:rPr>
      </w:pPr>
      <w:r w:rsidRPr="00F37933">
        <w:rPr>
          <w:rFonts w:eastAsia="Times New Roman"/>
          <w:sz w:val="22"/>
          <w:szCs w:val="22"/>
        </w:rPr>
        <w:t>8.5.</w:t>
      </w:r>
      <w:r w:rsidRPr="00F37933">
        <w:rPr>
          <w:rFonts w:eastAsia="Times New Roman"/>
          <w:sz w:val="22"/>
          <w:szCs w:val="22"/>
        </w:rPr>
        <w:tab/>
        <w:t>Šī Līguma 3.1.punktā minētās telefoniskās aptaujas laikā Pasūtītāja pārstāvis zvana uz šādiem telefona numuriem:</w:t>
      </w:r>
    </w:p>
    <w:p w:rsidR="00DD229B" w:rsidRPr="00C765F5" w:rsidRDefault="00F37933" w:rsidP="008C21FF">
      <w:pPr>
        <w:widowControl w:val="0"/>
        <w:autoSpaceDE w:val="0"/>
        <w:autoSpaceDN w:val="0"/>
        <w:spacing w:after="0"/>
        <w:ind w:left="600" w:hanging="33"/>
        <w:rPr>
          <w:rFonts w:eastAsia="Times New Roman"/>
          <w:sz w:val="22"/>
          <w:szCs w:val="22"/>
        </w:rPr>
      </w:pPr>
      <w:r w:rsidRPr="00C765F5">
        <w:rPr>
          <w:rFonts w:eastAsia="Times New Roman"/>
          <w:sz w:val="22"/>
          <w:szCs w:val="22"/>
        </w:rPr>
        <w:t xml:space="preserve">8.5.1.Izpildītājam Nr. 1 </w:t>
      </w:r>
      <w:r w:rsidR="00DD229B" w:rsidRPr="00C765F5">
        <w:rPr>
          <w:rFonts w:eastAsia="Times New Roman"/>
          <w:sz w:val="22"/>
          <w:szCs w:val="22"/>
        </w:rPr>
        <w:t>–</w:t>
      </w:r>
      <w:r w:rsidRPr="00C765F5">
        <w:rPr>
          <w:rFonts w:eastAsia="Times New Roman"/>
          <w:sz w:val="22"/>
          <w:szCs w:val="22"/>
        </w:rPr>
        <w:t xml:space="preserve"> </w:t>
      </w:r>
      <w:r w:rsidR="00C765F5" w:rsidRPr="00C765F5">
        <w:rPr>
          <w:rFonts w:eastAsia="Times New Roman"/>
          <w:sz w:val="22"/>
          <w:szCs w:val="22"/>
        </w:rPr>
        <w:t xml:space="preserve">Pēteri Barkānu t.25705502; </w:t>
      </w:r>
    </w:p>
    <w:p w:rsidR="00F37933" w:rsidRPr="00DD229B" w:rsidRDefault="00F37933" w:rsidP="008C21FF">
      <w:pPr>
        <w:widowControl w:val="0"/>
        <w:autoSpaceDE w:val="0"/>
        <w:autoSpaceDN w:val="0"/>
        <w:spacing w:after="0"/>
        <w:ind w:left="600" w:hanging="33"/>
        <w:rPr>
          <w:rFonts w:eastAsia="Times New Roman"/>
          <w:sz w:val="22"/>
          <w:szCs w:val="22"/>
        </w:rPr>
      </w:pPr>
      <w:r w:rsidRPr="00DD229B">
        <w:rPr>
          <w:rFonts w:eastAsia="Times New Roman"/>
          <w:sz w:val="22"/>
          <w:szCs w:val="22"/>
        </w:rPr>
        <w:t xml:space="preserve">8.5.2.Izpildītājam Nr.2 -  </w:t>
      </w:r>
      <w:proofErr w:type="spellStart"/>
      <w:r w:rsidR="00DD229B" w:rsidRPr="00DD229B">
        <w:rPr>
          <w:rFonts w:eastAsia="Times New Roman"/>
          <w:sz w:val="22"/>
          <w:szCs w:val="22"/>
        </w:rPr>
        <w:t>D.Popovam</w:t>
      </w:r>
      <w:proofErr w:type="spellEnd"/>
      <w:r w:rsidR="00DD229B" w:rsidRPr="00DD229B">
        <w:rPr>
          <w:rFonts w:eastAsia="Times New Roman"/>
          <w:sz w:val="22"/>
          <w:szCs w:val="22"/>
        </w:rPr>
        <w:t>, t. 26557232;</w:t>
      </w:r>
    </w:p>
    <w:p w:rsidR="006C75F9" w:rsidRPr="006C75F9" w:rsidRDefault="00F37933" w:rsidP="006C75F9">
      <w:pPr>
        <w:widowControl w:val="0"/>
        <w:autoSpaceDE w:val="0"/>
        <w:autoSpaceDN w:val="0"/>
        <w:spacing w:after="0"/>
        <w:ind w:left="600" w:hanging="33"/>
        <w:rPr>
          <w:rFonts w:eastAsia="Times New Roman"/>
          <w:sz w:val="22"/>
          <w:szCs w:val="22"/>
        </w:rPr>
      </w:pPr>
      <w:r w:rsidRPr="006C75F9">
        <w:rPr>
          <w:rFonts w:eastAsia="Times New Roman"/>
          <w:sz w:val="22"/>
          <w:szCs w:val="22"/>
        </w:rPr>
        <w:t>8.5.3. Izpildītājam Nr.3</w:t>
      </w:r>
      <w:r w:rsidR="006C75F9" w:rsidRPr="006C75F9">
        <w:rPr>
          <w:rFonts w:eastAsia="Times New Roman"/>
          <w:sz w:val="22"/>
          <w:szCs w:val="22"/>
        </w:rPr>
        <w:t xml:space="preserve"> - Uldim </w:t>
      </w:r>
      <w:proofErr w:type="spellStart"/>
      <w:r w:rsidR="006C75F9" w:rsidRPr="006C75F9">
        <w:rPr>
          <w:rFonts w:eastAsia="Times New Roman"/>
          <w:sz w:val="22"/>
          <w:szCs w:val="22"/>
        </w:rPr>
        <w:t>Sapiegam</w:t>
      </w:r>
      <w:proofErr w:type="spellEnd"/>
      <w:r w:rsidR="006C75F9" w:rsidRPr="006C75F9">
        <w:rPr>
          <w:rFonts w:eastAsia="Times New Roman"/>
          <w:sz w:val="22"/>
          <w:szCs w:val="22"/>
        </w:rPr>
        <w:t xml:space="preserve"> t.26528247.</w:t>
      </w:r>
    </w:p>
    <w:p w:rsidR="00295F7A" w:rsidRPr="00F37933" w:rsidRDefault="00F37933" w:rsidP="00295F7A">
      <w:pPr>
        <w:widowControl w:val="0"/>
        <w:autoSpaceDE w:val="0"/>
        <w:autoSpaceDN w:val="0"/>
        <w:spacing w:before="120" w:after="0"/>
        <w:ind w:left="600" w:hanging="600"/>
        <w:rPr>
          <w:rFonts w:eastAsia="Times New Roman"/>
          <w:sz w:val="22"/>
          <w:szCs w:val="22"/>
        </w:rPr>
      </w:pPr>
      <w:r>
        <w:rPr>
          <w:rFonts w:eastAsia="Times New Roman"/>
          <w:sz w:val="22"/>
          <w:szCs w:val="22"/>
        </w:rPr>
        <w:t>8.6.</w:t>
      </w:r>
      <w:r>
        <w:rPr>
          <w:rFonts w:eastAsia="Times New Roman"/>
          <w:sz w:val="22"/>
          <w:szCs w:val="22"/>
        </w:rPr>
        <w:tab/>
      </w:r>
      <w:r w:rsidR="00295F7A" w:rsidRPr="00F37933">
        <w:rPr>
          <w:rFonts w:eastAsia="Times New Roman"/>
          <w:sz w:val="22"/>
          <w:szCs w:val="22"/>
        </w:rPr>
        <w:t xml:space="preserve">Visi Līguma pielikumi ir Līguma neatņemama sastāvdaļa. </w:t>
      </w:r>
    </w:p>
    <w:p w:rsidR="00295F7A" w:rsidRPr="00F37933" w:rsidRDefault="00295F7A" w:rsidP="00295F7A">
      <w:pPr>
        <w:spacing w:before="120" w:after="0"/>
        <w:ind w:left="600" w:right="71" w:hanging="600"/>
        <w:rPr>
          <w:rFonts w:eastAsia="Calibri"/>
          <w:sz w:val="22"/>
          <w:szCs w:val="22"/>
          <w:lang w:eastAsia="lv-LV"/>
        </w:rPr>
      </w:pPr>
      <w:r w:rsidRPr="00F37933">
        <w:rPr>
          <w:rFonts w:eastAsia="Calibri"/>
          <w:sz w:val="22"/>
          <w:szCs w:val="22"/>
          <w:lang w:eastAsia="lv-LV"/>
        </w:rPr>
        <w:t>8.</w:t>
      </w:r>
      <w:r w:rsidR="00F37933">
        <w:rPr>
          <w:rFonts w:eastAsia="Calibri"/>
          <w:sz w:val="22"/>
          <w:szCs w:val="22"/>
          <w:lang w:eastAsia="lv-LV"/>
        </w:rPr>
        <w:t>7</w:t>
      </w:r>
      <w:r w:rsidRPr="00F37933">
        <w:rPr>
          <w:rFonts w:eastAsia="Calibri"/>
          <w:sz w:val="22"/>
          <w:szCs w:val="22"/>
          <w:lang w:eastAsia="lv-LV"/>
        </w:rPr>
        <w:t>.</w:t>
      </w:r>
      <w:r w:rsidRPr="00F37933">
        <w:rPr>
          <w:rFonts w:eastAsia="Calibri"/>
          <w:sz w:val="22"/>
          <w:szCs w:val="22"/>
          <w:lang w:eastAsia="lv-LV"/>
        </w:rPr>
        <w:tab/>
        <w:t xml:space="preserve">Visas pretenzijas, kas saistītas ar Līguma izpildi, ir iesniedzamas otrai Pusei elektroniski, ar drošu elektronisko parakstu, uz Pušu oficiālajām e-pasta adresēm un uzskatāms, ka Puse paziņojumu ir saņēmusi nākamā darba dienā pēc nosūtīšanas. </w:t>
      </w:r>
    </w:p>
    <w:p w:rsidR="00295F7A" w:rsidRPr="00F37933" w:rsidRDefault="00295F7A" w:rsidP="00295F7A">
      <w:pPr>
        <w:widowControl w:val="0"/>
        <w:autoSpaceDE w:val="0"/>
        <w:autoSpaceDN w:val="0"/>
        <w:spacing w:before="120" w:after="0"/>
        <w:ind w:left="600" w:hanging="600"/>
        <w:rPr>
          <w:rFonts w:eastAsia="Times New Roman"/>
          <w:sz w:val="22"/>
          <w:szCs w:val="22"/>
        </w:rPr>
      </w:pPr>
      <w:r w:rsidRPr="00F37933">
        <w:rPr>
          <w:rFonts w:eastAsia="Times New Roman"/>
          <w:sz w:val="22"/>
          <w:szCs w:val="22"/>
        </w:rPr>
        <w:t>8.</w:t>
      </w:r>
      <w:r w:rsidR="00F37933">
        <w:rPr>
          <w:rFonts w:eastAsia="Times New Roman"/>
          <w:sz w:val="22"/>
          <w:szCs w:val="22"/>
        </w:rPr>
        <w:t>8</w:t>
      </w:r>
      <w:r w:rsidRPr="00F37933">
        <w:rPr>
          <w:rFonts w:eastAsia="Times New Roman"/>
          <w:sz w:val="22"/>
          <w:szCs w:val="22"/>
        </w:rPr>
        <w:t>.</w:t>
      </w:r>
      <w:r w:rsidRPr="00F37933">
        <w:rPr>
          <w:rFonts w:eastAsia="Times New Roman"/>
          <w:sz w:val="22"/>
          <w:szCs w:val="22"/>
        </w:rPr>
        <w:tab/>
      </w:r>
      <w:smartTag w:uri="schemas-tilde-lv/tildestengine" w:element="veidnes">
        <w:smartTagPr>
          <w:attr w:name="text" w:val="Līgums"/>
          <w:attr w:name="baseform" w:val="Līgums"/>
          <w:attr w:name="id" w:val="-1"/>
        </w:smartTagPr>
        <w:r w:rsidRPr="00F37933">
          <w:rPr>
            <w:rFonts w:eastAsia="Times New Roman"/>
            <w:sz w:val="22"/>
            <w:szCs w:val="22"/>
          </w:rPr>
          <w:t>Līgums</w:t>
        </w:r>
      </w:smartTag>
      <w:r w:rsidRPr="00F37933">
        <w:rPr>
          <w:rFonts w:eastAsia="Times New Roman"/>
          <w:sz w:val="22"/>
          <w:szCs w:val="22"/>
        </w:rPr>
        <w:t xml:space="preserve"> sastādīts uz </w:t>
      </w:r>
      <w:r w:rsidR="00F37933">
        <w:rPr>
          <w:rFonts w:eastAsia="Times New Roman"/>
          <w:sz w:val="22"/>
          <w:szCs w:val="22"/>
        </w:rPr>
        <w:t>7</w:t>
      </w:r>
      <w:r w:rsidRPr="00F37933">
        <w:rPr>
          <w:rFonts w:eastAsia="Times New Roman"/>
          <w:sz w:val="22"/>
          <w:szCs w:val="22"/>
        </w:rPr>
        <w:t xml:space="preserve"> lappusēm 4 eksemplāros, no kuriem viens eksemplārs glabājas pie Pasūtītāja un pa vienam pie katra no Izpildītājiem. Visiem Līguma eksemplāriem ir vienāds juridiskais spēks. </w:t>
      </w:r>
      <w:r w:rsidRPr="00F37933">
        <w:rPr>
          <w:rFonts w:eastAsia="Times New Roman"/>
          <w:vanish/>
          <w:sz w:val="22"/>
          <w:szCs w:val="22"/>
        </w:rPr>
        <w:t>Bottom of Form</w:t>
      </w:r>
    </w:p>
    <w:p w:rsidR="00135612" w:rsidRPr="00F37933" w:rsidRDefault="00135612" w:rsidP="008C21FF">
      <w:pPr>
        <w:widowControl w:val="0"/>
        <w:autoSpaceDE w:val="0"/>
        <w:autoSpaceDN w:val="0"/>
        <w:spacing w:before="120" w:after="0"/>
        <w:ind w:left="567" w:hanging="567"/>
        <w:rPr>
          <w:rFonts w:eastAsia="Times New Roman"/>
          <w:sz w:val="22"/>
          <w:szCs w:val="22"/>
        </w:rPr>
      </w:pPr>
      <w:r w:rsidRPr="00F37933">
        <w:rPr>
          <w:rFonts w:eastAsia="Times New Roman"/>
          <w:sz w:val="22"/>
          <w:szCs w:val="22"/>
        </w:rPr>
        <w:t>8.9.</w:t>
      </w:r>
      <w:r w:rsidRPr="00F37933">
        <w:rPr>
          <w:rFonts w:eastAsia="Times New Roman"/>
          <w:sz w:val="22"/>
          <w:szCs w:val="22"/>
        </w:rPr>
        <w:tab/>
        <w:t xml:space="preserve">Līgumam ir </w:t>
      </w:r>
      <w:r w:rsidR="0084315E">
        <w:rPr>
          <w:rFonts w:eastAsia="Times New Roman"/>
          <w:sz w:val="22"/>
          <w:szCs w:val="22"/>
        </w:rPr>
        <w:t>4</w:t>
      </w:r>
      <w:r w:rsidRPr="00F37933">
        <w:rPr>
          <w:rFonts w:eastAsia="Times New Roman"/>
          <w:sz w:val="22"/>
          <w:szCs w:val="22"/>
        </w:rPr>
        <w:t xml:space="preserve"> pielikumi: </w:t>
      </w:r>
    </w:p>
    <w:p w:rsidR="00135612" w:rsidRPr="00F37933" w:rsidRDefault="00135612" w:rsidP="008C21FF">
      <w:pPr>
        <w:widowControl w:val="0"/>
        <w:autoSpaceDE w:val="0"/>
        <w:autoSpaceDN w:val="0"/>
        <w:spacing w:after="0"/>
        <w:ind w:left="567" w:hanging="567"/>
        <w:rPr>
          <w:rFonts w:eastAsia="Times New Roman"/>
          <w:sz w:val="22"/>
          <w:szCs w:val="22"/>
        </w:rPr>
      </w:pPr>
      <w:r w:rsidRPr="00F37933">
        <w:rPr>
          <w:rFonts w:eastAsia="Times New Roman"/>
          <w:sz w:val="22"/>
          <w:szCs w:val="22"/>
        </w:rPr>
        <w:tab/>
        <w:t>8.9.1. Iepirkuma tehniskā specifikācija</w:t>
      </w:r>
      <w:r w:rsidR="008C21FF">
        <w:rPr>
          <w:rFonts w:eastAsia="Times New Roman"/>
          <w:sz w:val="22"/>
          <w:szCs w:val="22"/>
        </w:rPr>
        <w:t>;</w:t>
      </w:r>
      <w:r w:rsidRPr="00F37933">
        <w:rPr>
          <w:rFonts w:eastAsia="Times New Roman"/>
          <w:sz w:val="22"/>
          <w:szCs w:val="22"/>
        </w:rPr>
        <w:t xml:space="preserve"> </w:t>
      </w:r>
    </w:p>
    <w:p w:rsidR="0084315E" w:rsidRDefault="00135612" w:rsidP="0084315E">
      <w:pPr>
        <w:tabs>
          <w:tab w:val="left" w:pos="426"/>
        </w:tabs>
        <w:spacing w:after="0"/>
        <w:rPr>
          <w:rFonts w:eastAsia="Calibri"/>
          <w:sz w:val="22"/>
          <w:szCs w:val="22"/>
          <w:lang w:eastAsia="lv-LV"/>
        </w:rPr>
      </w:pPr>
      <w:r w:rsidRPr="00F37933">
        <w:rPr>
          <w:rFonts w:eastAsia="Calibri"/>
          <w:sz w:val="22"/>
          <w:szCs w:val="22"/>
          <w:lang w:eastAsia="lv-LV"/>
        </w:rPr>
        <w:tab/>
      </w:r>
      <w:r w:rsidR="008C21FF">
        <w:rPr>
          <w:rFonts w:eastAsia="Calibri"/>
          <w:sz w:val="22"/>
          <w:szCs w:val="22"/>
          <w:lang w:eastAsia="lv-LV"/>
        </w:rPr>
        <w:t xml:space="preserve">  </w:t>
      </w:r>
      <w:r w:rsidR="0084315E">
        <w:rPr>
          <w:rFonts w:eastAsia="Calibri"/>
          <w:sz w:val="22"/>
          <w:szCs w:val="22"/>
          <w:lang w:eastAsia="lv-LV"/>
        </w:rPr>
        <w:t xml:space="preserve"> </w:t>
      </w:r>
      <w:r w:rsidRPr="00F37933">
        <w:rPr>
          <w:rFonts w:eastAsia="Calibri"/>
          <w:sz w:val="22"/>
          <w:szCs w:val="22"/>
          <w:lang w:eastAsia="lv-LV"/>
        </w:rPr>
        <w:t>8.9.2. Izpildītāja Nr.</w:t>
      </w:r>
      <w:r w:rsidR="0084315E">
        <w:rPr>
          <w:rFonts w:eastAsia="Calibri"/>
          <w:sz w:val="22"/>
          <w:szCs w:val="22"/>
          <w:lang w:eastAsia="lv-LV"/>
        </w:rPr>
        <w:t xml:space="preserve">1 piedāvājums iepirkumā; </w:t>
      </w:r>
    </w:p>
    <w:p w:rsidR="00135612" w:rsidRPr="00F37933" w:rsidRDefault="0084315E" w:rsidP="008C21FF">
      <w:pPr>
        <w:tabs>
          <w:tab w:val="left" w:pos="426"/>
        </w:tabs>
        <w:spacing w:after="0"/>
        <w:rPr>
          <w:rFonts w:eastAsia="Calibri"/>
          <w:sz w:val="22"/>
          <w:szCs w:val="22"/>
          <w:lang w:eastAsia="lv-LV"/>
        </w:rPr>
      </w:pPr>
      <w:r>
        <w:rPr>
          <w:rFonts w:eastAsia="Calibri"/>
          <w:sz w:val="22"/>
          <w:szCs w:val="22"/>
          <w:lang w:eastAsia="lv-LV"/>
        </w:rPr>
        <w:tab/>
        <w:t xml:space="preserve">   8.9.3. </w:t>
      </w:r>
      <w:bookmarkStart w:id="0" w:name="_Hlk494442624"/>
      <w:r>
        <w:rPr>
          <w:rFonts w:eastAsia="Calibri"/>
          <w:sz w:val="22"/>
          <w:szCs w:val="22"/>
          <w:lang w:eastAsia="lv-LV"/>
        </w:rPr>
        <w:t xml:space="preserve">Izpildītāja Nr.2 </w:t>
      </w:r>
      <w:r w:rsidR="00135612" w:rsidRPr="00F37933">
        <w:rPr>
          <w:rFonts w:eastAsia="Calibri"/>
          <w:sz w:val="22"/>
          <w:szCs w:val="22"/>
          <w:lang w:eastAsia="lv-LV"/>
        </w:rPr>
        <w:t xml:space="preserve"> piedāvājums iepirkumā</w:t>
      </w:r>
      <w:r w:rsidR="008C21FF">
        <w:rPr>
          <w:rFonts w:eastAsia="Calibri"/>
          <w:sz w:val="22"/>
          <w:szCs w:val="22"/>
          <w:lang w:eastAsia="lv-LV"/>
        </w:rPr>
        <w:t>;</w:t>
      </w:r>
      <w:r w:rsidR="00135612" w:rsidRPr="00F37933">
        <w:rPr>
          <w:rFonts w:eastAsia="Calibri"/>
          <w:sz w:val="22"/>
          <w:szCs w:val="22"/>
          <w:lang w:eastAsia="lv-LV"/>
        </w:rPr>
        <w:t xml:space="preserve"> </w:t>
      </w:r>
    </w:p>
    <w:bookmarkEnd w:id="0"/>
    <w:p w:rsidR="0084315E" w:rsidRPr="0084315E" w:rsidRDefault="00135612" w:rsidP="0084315E">
      <w:pPr>
        <w:tabs>
          <w:tab w:val="left" w:pos="426"/>
        </w:tabs>
        <w:spacing w:after="0"/>
        <w:rPr>
          <w:rFonts w:eastAsia="Calibri"/>
          <w:sz w:val="22"/>
          <w:szCs w:val="22"/>
          <w:lang w:eastAsia="lv-LV"/>
        </w:rPr>
      </w:pPr>
      <w:r w:rsidRPr="00F37933">
        <w:rPr>
          <w:rFonts w:eastAsia="Calibri"/>
          <w:sz w:val="22"/>
          <w:szCs w:val="22"/>
          <w:lang w:eastAsia="lv-LV"/>
        </w:rPr>
        <w:tab/>
      </w:r>
      <w:r w:rsidR="008C21FF">
        <w:rPr>
          <w:rFonts w:eastAsia="Calibri"/>
          <w:sz w:val="22"/>
          <w:szCs w:val="22"/>
          <w:lang w:eastAsia="lv-LV"/>
        </w:rPr>
        <w:t xml:space="preserve">  </w:t>
      </w:r>
      <w:r w:rsidR="0084315E">
        <w:rPr>
          <w:rFonts w:eastAsia="Calibri"/>
          <w:sz w:val="22"/>
          <w:szCs w:val="22"/>
          <w:lang w:eastAsia="lv-LV"/>
        </w:rPr>
        <w:t xml:space="preserve"> </w:t>
      </w:r>
      <w:r w:rsidRPr="00F37933">
        <w:rPr>
          <w:rFonts w:eastAsia="Calibri"/>
          <w:sz w:val="22"/>
          <w:szCs w:val="22"/>
          <w:lang w:eastAsia="lv-LV"/>
        </w:rPr>
        <w:t>8.9.</w:t>
      </w:r>
      <w:r w:rsidR="0084315E">
        <w:rPr>
          <w:rFonts w:eastAsia="Calibri"/>
          <w:sz w:val="22"/>
          <w:szCs w:val="22"/>
          <w:lang w:eastAsia="lv-LV"/>
        </w:rPr>
        <w:t>4</w:t>
      </w:r>
      <w:r w:rsidRPr="00F37933">
        <w:rPr>
          <w:rFonts w:eastAsia="Calibri"/>
          <w:sz w:val="22"/>
          <w:szCs w:val="22"/>
          <w:lang w:eastAsia="lv-LV"/>
        </w:rPr>
        <w:t>.</w:t>
      </w:r>
      <w:r w:rsidR="0084315E" w:rsidRPr="0084315E">
        <w:rPr>
          <w:rFonts w:eastAsia="Calibri"/>
          <w:sz w:val="22"/>
          <w:szCs w:val="22"/>
          <w:lang w:eastAsia="lv-LV"/>
        </w:rPr>
        <w:t xml:space="preserve"> Izpildītāja Nr.</w:t>
      </w:r>
      <w:r w:rsidR="0084315E">
        <w:rPr>
          <w:rFonts w:eastAsia="Calibri"/>
          <w:sz w:val="22"/>
          <w:szCs w:val="22"/>
          <w:lang w:eastAsia="lv-LV"/>
        </w:rPr>
        <w:t>3</w:t>
      </w:r>
      <w:r w:rsidR="0084315E" w:rsidRPr="0084315E">
        <w:rPr>
          <w:rFonts w:eastAsia="Calibri"/>
          <w:sz w:val="22"/>
          <w:szCs w:val="22"/>
          <w:lang w:eastAsia="lv-LV"/>
        </w:rPr>
        <w:t xml:space="preserve">  piedāvājums iepirkumā </w:t>
      </w:r>
    </w:p>
    <w:p w:rsidR="00135612" w:rsidRPr="00F37933" w:rsidRDefault="00135612" w:rsidP="008C21FF">
      <w:pPr>
        <w:tabs>
          <w:tab w:val="left" w:pos="426"/>
        </w:tabs>
        <w:spacing w:after="0"/>
        <w:rPr>
          <w:rFonts w:eastAsia="Calibri"/>
          <w:sz w:val="22"/>
          <w:szCs w:val="22"/>
          <w:lang w:eastAsia="lv-LV"/>
        </w:rPr>
      </w:pPr>
      <w:r w:rsidRPr="00F37933">
        <w:rPr>
          <w:rFonts w:eastAsia="Calibri"/>
          <w:sz w:val="22"/>
          <w:szCs w:val="22"/>
          <w:lang w:eastAsia="lv-LV"/>
        </w:rPr>
        <w:t xml:space="preserve"> </w:t>
      </w:r>
    </w:p>
    <w:p w:rsidR="00135612" w:rsidRPr="00F37933" w:rsidRDefault="00135612" w:rsidP="008E49A1">
      <w:pPr>
        <w:ind w:left="2880" w:firstLine="720"/>
        <w:jc w:val="left"/>
        <w:rPr>
          <w:rFonts w:eastAsia="Calibri"/>
          <w:b/>
          <w:sz w:val="22"/>
          <w:szCs w:val="22"/>
          <w:lang w:eastAsia="lv-LV"/>
        </w:rPr>
      </w:pPr>
      <w:r w:rsidRPr="00F37933">
        <w:rPr>
          <w:rFonts w:eastAsia="Calibri"/>
          <w:b/>
          <w:sz w:val="22"/>
          <w:szCs w:val="22"/>
          <w:lang w:eastAsia="lv-LV"/>
        </w:rPr>
        <w:t>9. Pušu rekvizīti: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3995"/>
      </w:tblGrid>
      <w:tr w:rsidR="00426913" w:rsidRPr="00426913" w:rsidTr="008E49A1">
        <w:trPr>
          <w:trHeight w:val="2823"/>
          <w:jc w:val="center"/>
        </w:trPr>
        <w:tc>
          <w:tcPr>
            <w:tcW w:w="8136" w:type="dxa"/>
            <w:gridSpan w:val="2"/>
            <w:tcBorders>
              <w:bottom w:val="single" w:sz="4" w:space="0" w:color="auto"/>
            </w:tcBorders>
            <w:shd w:val="clear" w:color="auto" w:fill="auto"/>
          </w:tcPr>
          <w:p w:rsidR="00426913" w:rsidRPr="00426913" w:rsidRDefault="00426913" w:rsidP="00426913">
            <w:pPr>
              <w:tabs>
                <w:tab w:val="left" w:pos="-9"/>
              </w:tabs>
              <w:spacing w:after="0"/>
              <w:jc w:val="center"/>
              <w:rPr>
                <w:rFonts w:eastAsia="Calibri"/>
                <w:b/>
                <w:sz w:val="22"/>
                <w:szCs w:val="22"/>
                <w:u w:val="single"/>
                <w:lang w:eastAsia="lv-LV"/>
              </w:rPr>
            </w:pPr>
            <w:r w:rsidRPr="00426913">
              <w:rPr>
                <w:rFonts w:eastAsia="Calibri"/>
                <w:b/>
                <w:sz w:val="22"/>
                <w:szCs w:val="22"/>
                <w:u w:val="single"/>
                <w:lang w:eastAsia="lv-LV"/>
              </w:rPr>
              <w:t>PASŪTĪTĀJS:</w:t>
            </w:r>
          </w:p>
          <w:p w:rsidR="00426913" w:rsidRPr="00426913" w:rsidRDefault="00426913" w:rsidP="00426913">
            <w:pPr>
              <w:spacing w:after="0"/>
              <w:ind w:right="-9"/>
              <w:jc w:val="center"/>
              <w:rPr>
                <w:rFonts w:eastAsia="Calibri"/>
                <w:b/>
                <w:sz w:val="22"/>
                <w:szCs w:val="22"/>
                <w:lang w:eastAsia="lv-LV"/>
              </w:rPr>
            </w:pPr>
            <w:r w:rsidRPr="00426913">
              <w:rPr>
                <w:rFonts w:eastAsia="Calibri"/>
                <w:b/>
                <w:sz w:val="22"/>
                <w:szCs w:val="22"/>
                <w:lang w:eastAsia="lv-LV"/>
              </w:rPr>
              <w:t>Ādažu novada dome</w:t>
            </w:r>
          </w:p>
          <w:p w:rsidR="00426913" w:rsidRPr="00426913" w:rsidRDefault="00426913" w:rsidP="00426913">
            <w:pPr>
              <w:spacing w:after="0"/>
              <w:jc w:val="center"/>
              <w:rPr>
                <w:rFonts w:eastAsia="Calibri"/>
                <w:sz w:val="22"/>
                <w:szCs w:val="22"/>
                <w:lang w:eastAsia="lv-LV"/>
              </w:rPr>
            </w:pPr>
            <w:proofErr w:type="spellStart"/>
            <w:r w:rsidRPr="00426913">
              <w:rPr>
                <w:rFonts w:eastAsia="Calibri"/>
                <w:sz w:val="22"/>
                <w:szCs w:val="22"/>
                <w:lang w:eastAsia="lv-LV"/>
              </w:rPr>
              <w:t>Reģ</w:t>
            </w:r>
            <w:proofErr w:type="spellEnd"/>
            <w:r w:rsidRPr="00426913">
              <w:rPr>
                <w:rFonts w:eastAsia="Calibri"/>
                <w:sz w:val="22"/>
                <w:szCs w:val="22"/>
                <w:lang w:eastAsia="lv-LV"/>
              </w:rPr>
              <w:t xml:space="preserve">. Nr. </w:t>
            </w:r>
            <w:smartTag w:uri="schemas-tilde-lv/tildestengine" w:element="phone">
              <w:smartTagPr>
                <w:attr w:name="phone_number" w:val="0048472"/>
                <w:attr w:name="phone_prefix" w:val="9000"/>
              </w:smartTagPr>
              <w:r w:rsidRPr="00426913">
                <w:rPr>
                  <w:rFonts w:eastAsia="Calibri"/>
                  <w:sz w:val="22"/>
                  <w:szCs w:val="22"/>
                  <w:lang w:eastAsia="lv-LV"/>
                </w:rPr>
                <w:t>90000048472</w:t>
              </w:r>
            </w:smartTag>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Adrese: Gaujas iela 33A, Ādaži, Ādažu novads, LV-2164</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Banka: Valsts kase</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kods: TRELLV22</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n/k: LV43TREL9802419010000</w:t>
            </w:r>
          </w:p>
          <w:p w:rsidR="00426913" w:rsidRPr="00426913" w:rsidRDefault="00426913" w:rsidP="00426913">
            <w:pPr>
              <w:spacing w:after="0"/>
              <w:jc w:val="center"/>
              <w:rPr>
                <w:rFonts w:eastAsia="Calibri"/>
                <w:b/>
                <w:i/>
                <w:color w:val="FF0000"/>
                <w:sz w:val="22"/>
                <w:szCs w:val="22"/>
                <w:lang w:eastAsia="lv-LV"/>
              </w:rPr>
            </w:pP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___________________________________</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Izpilddirektor</w:t>
            </w:r>
            <w:r>
              <w:rPr>
                <w:rFonts w:eastAsia="MS Mincho"/>
                <w:sz w:val="22"/>
                <w:szCs w:val="22"/>
                <w:lang w:eastAsia="lv-LV"/>
              </w:rPr>
              <w:t xml:space="preserve">a </w:t>
            </w:r>
            <w:proofErr w:type="spellStart"/>
            <w:r>
              <w:rPr>
                <w:rFonts w:eastAsia="MS Mincho"/>
                <w:sz w:val="22"/>
                <w:szCs w:val="22"/>
                <w:lang w:eastAsia="lv-LV"/>
              </w:rPr>
              <w:t>p.i</w:t>
            </w:r>
            <w:proofErr w:type="spellEnd"/>
            <w:r>
              <w:rPr>
                <w:rFonts w:eastAsia="MS Mincho"/>
                <w:sz w:val="22"/>
                <w:szCs w:val="22"/>
                <w:lang w:eastAsia="lv-LV"/>
              </w:rPr>
              <w:t>.</w:t>
            </w:r>
          </w:p>
          <w:p w:rsidR="00426913" w:rsidRDefault="00426913" w:rsidP="00426913">
            <w:pPr>
              <w:overflowPunct w:val="0"/>
              <w:autoSpaceDE w:val="0"/>
              <w:autoSpaceDN w:val="0"/>
              <w:adjustRightInd w:val="0"/>
              <w:spacing w:after="0"/>
              <w:jc w:val="center"/>
              <w:rPr>
                <w:rFonts w:eastAsia="MS Mincho"/>
                <w:b/>
                <w:sz w:val="22"/>
                <w:szCs w:val="22"/>
                <w:lang w:eastAsia="lv-LV"/>
              </w:rPr>
            </w:pPr>
            <w:r>
              <w:rPr>
                <w:rFonts w:eastAsia="MS Mincho"/>
                <w:b/>
                <w:sz w:val="22"/>
                <w:szCs w:val="22"/>
                <w:lang w:eastAsia="lv-LV"/>
              </w:rPr>
              <w:t xml:space="preserve">Sarmīte </w:t>
            </w:r>
            <w:proofErr w:type="spellStart"/>
            <w:r>
              <w:rPr>
                <w:rFonts w:eastAsia="MS Mincho"/>
                <w:b/>
                <w:sz w:val="22"/>
                <w:szCs w:val="22"/>
                <w:lang w:eastAsia="lv-LV"/>
              </w:rPr>
              <w:t>Mūze</w:t>
            </w:r>
            <w:proofErr w:type="spellEnd"/>
          </w:p>
          <w:p w:rsidR="00156168" w:rsidRPr="00426913" w:rsidRDefault="00156168" w:rsidP="00426913">
            <w:pPr>
              <w:overflowPunct w:val="0"/>
              <w:autoSpaceDE w:val="0"/>
              <w:autoSpaceDN w:val="0"/>
              <w:adjustRightInd w:val="0"/>
              <w:spacing w:after="0"/>
              <w:jc w:val="center"/>
              <w:rPr>
                <w:rFonts w:eastAsia="MS Mincho"/>
                <w:b/>
                <w:sz w:val="22"/>
                <w:szCs w:val="22"/>
                <w:lang w:eastAsia="lv-LV"/>
              </w:rPr>
            </w:pPr>
            <w:r>
              <w:rPr>
                <w:rFonts w:eastAsia="MS Mincho"/>
                <w:b/>
                <w:sz w:val="22"/>
                <w:szCs w:val="22"/>
                <w:lang w:eastAsia="lv-LV"/>
              </w:rPr>
              <w:t xml:space="preserve">2017.gada 5.oktobrī </w:t>
            </w:r>
          </w:p>
          <w:p w:rsidR="00426913" w:rsidRPr="00426913" w:rsidRDefault="00426913" w:rsidP="00426913">
            <w:pPr>
              <w:overflowPunct w:val="0"/>
              <w:autoSpaceDE w:val="0"/>
              <w:autoSpaceDN w:val="0"/>
              <w:adjustRightInd w:val="0"/>
              <w:spacing w:after="0"/>
              <w:jc w:val="center"/>
              <w:rPr>
                <w:rFonts w:eastAsia="Calibri"/>
                <w:b/>
                <w:sz w:val="22"/>
                <w:szCs w:val="22"/>
                <w:u w:val="single"/>
                <w:lang w:eastAsia="lv-LV"/>
              </w:rPr>
            </w:pPr>
          </w:p>
        </w:tc>
      </w:tr>
      <w:tr w:rsidR="00426913" w:rsidRPr="00426913" w:rsidTr="007C09A9">
        <w:trPr>
          <w:jc w:val="center"/>
        </w:trPr>
        <w:tc>
          <w:tcPr>
            <w:tcW w:w="8136" w:type="dxa"/>
            <w:gridSpan w:val="2"/>
            <w:tcBorders>
              <w:bottom w:val="nil"/>
            </w:tcBorders>
            <w:shd w:val="clear" w:color="auto" w:fill="auto"/>
          </w:tcPr>
          <w:p w:rsidR="00426913" w:rsidRPr="00426913" w:rsidRDefault="00426913" w:rsidP="00426913">
            <w:pPr>
              <w:tabs>
                <w:tab w:val="left" w:pos="5670"/>
              </w:tabs>
              <w:spacing w:after="0"/>
              <w:jc w:val="center"/>
              <w:rPr>
                <w:rFonts w:eastAsia="Calibri"/>
                <w:b/>
                <w:sz w:val="22"/>
                <w:szCs w:val="22"/>
                <w:lang w:eastAsia="lv-LV"/>
              </w:rPr>
            </w:pPr>
            <w:r w:rsidRPr="00426913">
              <w:rPr>
                <w:rFonts w:eastAsia="Calibri"/>
                <w:b/>
                <w:sz w:val="22"/>
                <w:szCs w:val="22"/>
                <w:u w:val="single"/>
                <w:lang w:eastAsia="lv-LV"/>
              </w:rPr>
              <w:t>IZPILDĪTĀJI:</w:t>
            </w:r>
          </w:p>
        </w:tc>
      </w:tr>
      <w:tr w:rsidR="00426913" w:rsidRPr="00426913" w:rsidTr="007C09A9">
        <w:trPr>
          <w:jc w:val="center"/>
        </w:trPr>
        <w:tc>
          <w:tcPr>
            <w:tcW w:w="4141" w:type="dxa"/>
            <w:tcBorders>
              <w:top w:val="nil"/>
            </w:tcBorders>
            <w:shd w:val="clear" w:color="auto" w:fill="auto"/>
          </w:tcPr>
          <w:p w:rsidR="00426913" w:rsidRPr="00426913" w:rsidRDefault="00426913" w:rsidP="00426913">
            <w:pPr>
              <w:overflowPunct w:val="0"/>
              <w:autoSpaceDE w:val="0"/>
              <w:autoSpaceDN w:val="0"/>
              <w:adjustRightInd w:val="0"/>
              <w:spacing w:after="0"/>
              <w:jc w:val="center"/>
              <w:rPr>
                <w:rFonts w:eastAsia="MS Mincho"/>
                <w:b/>
                <w:sz w:val="22"/>
                <w:szCs w:val="22"/>
                <w:lang w:eastAsia="lv-LV"/>
              </w:rPr>
            </w:pPr>
            <w:r w:rsidRPr="00426913">
              <w:rPr>
                <w:rFonts w:eastAsia="MS Mincho"/>
                <w:b/>
                <w:sz w:val="22"/>
                <w:szCs w:val="22"/>
                <w:lang w:eastAsia="lv-LV"/>
              </w:rPr>
              <w:t xml:space="preserve">SIA „Eco </w:t>
            </w:r>
            <w:proofErr w:type="spellStart"/>
            <w:r w:rsidRPr="00426913">
              <w:rPr>
                <w:rFonts w:eastAsia="MS Mincho"/>
                <w:b/>
                <w:sz w:val="22"/>
                <w:szCs w:val="22"/>
                <w:lang w:eastAsia="lv-LV"/>
              </w:rPr>
              <w:t>Baltia</w:t>
            </w:r>
            <w:proofErr w:type="spellEnd"/>
            <w:r w:rsidRPr="00426913">
              <w:rPr>
                <w:rFonts w:eastAsia="MS Mincho"/>
                <w:b/>
                <w:sz w:val="22"/>
                <w:szCs w:val="22"/>
                <w:lang w:eastAsia="lv-LV"/>
              </w:rPr>
              <w:t xml:space="preserve"> vide”</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proofErr w:type="spellStart"/>
            <w:r w:rsidRPr="00426913">
              <w:rPr>
                <w:rFonts w:eastAsia="MS Mincho"/>
                <w:sz w:val="22"/>
                <w:szCs w:val="22"/>
                <w:lang w:eastAsia="lv-LV"/>
              </w:rPr>
              <w:t>Reģ</w:t>
            </w:r>
            <w:proofErr w:type="spellEnd"/>
            <w:r w:rsidRPr="00426913">
              <w:rPr>
                <w:rFonts w:eastAsia="MS Mincho"/>
                <w:sz w:val="22"/>
                <w:szCs w:val="22"/>
                <w:lang w:eastAsia="lv-LV"/>
              </w:rPr>
              <w:t>. Nr.40003309</w:t>
            </w:r>
            <w:r w:rsidR="00C765F5">
              <w:rPr>
                <w:rFonts w:eastAsia="MS Mincho"/>
                <w:sz w:val="22"/>
                <w:szCs w:val="22"/>
                <w:lang w:eastAsia="lv-LV"/>
              </w:rPr>
              <w:t>8</w:t>
            </w:r>
            <w:r w:rsidRPr="00426913">
              <w:rPr>
                <w:rFonts w:eastAsia="MS Mincho"/>
                <w:sz w:val="22"/>
                <w:szCs w:val="22"/>
                <w:lang w:eastAsia="lv-LV"/>
              </w:rPr>
              <w:t>41</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Adrese: Getliņu iela 5, Rumbula,</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Stopiņu novads, LV-2121</w:t>
            </w:r>
          </w:p>
          <w:p w:rsidR="00426913" w:rsidRPr="00426913" w:rsidRDefault="00A0080B" w:rsidP="00426913">
            <w:pPr>
              <w:overflowPunct w:val="0"/>
              <w:autoSpaceDE w:val="0"/>
              <w:autoSpaceDN w:val="0"/>
              <w:adjustRightInd w:val="0"/>
              <w:spacing w:after="0"/>
              <w:jc w:val="center"/>
              <w:rPr>
                <w:rFonts w:eastAsia="MS Mincho"/>
                <w:sz w:val="22"/>
                <w:szCs w:val="22"/>
                <w:lang w:eastAsia="lv-LV"/>
              </w:rPr>
            </w:pPr>
            <w:r>
              <w:rPr>
                <w:rFonts w:eastAsia="MS Mincho"/>
                <w:sz w:val="22"/>
                <w:szCs w:val="22"/>
                <w:lang w:eastAsia="lv-LV"/>
              </w:rPr>
              <w:t xml:space="preserve">Banka: </w:t>
            </w:r>
            <w:r w:rsidR="00426913" w:rsidRPr="00426913">
              <w:rPr>
                <w:rFonts w:eastAsia="MS Mincho"/>
                <w:sz w:val="22"/>
                <w:szCs w:val="22"/>
                <w:lang w:eastAsia="lv-LV"/>
              </w:rPr>
              <w:t xml:space="preserve">Nordea </w:t>
            </w:r>
            <w:proofErr w:type="spellStart"/>
            <w:r w:rsidR="00426913" w:rsidRPr="00426913">
              <w:rPr>
                <w:rFonts w:eastAsia="MS Mincho"/>
                <w:sz w:val="22"/>
                <w:szCs w:val="22"/>
                <w:lang w:eastAsia="lv-LV"/>
              </w:rPr>
              <w:t>Bank</w:t>
            </w:r>
            <w:proofErr w:type="spellEnd"/>
            <w:r w:rsidR="00426913" w:rsidRPr="00426913">
              <w:rPr>
                <w:rFonts w:eastAsia="MS Mincho"/>
                <w:sz w:val="22"/>
                <w:szCs w:val="22"/>
                <w:lang w:eastAsia="lv-LV"/>
              </w:rPr>
              <w:t xml:space="preserve"> AB Latvijas filiāle</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Kods:NDEALV2X</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Konta Nr. LV25NDEA0000083164701</w:t>
            </w:r>
          </w:p>
          <w:p w:rsidR="00A0080B" w:rsidRPr="00426913" w:rsidRDefault="00A0080B" w:rsidP="00426913">
            <w:pPr>
              <w:overflowPunct w:val="0"/>
              <w:autoSpaceDE w:val="0"/>
              <w:autoSpaceDN w:val="0"/>
              <w:adjustRightInd w:val="0"/>
              <w:spacing w:after="0"/>
              <w:ind w:right="-144"/>
              <w:jc w:val="center"/>
              <w:rPr>
                <w:rFonts w:eastAsia="MS Mincho"/>
                <w:sz w:val="22"/>
                <w:szCs w:val="22"/>
                <w:lang w:eastAsia="lv-LV"/>
              </w:rPr>
            </w:pPr>
          </w:p>
          <w:p w:rsidR="00426913" w:rsidRPr="00426913" w:rsidRDefault="00426913" w:rsidP="00426913">
            <w:pPr>
              <w:overflowPunct w:val="0"/>
              <w:autoSpaceDE w:val="0"/>
              <w:autoSpaceDN w:val="0"/>
              <w:adjustRightInd w:val="0"/>
              <w:spacing w:after="0"/>
              <w:ind w:right="-144"/>
              <w:jc w:val="center"/>
              <w:rPr>
                <w:rFonts w:eastAsia="MS Mincho"/>
                <w:sz w:val="22"/>
                <w:szCs w:val="22"/>
                <w:lang w:eastAsia="lv-LV"/>
              </w:rPr>
            </w:pPr>
            <w:r w:rsidRPr="00426913">
              <w:rPr>
                <w:rFonts w:eastAsia="MS Mincho"/>
                <w:sz w:val="22"/>
                <w:szCs w:val="22"/>
                <w:lang w:eastAsia="lv-LV"/>
              </w:rPr>
              <w:t>____________________________</w:t>
            </w:r>
          </w:p>
          <w:p w:rsidR="00426913" w:rsidRPr="00426913" w:rsidRDefault="00426913" w:rsidP="00426913">
            <w:pPr>
              <w:tabs>
                <w:tab w:val="left" w:pos="5670"/>
              </w:tabs>
              <w:spacing w:after="0"/>
              <w:jc w:val="center"/>
              <w:rPr>
                <w:rFonts w:eastAsia="MS Mincho"/>
                <w:sz w:val="22"/>
                <w:szCs w:val="22"/>
                <w:lang w:eastAsia="lv-LV"/>
              </w:rPr>
            </w:pPr>
            <w:r w:rsidRPr="00426913">
              <w:rPr>
                <w:rFonts w:eastAsia="MS Mincho"/>
                <w:sz w:val="22"/>
                <w:szCs w:val="22"/>
                <w:lang w:eastAsia="lv-LV"/>
              </w:rPr>
              <w:t>Direktors</w:t>
            </w:r>
          </w:p>
          <w:p w:rsidR="00426913" w:rsidRDefault="00426913" w:rsidP="00426913">
            <w:pPr>
              <w:tabs>
                <w:tab w:val="left" w:pos="5670"/>
              </w:tabs>
              <w:spacing w:after="0"/>
              <w:ind w:left="-8"/>
              <w:jc w:val="center"/>
              <w:rPr>
                <w:rFonts w:eastAsia="MS Mincho"/>
                <w:b/>
                <w:sz w:val="22"/>
                <w:szCs w:val="22"/>
                <w:lang w:eastAsia="lv-LV"/>
              </w:rPr>
            </w:pPr>
            <w:r w:rsidRPr="00426913">
              <w:rPr>
                <w:rFonts w:eastAsia="MS Mincho"/>
                <w:b/>
                <w:sz w:val="22"/>
                <w:szCs w:val="22"/>
                <w:lang w:eastAsia="lv-LV"/>
              </w:rPr>
              <w:t>Jānis Aizbalts</w:t>
            </w:r>
          </w:p>
          <w:p w:rsidR="00156168" w:rsidRPr="00156168" w:rsidRDefault="00156168" w:rsidP="00426913">
            <w:pPr>
              <w:tabs>
                <w:tab w:val="left" w:pos="5670"/>
              </w:tabs>
              <w:spacing w:after="0"/>
              <w:ind w:left="-8"/>
              <w:jc w:val="center"/>
              <w:rPr>
                <w:rFonts w:eastAsia="Calibri"/>
                <w:sz w:val="22"/>
                <w:szCs w:val="22"/>
                <w:lang w:eastAsia="lv-LV"/>
              </w:rPr>
            </w:pPr>
            <w:r w:rsidRPr="00156168">
              <w:rPr>
                <w:rFonts w:eastAsia="Calibri"/>
                <w:sz w:val="22"/>
                <w:szCs w:val="22"/>
                <w:lang w:eastAsia="lv-LV"/>
              </w:rPr>
              <w:t xml:space="preserve">2017.gada </w:t>
            </w:r>
          </w:p>
        </w:tc>
        <w:tc>
          <w:tcPr>
            <w:tcW w:w="3995" w:type="dxa"/>
            <w:tcBorders>
              <w:top w:val="single" w:sz="4" w:space="0" w:color="FFFFFF"/>
            </w:tcBorders>
            <w:shd w:val="clear" w:color="auto" w:fill="auto"/>
          </w:tcPr>
          <w:p w:rsidR="00426913" w:rsidRPr="00426913" w:rsidRDefault="00D44674" w:rsidP="00426913">
            <w:pPr>
              <w:overflowPunct w:val="0"/>
              <w:autoSpaceDE w:val="0"/>
              <w:autoSpaceDN w:val="0"/>
              <w:adjustRightInd w:val="0"/>
              <w:spacing w:after="0"/>
              <w:jc w:val="center"/>
              <w:rPr>
                <w:rFonts w:eastAsia="MS Mincho"/>
                <w:b/>
                <w:sz w:val="22"/>
                <w:szCs w:val="22"/>
                <w:lang w:eastAsia="lv-LV"/>
              </w:rPr>
            </w:pPr>
            <w:r>
              <w:rPr>
                <w:rFonts w:eastAsia="MS Mincho"/>
                <w:b/>
                <w:sz w:val="22"/>
                <w:szCs w:val="22"/>
                <w:lang w:eastAsia="lv-LV"/>
              </w:rPr>
              <w:t>SIA “AGLV”</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proofErr w:type="spellStart"/>
            <w:r w:rsidRPr="00426913">
              <w:rPr>
                <w:rFonts w:eastAsia="MS Mincho"/>
                <w:sz w:val="22"/>
                <w:szCs w:val="22"/>
                <w:lang w:eastAsia="lv-LV"/>
              </w:rPr>
              <w:t>Reģ</w:t>
            </w:r>
            <w:proofErr w:type="spellEnd"/>
            <w:r w:rsidRPr="00426913">
              <w:rPr>
                <w:rFonts w:eastAsia="MS Mincho"/>
                <w:sz w:val="22"/>
                <w:szCs w:val="22"/>
                <w:lang w:eastAsia="lv-LV"/>
              </w:rPr>
              <w:t>. Nr.</w:t>
            </w:r>
            <w:r w:rsidR="00A0080B">
              <w:rPr>
                <w:rFonts w:eastAsia="MS Mincho"/>
                <w:sz w:val="22"/>
                <w:szCs w:val="22"/>
                <w:lang w:eastAsia="lv-LV"/>
              </w:rPr>
              <w:t>401</w:t>
            </w:r>
            <w:r w:rsidR="00D44674">
              <w:rPr>
                <w:rFonts w:eastAsia="MS Mincho"/>
                <w:sz w:val="22"/>
                <w:szCs w:val="22"/>
                <w:lang w:eastAsia="lv-LV"/>
              </w:rPr>
              <w:t>03101289</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 xml:space="preserve">Adrese: </w:t>
            </w:r>
            <w:r w:rsidR="00D44674">
              <w:rPr>
                <w:rFonts w:eastAsia="MS Mincho"/>
                <w:sz w:val="22"/>
                <w:szCs w:val="22"/>
                <w:lang w:eastAsia="lv-LV"/>
              </w:rPr>
              <w:t>Pirmā iela 38A</w:t>
            </w:r>
            <w:r w:rsidRPr="00426913">
              <w:rPr>
                <w:rFonts w:eastAsia="MS Mincho"/>
                <w:sz w:val="22"/>
                <w:szCs w:val="22"/>
                <w:lang w:eastAsia="lv-LV"/>
              </w:rPr>
              <w:t>,</w:t>
            </w:r>
            <w:r w:rsidR="006C75F9">
              <w:rPr>
                <w:rFonts w:eastAsia="MS Mincho"/>
                <w:sz w:val="22"/>
                <w:szCs w:val="22"/>
                <w:lang w:eastAsia="lv-LV"/>
              </w:rPr>
              <w:t xml:space="preserve"> </w:t>
            </w:r>
            <w:r w:rsidR="00D44674">
              <w:rPr>
                <w:rFonts w:eastAsia="MS Mincho"/>
                <w:sz w:val="22"/>
                <w:szCs w:val="22"/>
                <w:lang w:eastAsia="lv-LV"/>
              </w:rPr>
              <w:t>Ādaži</w:t>
            </w:r>
            <w:r w:rsidR="00A0080B">
              <w:rPr>
                <w:rFonts w:eastAsia="MS Mincho"/>
                <w:sz w:val="22"/>
                <w:szCs w:val="22"/>
                <w:lang w:eastAsia="lv-LV"/>
              </w:rPr>
              <w:t xml:space="preserve">, </w:t>
            </w:r>
            <w:r w:rsidRPr="00426913">
              <w:rPr>
                <w:rFonts w:eastAsia="MS Mincho"/>
                <w:sz w:val="22"/>
                <w:szCs w:val="22"/>
                <w:lang w:eastAsia="lv-LV"/>
              </w:rPr>
              <w:t>Ādažu novads, LV-2164</w:t>
            </w:r>
          </w:p>
          <w:p w:rsidR="00426913" w:rsidRPr="00426913" w:rsidRDefault="00A0080B" w:rsidP="00426913">
            <w:pPr>
              <w:overflowPunct w:val="0"/>
              <w:autoSpaceDE w:val="0"/>
              <w:autoSpaceDN w:val="0"/>
              <w:adjustRightInd w:val="0"/>
              <w:spacing w:after="0"/>
              <w:jc w:val="center"/>
              <w:rPr>
                <w:rFonts w:eastAsia="MS Mincho"/>
                <w:sz w:val="22"/>
                <w:szCs w:val="22"/>
                <w:lang w:eastAsia="lv-LV"/>
              </w:rPr>
            </w:pPr>
            <w:r>
              <w:rPr>
                <w:rFonts w:eastAsia="MS Mincho"/>
                <w:sz w:val="22"/>
                <w:szCs w:val="22"/>
                <w:lang w:eastAsia="lv-LV"/>
              </w:rPr>
              <w:t>Banka: AS SEB banka</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Kods:</w:t>
            </w:r>
            <w:r w:rsidR="00A0080B">
              <w:rPr>
                <w:rFonts w:eastAsia="MS Mincho"/>
                <w:sz w:val="22"/>
                <w:szCs w:val="22"/>
                <w:lang w:eastAsia="lv-LV"/>
              </w:rPr>
              <w:t>UNLALV2X</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 xml:space="preserve">Konta Nr. </w:t>
            </w:r>
            <w:r w:rsidR="00A0080B">
              <w:rPr>
                <w:rFonts w:eastAsia="MS Mincho"/>
                <w:sz w:val="22"/>
                <w:szCs w:val="22"/>
                <w:lang w:eastAsia="lv-LV"/>
              </w:rPr>
              <w:t>LV</w:t>
            </w:r>
            <w:r w:rsidR="00D44674">
              <w:rPr>
                <w:rFonts w:eastAsia="MS Mincho"/>
                <w:sz w:val="22"/>
                <w:szCs w:val="22"/>
                <w:lang w:eastAsia="lv-LV"/>
              </w:rPr>
              <w:t>09</w:t>
            </w:r>
            <w:r w:rsidR="00A0080B">
              <w:rPr>
                <w:rFonts w:eastAsia="MS Mincho"/>
                <w:sz w:val="22"/>
                <w:szCs w:val="22"/>
                <w:lang w:eastAsia="lv-LV"/>
              </w:rPr>
              <w:t>UNLA</w:t>
            </w:r>
            <w:r w:rsidR="00D44674">
              <w:rPr>
                <w:rFonts w:eastAsia="MS Mincho"/>
                <w:sz w:val="22"/>
                <w:szCs w:val="22"/>
                <w:lang w:eastAsia="lv-LV"/>
              </w:rPr>
              <w:t>0050020208990</w:t>
            </w:r>
          </w:p>
          <w:p w:rsidR="00426913" w:rsidRPr="00426913" w:rsidRDefault="00426913" w:rsidP="00426913">
            <w:pPr>
              <w:overflowPunct w:val="0"/>
              <w:autoSpaceDE w:val="0"/>
              <w:autoSpaceDN w:val="0"/>
              <w:adjustRightInd w:val="0"/>
              <w:spacing w:after="0"/>
              <w:ind w:right="-144"/>
              <w:jc w:val="center"/>
              <w:rPr>
                <w:rFonts w:eastAsia="MS Mincho"/>
                <w:sz w:val="22"/>
                <w:szCs w:val="22"/>
                <w:lang w:eastAsia="lv-LV"/>
              </w:rPr>
            </w:pPr>
          </w:p>
          <w:p w:rsidR="00426913" w:rsidRPr="00426913" w:rsidRDefault="00426913" w:rsidP="00426913">
            <w:pPr>
              <w:overflowPunct w:val="0"/>
              <w:autoSpaceDE w:val="0"/>
              <w:autoSpaceDN w:val="0"/>
              <w:adjustRightInd w:val="0"/>
              <w:spacing w:after="0"/>
              <w:ind w:right="-144"/>
              <w:jc w:val="center"/>
              <w:rPr>
                <w:rFonts w:eastAsia="MS Mincho"/>
                <w:sz w:val="22"/>
                <w:szCs w:val="22"/>
                <w:lang w:eastAsia="lv-LV"/>
              </w:rPr>
            </w:pPr>
            <w:r w:rsidRPr="00426913">
              <w:rPr>
                <w:rFonts w:eastAsia="MS Mincho"/>
                <w:sz w:val="22"/>
                <w:szCs w:val="22"/>
                <w:lang w:eastAsia="lv-LV"/>
              </w:rPr>
              <w:t>____________________________</w:t>
            </w:r>
          </w:p>
          <w:p w:rsidR="00426913" w:rsidRPr="00426913" w:rsidRDefault="00D44674" w:rsidP="00426913">
            <w:pPr>
              <w:tabs>
                <w:tab w:val="left" w:pos="5670"/>
              </w:tabs>
              <w:spacing w:after="0"/>
              <w:jc w:val="center"/>
              <w:rPr>
                <w:rFonts w:eastAsia="MS Mincho"/>
                <w:sz w:val="22"/>
                <w:szCs w:val="22"/>
                <w:lang w:eastAsia="lv-LV"/>
              </w:rPr>
            </w:pPr>
            <w:r>
              <w:rPr>
                <w:rFonts w:eastAsia="MS Mincho"/>
                <w:sz w:val="22"/>
                <w:szCs w:val="22"/>
                <w:lang w:eastAsia="lv-LV"/>
              </w:rPr>
              <w:t>Valdes loceklis</w:t>
            </w:r>
          </w:p>
          <w:p w:rsidR="00426913" w:rsidRDefault="00D44674" w:rsidP="00426913">
            <w:pPr>
              <w:tabs>
                <w:tab w:val="left" w:pos="5670"/>
              </w:tabs>
              <w:spacing w:after="0"/>
              <w:jc w:val="center"/>
              <w:rPr>
                <w:rFonts w:eastAsia="Calibri"/>
                <w:b/>
                <w:sz w:val="22"/>
                <w:szCs w:val="22"/>
                <w:lang w:eastAsia="lv-LV"/>
              </w:rPr>
            </w:pPr>
            <w:r>
              <w:rPr>
                <w:rFonts w:eastAsia="Calibri"/>
                <w:b/>
                <w:sz w:val="22"/>
                <w:szCs w:val="22"/>
                <w:lang w:eastAsia="lv-LV"/>
              </w:rPr>
              <w:t>Dainis Popovs</w:t>
            </w:r>
          </w:p>
          <w:p w:rsidR="00156168" w:rsidRPr="00156168" w:rsidRDefault="00156168" w:rsidP="00426913">
            <w:pPr>
              <w:tabs>
                <w:tab w:val="left" w:pos="5670"/>
              </w:tabs>
              <w:spacing w:after="0"/>
              <w:jc w:val="center"/>
              <w:rPr>
                <w:rFonts w:eastAsia="Calibri"/>
                <w:sz w:val="22"/>
                <w:szCs w:val="22"/>
                <w:lang w:eastAsia="lv-LV"/>
              </w:rPr>
            </w:pPr>
            <w:r w:rsidRPr="00156168">
              <w:rPr>
                <w:rFonts w:eastAsia="Calibri"/>
                <w:sz w:val="22"/>
                <w:szCs w:val="22"/>
                <w:lang w:eastAsia="lv-LV"/>
              </w:rPr>
              <w:t xml:space="preserve">2017.gada </w:t>
            </w:r>
          </w:p>
        </w:tc>
      </w:tr>
      <w:tr w:rsidR="00426913" w:rsidRPr="00426913" w:rsidTr="0084315E">
        <w:trPr>
          <w:trHeight w:val="3046"/>
          <w:jc w:val="center"/>
        </w:trPr>
        <w:tc>
          <w:tcPr>
            <w:tcW w:w="8136" w:type="dxa"/>
            <w:gridSpan w:val="2"/>
            <w:shd w:val="clear" w:color="auto" w:fill="auto"/>
          </w:tcPr>
          <w:p w:rsidR="00587D04" w:rsidRPr="00587D04" w:rsidRDefault="00587D04" w:rsidP="00587D04">
            <w:pPr>
              <w:overflowPunct w:val="0"/>
              <w:autoSpaceDE w:val="0"/>
              <w:autoSpaceDN w:val="0"/>
              <w:adjustRightInd w:val="0"/>
              <w:spacing w:after="0"/>
              <w:jc w:val="center"/>
              <w:rPr>
                <w:rFonts w:eastAsia="Calibri"/>
                <w:b/>
                <w:sz w:val="22"/>
                <w:szCs w:val="22"/>
                <w:lang w:eastAsia="lv-LV"/>
              </w:rPr>
            </w:pPr>
            <w:r w:rsidRPr="00587D04">
              <w:rPr>
                <w:rFonts w:eastAsia="Calibri"/>
                <w:b/>
                <w:sz w:val="22"/>
                <w:szCs w:val="22"/>
                <w:lang w:eastAsia="lv-LV"/>
              </w:rPr>
              <w:lastRenderedPageBreak/>
              <w:t>Z/S „SITLAPAS”</w:t>
            </w:r>
          </w:p>
          <w:p w:rsidR="00587D04" w:rsidRPr="00587D04" w:rsidRDefault="00587D04" w:rsidP="00587D04">
            <w:pPr>
              <w:overflowPunct w:val="0"/>
              <w:autoSpaceDE w:val="0"/>
              <w:autoSpaceDN w:val="0"/>
              <w:adjustRightInd w:val="0"/>
              <w:spacing w:after="0"/>
              <w:jc w:val="center"/>
              <w:rPr>
                <w:rFonts w:eastAsia="Calibri"/>
                <w:sz w:val="22"/>
                <w:szCs w:val="22"/>
                <w:lang w:eastAsia="lv-LV"/>
              </w:rPr>
            </w:pPr>
            <w:proofErr w:type="spellStart"/>
            <w:r w:rsidRPr="00587D04">
              <w:rPr>
                <w:rFonts w:eastAsia="Calibri"/>
                <w:sz w:val="22"/>
                <w:szCs w:val="22"/>
                <w:lang w:eastAsia="lv-LV"/>
              </w:rPr>
              <w:t>Reģ</w:t>
            </w:r>
            <w:proofErr w:type="spellEnd"/>
            <w:r w:rsidRPr="00587D04">
              <w:rPr>
                <w:rFonts w:eastAsia="Calibri"/>
                <w:sz w:val="22"/>
                <w:szCs w:val="22"/>
                <w:lang w:eastAsia="lv-LV"/>
              </w:rPr>
              <w:t>. Nr.40101006280</w:t>
            </w:r>
          </w:p>
          <w:p w:rsidR="00587D04" w:rsidRPr="00587D04" w:rsidRDefault="00587D04" w:rsidP="00587D04">
            <w:pPr>
              <w:overflowPunct w:val="0"/>
              <w:autoSpaceDE w:val="0"/>
              <w:autoSpaceDN w:val="0"/>
              <w:adjustRightInd w:val="0"/>
              <w:spacing w:after="0"/>
              <w:jc w:val="center"/>
              <w:rPr>
                <w:rFonts w:eastAsia="Calibri"/>
                <w:sz w:val="22"/>
                <w:szCs w:val="22"/>
                <w:lang w:eastAsia="lv-LV"/>
              </w:rPr>
            </w:pPr>
            <w:r w:rsidRPr="00587D04">
              <w:rPr>
                <w:rFonts w:eastAsia="Calibri"/>
                <w:sz w:val="22"/>
                <w:szCs w:val="22"/>
                <w:lang w:eastAsia="lv-LV"/>
              </w:rPr>
              <w:t>Adrese: „</w:t>
            </w:r>
            <w:proofErr w:type="spellStart"/>
            <w:r w:rsidRPr="00587D04">
              <w:rPr>
                <w:rFonts w:eastAsia="Calibri"/>
                <w:sz w:val="22"/>
                <w:szCs w:val="22"/>
                <w:lang w:eastAsia="lv-LV"/>
              </w:rPr>
              <w:t>Sitlapas</w:t>
            </w:r>
            <w:proofErr w:type="spellEnd"/>
            <w:r w:rsidRPr="00587D04">
              <w:rPr>
                <w:rFonts w:eastAsia="Calibri"/>
                <w:sz w:val="22"/>
                <w:szCs w:val="22"/>
                <w:lang w:eastAsia="lv-LV"/>
              </w:rPr>
              <w:t xml:space="preserve">”, </w:t>
            </w:r>
            <w:proofErr w:type="spellStart"/>
            <w:r w:rsidRPr="00587D04">
              <w:rPr>
                <w:rFonts w:eastAsia="Calibri"/>
                <w:sz w:val="22"/>
                <w:szCs w:val="22"/>
                <w:lang w:eastAsia="lv-LV"/>
              </w:rPr>
              <w:t>Stapriņi</w:t>
            </w:r>
            <w:proofErr w:type="spellEnd"/>
            <w:r w:rsidRPr="00587D04">
              <w:rPr>
                <w:rFonts w:eastAsia="Calibri"/>
                <w:sz w:val="22"/>
                <w:szCs w:val="22"/>
                <w:lang w:eastAsia="lv-LV"/>
              </w:rPr>
              <w:t>, Ādažu novads,</w:t>
            </w:r>
          </w:p>
          <w:p w:rsidR="00587D04" w:rsidRPr="00587D04" w:rsidRDefault="00587D04" w:rsidP="00587D04">
            <w:pPr>
              <w:overflowPunct w:val="0"/>
              <w:autoSpaceDE w:val="0"/>
              <w:autoSpaceDN w:val="0"/>
              <w:adjustRightInd w:val="0"/>
              <w:spacing w:after="0"/>
              <w:jc w:val="center"/>
              <w:rPr>
                <w:rFonts w:eastAsia="Calibri"/>
                <w:sz w:val="22"/>
                <w:szCs w:val="22"/>
                <w:lang w:eastAsia="lv-LV"/>
              </w:rPr>
            </w:pPr>
            <w:r w:rsidRPr="00587D04">
              <w:rPr>
                <w:rFonts w:eastAsia="Calibri"/>
                <w:sz w:val="22"/>
                <w:szCs w:val="22"/>
                <w:lang w:eastAsia="lv-LV"/>
              </w:rPr>
              <w:t xml:space="preserve"> LV-2164</w:t>
            </w:r>
          </w:p>
          <w:p w:rsidR="00587D04" w:rsidRPr="00587D04" w:rsidRDefault="00587D04" w:rsidP="00587D04">
            <w:pPr>
              <w:overflowPunct w:val="0"/>
              <w:autoSpaceDE w:val="0"/>
              <w:autoSpaceDN w:val="0"/>
              <w:adjustRightInd w:val="0"/>
              <w:spacing w:after="0"/>
              <w:jc w:val="center"/>
              <w:rPr>
                <w:rFonts w:eastAsia="Calibri"/>
                <w:sz w:val="22"/>
                <w:szCs w:val="22"/>
                <w:lang w:eastAsia="lv-LV"/>
              </w:rPr>
            </w:pPr>
            <w:r w:rsidRPr="00587D04">
              <w:rPr>
                <w:rFonts w:eastAsia="Calibri"/>
                <w:sz w:val="22"/>
                <w:szCs w:val="22"/>
                <w:lang w:eastAsia="lv-LV"/>
              </w:rPr>
              <w:t>Banka: AS SEB banka</w:t>
            </w:r>
          </w:p>
          <w:p w:rsidR="00587D04" w:rsidRPr="00587D04" w:rsidRDefault="00587D04" w:rsidP="00587D04">
            <w:pPr>
              <w:overflowPunct w:val="0"/>
              <w:autoSpaceDE w:val="0"/>
              <w:autoSpaceDN w:val="0"/>
              <w:adjustRightInd w:val="0"/>
              <w:spacing w:after="0"/>
              <w:jc w:val="center"/>
              <w:rPr>
                <w:rFonts w:eastAsia="Calibri"/>
                <w:sz w:val="22"/>
                <w:szCs w:val="22"/>
                <w:lang w:eastAsia="lv-LV"/>
              </w:rPr>
            </w:pPr>
            <w:r w:rsidRPr="00587D04">
              <w:rPr>
                <w:rFonts w:eastAsia="Calibri"/>
                <w:sz w:val="22"/>
                <w:szCs w:val="22"/>
                <w:lang w:eastAsia="lv-LV"/>
              </w:rPr>
              <w:t>Kods:UNLALV2X</w:t>
            </w:r>
          </w:p>
          <w:p w:rsidR="00587D04" w:rsidRPr="00587D04" w:rsidRDefault="00587D04" w:rsidP="00587D04">
            <w:pPr>
              <w:overflowPunct w:val="0"/>
              <w:autoSpaceDE w:val="0"/>
              <w:autoSpaceDN w:val="0"/>
              <w:adjustRightInd w:val="0"/>
              <w:spacing w:after="0"/>
              <w:jc w:val="center"/>
              <w:rPr>
                <w:rFonts w:eastAsia="Calibri"/>
                <w:sz w:val="22"/>
                <w:szCs w:val="22"/>
                <w:lang w:eastAsia="lv-LV"/>
              </w:rPr>
            </w:pPr>
            <w:r w:rsidRPr="00587D04">
              <w:rPr>
                <w:rFonts w:eastAsia="Calibri"/>
                <w:sz w:val="22"/>
                <w:szCs w:val="22"/>
                <w:lang w:eastAsia="lv-LV"/>
              </w:rPr>
              <w:t>Konta Nr. LV05UNLA0028700640075</w:t>
            </w:r>
          </w:p>
          <w:p w:rsidR="00587D04" w:rsidRPr="00587D04" w:rsidRDefault="00587D04" w:rsidP="00587D04">
            <w:pPr>
              <w:overflowPunct w:val="0"/>
              <w:autoSpaceDE w:val="0"/>
              <w:autoSpaceDN w:val="0"/>
              <w:adjustRightInd w:val="0"/>
              <w:spacing w:after="0"/>
              <w:jc w:val="center"/>
              <w:rPr>
                <w:rFonts w:eastAsia="Calibri"/>
                <w:sz w:val="22"/>
                <w:szCs w:val="22"/>
                <w:lang w:eastAsia="lv-LV"/>
              </w:rPr>
            </w:pPr>
          </w:p>
          <w:p w:rsidR="00587D04" w:rsidRPr="00587D04" w:rsidRDefault="00587D04" w:rsidP="00587D04">
            <w:pPr>
              <w:overflowPunct w:val="0"/>
              <w:autoSpaceDE w:val="0"/>
              <w:autoSpaceDN w:val="0"/>
              <w:adjustRightInd w:val="0"/>
              <w:spacing w:after="0"/>
              <w:jc w:val="center"/>
              <w:rPr>
                <w:rFonts w:eastAsia="Calibri"/>
                <w:sz w:val="22"/>
                <w:szCs w:val="22"/>
                <w:lang w:eastAsia="lv-LV"/>
              </w:rPr>
            </w:pPr>
            <w:r w:rsidRPr="00587D04">
              <w:rPr>
                <w:rFonts w:eastAsia="Calibri"/>
                <w:sz w:val="22"/>
                <w:szCs w:val="22"/>
                <w:lang w:eastAsia="lv-LV"/>
              </w:rPr>
              <w:t>____________________________</w:t>
            </w:r>
          </w:p>
          <w:p w:rsidR="00587D04" w:rsidRPr="00587D04" w:rsidRDefault="00587D04" w:rsidP="00587D04">
            <w:pPr>
              <w:overflowPunct w:val="0"/>
              <w:autoSpaceDE w:val="0"/>
              <w:autoSpaceDN w:val="0"/>
              <w:adjustRightInd w:val="0"/>
              <w:spacing w:after="0"/>
              <w:jc w:val="center"/>
              <w:rPr>
                <w:rFonts w:eastAsia="Calibri"/>
                <w:sz w:val="22"/>
                <w:szCs w:val="22"/>
                <w:lang w:eastAsia="lv-LV"/>
              </w:rPr>
            </w:pPr>
            <w:r w:rsidRPr="00587D04">
              <w:rPr>
                <w:rFonts w:eastAsia="Calibri"/>
                <w:sz w:val="22"/>
                <w:szCs w:val="22"/>
                <w:lang w:eastAsia="lv-LV"/>
              </w:rPr>
              <w:t>īpašnieks</w:t>
            </w:r>
          </w:p>
          <w:p w:rsidR="00426913" w:rsidRDefault="00587D04" w:rsidP="00587D04">
            <w:pPr>
              <w:overflowPunct w:val="0"/>
              <w:autoSpaceDE w:val="0"/>
              <w:autoSpaceDN w:val="0"/>
              <w:adjustRightInd w:val="0"/>
              <w:spacing w:after="0"/>
              <w:jc w:val="center"/>
              <w:rPr>
                <w:rFonts w:eastAsia="Calibri"/>
                <w:b/>
                <w:sz w:val="22"/>
                <w:szCs w:val="22"/>
                <w:lang w:eastAsia="lv-LV"/>
              </w:rPr>
            </w:pPr>
            <w:r w:rsidRPr="00587D04">
              <w:rPr>
                <w:rFonts w:eastAsia="Calibri"/>
                <w:b/>
                <w:sz w:val="22"/>
                <w:szCs w:val="22"/>
                <w:lang w:eastAsia="lv-LV"/>
              </w:rPr>
              <w:t xml:space="preserve">Uldis </w:t>
            </w:r>
            <w:proofErr w:type="spellStart"/>
            <w:r w:rsidRPr="00587D04">
              <w:rPr>
                <w:rFonts w:eastAsia="Calibri"/>
                <w:b/>
                <w:sz w:val="22"/>
                <w:szCs w:val="22"/>
                <w:lang w:eastAsia="lv-LV"/>
              </w:rPr>
              <w:t>Sapiegs</w:t>
            </w:r>
            <w:proofErr w:type="spellEnd"/>
          </w:p>
          <w:p w:rsidR="00156168" w:rsidRPr="00156168" w:rsidRDefault="00156168" w:rsidP="00587D04">
            <w:pPr>
              <w:overflowPunct w:val="0"/>
              <w:autoSpaceDE w:val="0"/>
              <w:autoSpaceDN w:val="0"/>
              <w:adjustRightInd w:val="0"/>
              <w:spacing w:after="0"/>
              <w:jc w:val="center"/>
              <w:rPr>
                <w:rFonts w:eastAsia="Calibri"/>
                <w:sz w:val="22"/>
                <w:szCs w:val="22"/>
                <w:lang w:eastAsia="lv-LV"/>
              </w:rPr>
            </w:pPr>
            <w:r w:rsidRPr="00156168">
              <w:rPr>
                <w:rFonts w:eastAsia="Calibri"/>
                <w:sz w:val="22"/>
                <w:szCs w:val="22"/>
                <w:lang w:eastAsia="lv-LV"/>
              </w:rPr>
              <w:t xml:space="preserve">2017.gada </w:t>
            </w:r>
            <w:bookmarkStart w:id="1" w:name="_GoBack"/>
            <w:bookmarkEnd w:id="1"/>
          </w:p>
        </w:tc>
      </w:tr>
    </w:tbl>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2171AA" w:rsidRPr="00F37933" w:rsidRDefault="002171AA">
      <w:pPr>
        <w:rPr>
          <w:sz w:val="22"/>
          <w:szCs w:val="22"/>
        </w:rPr>
      </w:pPr>
    </w:p>
    <w:sectPr w:rsidR="002171AA" w:rsidRPr="00F37933" w:rsidSect="00C53DB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72C"/>
    <w:multiLevelType w:val="multilevel"/>
    <w:tmpl w:val="23283D7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22D72B8"/>
    <w:multiLevelType w:val="multilevel"/>
    <w:tmpl w:val="8196C21E"/>
    <w:lvl w:ilvl="0">
      <w:start w:val="8"/>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245A5520"/>
    <w:multiLevelType w:val="multilevel"/>
    <w:tmpl w:val="DFCAC79C"/>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33E649A0"/>
    <w:multiLevelType w:val="multilevel"/>
    <w:tmpl w:val="8196C21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5C6C55D1"/>
    <w:multiLevelType w:val="multilevel"/>
    <w:tmpl w:val="D46A84D2"/>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20"/>
        </w:tabs>
        <w:ind w:left="720" w:hanging="360"/>
      </w:pPr>
      <w:rPr>
        <w:color w:val="auto"/>
      </w:rPr>
    </w:lvl>
    <w:lvl w:ilvl="2">
      <w:start w:val="1"/>
      <w:numFmt w:val="decimal"/>
      <w:lvlText w:val="%1.%2.%3."/>
      <w:lvlJc w:val="left"/>
      <w:pPr>
        <w:tabs>
          <w:tab w:val="num" w:pos="1440"/>
        </w:tabs>
        <w:ind w:left="1440" w:hanging="720"/>
      </w:pPr>
      <w:rPr>
        <w:color w:val="auto"/>
      </w:rPr>
    </w:lvl>
    <w:lvl w:ilvl="3">
      <w:start w:val="1"/>
      <w:numFmt w:val="decimal"/>
      <w:lvlText w:val="%1.%2.%3.%4."/>
      <w:lvlJc w:val="left"/>
      <w:pPr>
        <w:tabs>
          <w:tab w:val="num" w:pos="1800"/>
        </w:tabs>
        <w:ind w:left="1800" w:hanging="720"/>
      </w:pPr>
      <w:rPr>
        <w:color w:val="auto"/>
      </w:rPr>
    </w:lvl>
    <w:lvl w:ilvl="4">
      <w:start w:val="1"/>
      <w:numFmt w:val="decimal"/>
      <w:lvlText w:val="%1.%2.%3.%4.%5."/>
      <w:lvlJc w:val="left"/>
      <w:pPr>
        <w:tabs>
          <w:tab w:val="num" w:pos="2520"/>
        </w:tabs>
        <w:ind w:left="2520" w:hanging="1080"/>
      </w:pPr>
      <w:rPr>
        <w:color w:val="auto"/>
      </w:rPr>
    </w:lvl>
    <w:lvl w:ilvl="5">
      <w:start w:val="1"/>
      <w:numFmt w:val="decimal"/>
      <w:lvlText w:val="%1.%2.%3.%4.%5.%6."/>
      <w:lvlJc w:val="left"/>
      <w:pPr>
        <w:tabs>
          <w:tab w:val="num" w:pos="2880"/>
        </w:tabs>
        <w:ind w:left="2880" w:hanging="1080"/>
      </w:pPr>
      <w:rPr>
        <w:color w:val="auto"/>
      </w:rPr>
    </w:lvl>
    <w:lvl w:ilvl="6">
      <w:start w:val="1"/>
      <w:numFmt w:val="decimal"/>
      <w:lvlText w:val="%1.%2.%3.%4.%5.%6.%7."/>
      <w:lvlJc w:val="left"/>
      <w:pPr>
        <w:tabs>
          <w:tab w:val="num" w:pos="3600"/>
        </w:tabs>
        <w:ind w:left="3600" w:hanging="1440"/>
      </w:pPr>
      <w:rPr>
        <w:color w:val="auto"/>
      </w:rPr>
    </w:lvl>
    <w:lvl w:ilvl="7">
      <w:start w:val="1"/>
      <w:numFmt w:val="decimal"/>
      <w:lvlText w:val="%1.%2.%3.%4.%5.%6.%7.%8."/>
      <w:lvlJc w:val="left"/>
      <w:pPr>
        <w:tabs>
          <w:tab w:val="num" w:pos="3960"/>
        </w:tabs>
        <w:ind w:left="3960" w:hanging="1440"/>
      </w:pPr>
      <w:rPr>
        <w:color w:val="auto"/>
      </w:rPr>
    </w:lvl>
    <w:lvl w:ilvl="8">
      <w:start w:val="1"/>
      <w:numFmt w:val="decimal"/>
      <w:lvlText w:val="%1.%2.%3.%4.%5.%6.%7.%8.%9."/>
      <w:lvlJc w:val="left"/>
      <w:pPr>
        <w:tabs>
          <w:tab w:val="num" w:pos="4680"/>
        </w:tabs>
        <w:ind w:left="4680" w:hanging="1800"/>
      </w:pPr>
      <w:rPr>
        <w:color w:val="auto"/>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B8"/>
    <w:rsid w:val="000E688F"/>
    <w:rsid w:val="00135612"/>
    <w:rsid w:val="00156168"/>
    <w:rsid w:val="001B3A2B"/>
    <w:rsid w:val="00205D94"/>
    <w:rsid w:val="00206956"/>
    <w:rsid w:val="002171AA"/>
    <w:rsid w:val="00250DBC"/>
    <w:rsid w:val="002931B8"/>
    <w:rsid w:val="00295F7A"/>
    <w:rsid w:val="002A0883"/>
    <w:rsid w:val="00374F3D"/>
    <w:rsid w:val="0037626F"/>
    <w:rsid w:val="003C5CFE"/>
    <w:rsid w:val="00402A7B"/>
    <w:rsid w:val="00426913"/>
    <w:rsid w:val="00587D04"/>
    <w:rsid w:val="006C75F9"/>
    <w:rsid w:val="006F34A4"/>
    <w:rsid w:val="0077511F"/>
    <w:rsid w:val="0084315E"/>
    <w:rsid w:val="008C21FF"/>
    <w:rsid w:val="008E49A1"/>
    <w:rsid w:val="0094784C"/>
    <w:rsid w:val="009A43EC"/>
    <w:rsid w:val="00A0080B"/>
    <w:rsid w:val="00A41937"/>
    <w:rsid w:val="00B15474"/>
    <w:rsid w:val="00B206EB"/>
    <w:rsid w:val="00B84778"/>
    <w:rsid w:val="00B85501"/>
    <w:rsid w:val="00BA0B6B"/>
    <w:rsid w:val="00BE160F"/>
    <w:rsid w:val="00C22CAA"/>
    <w:rsid w:val="00C53DB2"/>
    <w:rsid w:val="00C765F5"/>
    <w:rsid w:val="00D44674"/>
    <w:rsid w:val="00DD229B"/>
    <w:rsid w:val="00E32A4F"/>
    <w:rsid w:val="00E445E9"/>
    <w:rsid w:val="00F264C2"/>
    <w:rsid w:val="00F379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72190D0B"/>
  <w15:chartTrackingRefBased/>
  <w15:docId w15:val="{173B0723-764D-4E15-8FB2-16F19B4E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11F"/>
    <w:pPr>
      <w:ind w:left="720"/>
      <w:contextualSpacing/>
    </w:pPr>
  </w:style>
  <w:style w:type="paragraph" w:customStyle="1" w:styleId="NoSpacing1">
    <w:name w:val="No Spacing1"/>
    <w:qFormat/>
    <w:rsid w:val="00250DBC"/>
    <w:pPr>
      <w:widowControl w:val="0"/>
      <w:autoSpaceDE w:val="0"/>
      <w:autoSpaceDN w:val="0"/>
      <w:spacing w:after="0"/>
      <w:jc w:val="left"/>
    </w:pPr>
    <w:rPr>
      <w:rFonts w:eastAsia="Times New Roman"/>
    </w:rPr>
  </w:style>
  <w:style w:type="paragraph" w:styleId="NoSpacing">
    <w:name w:val="No Spacing"/>
    <w:qFormat/>
    <w:rsid w:val="00250DBC"/>
    <w:pPr>
      <w:widowControl w:val="0"/>
      <w:autoSpaceDE w:val="0"/>
      <w:autoSpaceDN w:val="0"/>
      <w:spacing w:after="0"/>
      <w:jc w:val="left"/>
    </w:pPr>
    <w:rPr>
      <w:rFonts w:eastAsia="Times New Roman"/>
    </w:rPr>
  </w:style>
  <w:style w:type="paragraph" w:customStyle="1" w:styleId="BodyText21">
    <w:name w:val="Body Text 21"/>
    <w:basedOn w:val="Normal"/>
    <w:rsid w:val="006F34A4"/>
    <w:pPr>
      <w:tabs>
        <w:tab w:val="left" w:pos="709"/>
      </w:tabs>
      <w:overflowPunct w:val="0"/>
      <w:autoSpaceDE w:val="0"/>
      <w:autoSpaceDN w:val="0"/>
      <w:adjustRightInd w:val="0"/>
      <w:spacing w:after="0"/>
      <w:ind w:left="720"/>
    </w:pPr>
    <w:rPr>
      <w:rFonts w:eastAsia="Calibri"/>
      <w:sz w:val="26"/>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80117">
      <w:bodyDiv w:val="1"/>
      <w:marLeft w:val="0"/>
      <w:marRight w:val="0"/>
      <w:marTop w:val="0"/>
      <w:marBottom w:val="0"/>
      <w:divBdr>
        <w:top w:val="none" w:sz="0" w:space="0" w:color="auto"/>
        <w:left w:val="none" w:sz="0" w:space="0" w:color="auto"/>
        <w:bottom w:val="none" w:sz="0" w:space="0" w:color="auto"/>
        <w:right w:val="none" w:sz="0" w:space="0" w:color="auto"/>
      </w:divBdr>
    </w:div>
    <w:div w:id="11579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eris.sablins@)adaz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74431-B810-4216-8348-D330E275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13885</Words>
  <Characters>7916</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Kāpa</dc:creator>
  <cp:keywords/>
  <dc:description/>
  <cp:lastModifiedBy>Everita Kāpa</cp:lastModifiedBy>
  <cp:revision>9</cp:revision>
  <dcterms:created xsi:type="dcterms:W3CDTF">2017-09-29T07:31:00Z</dcterms:created>
  <dcterms:modified xsi:type="dcterms:W3CDTF">2017-10-05T11:33:00Z</dcterms:modified>
</cp:coreProperties>
</file>