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840F" w14:textId="77777777" w:rsidR="00214A94" w:rsidRDefault="00214A94" w:rsidP="00930137">
      <w:pPr>
        <w:ind w:firstLine="360"/>
        <w:jc w:val="center"/>
        <w:rPr>
          <w:b/>
          <w:bCs/>
        </w:rPr>
      </w:pPr>
    </w:p>
    <w:p w14:paraId="418E8410" w14:textId="77777777" w:rsidR="00930137" w:rsidRPr="00F971C6" w:rsidRDefault="00930137" w:rsidP="00930137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VIENOŠANĀS </w:t>
      </w:r>
      <w:r w:rsidRPr="007B2A90">
        <w:rPr>
          <w:b/>
          <w:bCs/>
        </w:rPr>
        <w:t xml:space="preserve">JUR </w:t>
      </w:r>
      <w:r w:rsidRPr="00F971C6">
        <w:rPr>
          <w:b/>
          <w:bCs/>
        </w:rPr>
        <w:t>202</w:t>
      </w:r>
      <w:r>
        <w:rPr>
          <w:b/>
          <w:bCs/>
        </w:rPr>
        <w:t>2</w:t>
      </w:r>
      <w:r w:rsidR="003A38B7">
        <w:rPr>
          <w:b/>
          <w:bCs/>
        </w:rPr>
        <w:t>-10/</w:t>
      </w:r>
      <w:r w:rsidR="00214A94">
        <w:rPr>
          <w:b/>
          <w:bCs/>
        </w:rPr>
        <w:t>1082</w:t>
      </w:r>
    </w:p>
    <w:p w14:paraId="418E8411" w14:textId="77777777" w:rsidR="00930137" w:rsidRPr="00930137" w:rsidRDefault="00930137" w:rsidP="00930137">
      <w:pPr>
        <w:jc w:val="center"/>
        <w:rPr>
          <w:b/>
        </w:rPr>
      </w:pPr>
      <w:r w:rsidRPr="007B2A90">
        <w:tab/>
      </w:r>
      <w:r w:rsidRPr="00930137">
        <w:rPr>
          <w:b/>
        </w:rPr>
        <w:t>par grozījumiem 16.08.2017. līgumā Nr. JUR 2017-08/660 par būvprojekta izstrādi un autoruzraudzību plūdu risku un krasta erozijas novēršanai</w:t>
      </w:r>
    </w:p>
    <w:p w14:paraId="418E8412" w14:textId="77777777" w:rsidR="00930137" w:rsidRPr="007B2A90" w:rsidRDefault="00930137" w:rsidP="00930137">
      <w:pPr>
        <w:jc w:val="center"/>
        <w:rPr>
          <w:b/>
          <w:sz w:val="22"/>
          <w:szCs w:val="22"/>
        </w:rPr>
      </w:pPr>
    </w:p>
    <w:p w14:paraId="418E8413" w14:textId="77777777" w:rsidR="00930137" w:rsidRPr="00385F45" w:rsidRDefault="00930137" w:rsidP="00930137">
      <w:pPr>
        <w:tabs>
          <w:tab w:val="left" w:pos="0"/>
        </w:tabs>
        <w:spacing w:after="120"/>
        <w:ind w:right="-35"/>
        <w:jc w:val="right"/>
        <w:rPr>
          <w:i/>
          <w:iCs/>
          <w:color w:val="000000"/>
          <w:kern w:val="3"/>
          <w:sz w:val="22"/>
        </w:rPr>
      </w:pPr>
      <w:r w:rsidRPr="00385F45">
        <w:rPr>
          <w:color w:val="000000"/>
          <w:kern w:val="3"/>
          <w:sz w:val="22"/>
        </w:rPr>
        <w:t xml:space="preserve">Ādažos, Ādažu novadā                                               </w:t>
      </w:r>
      <w:r>
        <w:rPr>
          <w:color w:val="000000"/>
          <w:kern w:val="3"/>
          <w:sz w:val="22"/>
        </w:rPr>
        <w:t xml:space="preserve">   </w:t>
      </w:r>
      <w:r w:rsidRPr="00385F45">
        <w:rPr>
          <w:color w:val="000000"/>
          <w:kern w:val="3"/>
          <w:sz w:val="22"/>
        </w:rPr>
        <w:t xml:space="preserve">              </w:t>
      </w:r>
      <w:r>
        <w:rPr>
          <w:color w:val="000000"/>
          <w:kern w:val="3"/>
          <w:sz w:val="22"/>
        </w:rPr>
        <w:t xml:space="preserve">     </w:t>
      </w:r>
      <w:r w:rsidR="006A7212">
        <w:rPr>
          <w:color w:val="000000"/>
          <w:kern w:val="3"/>
          <w:sz w:val="22"/>
        </w:rPr>
        <w:t xml:space="preserve">  </w:t>
      </w:r>
      <w:r>
        <w:rPr>
          <w:color w:val="000000"/>
          <w:kern w:val="3"/>
          <w:sz w:val="22"/>
        </w:rPr>
        <w:t xml:space="preserve"> </w:t>
      </w:r>
      <w:r w:rsidRPr="00385F45">
        <w:rPr>
          <w:color w:val="000000"/>
          <w:kern w:val="3"/>
          <w:sz w:val="22"/>
        </w:rPr>
        <w:t xml:space="preserve"> </w:t>
      </w:r>
      <w:r w:rsidRPr="00385F45">
        <w:rPr>
          <w:i/>
          <w:iCs/>
          <w:color w:val="000000"/>
          <w:kern w:val="3"/>
          <w:sz w:val="22"/>
        </w:rPr>
        <w:t>Līguma abpusējas parakstīšanas datums ir pēdējā parakstītā laika zīmoga datums</w:t>
      </w:r>
    </w:p>
    <w:p w14:paraId="418E8414" w14:textId="77777777" w:rsidR="00930137" w:rsidRPr="00AD24BF" w:rsidRDefault="00930137" w:rsidP="00930137">
      <w:pPr>
        <w:spacing w:after="120"/>
        <w:ind w:right="-35"/>
        <w:jc w:val="both"/>
        <w:rPr>
          <w:sz w:val="22"/>
          <w:szCs w:val="22"/>
        </w:rPr>
      </w:pPr>
      <w:r w:rsidRPr="00AD24BF">
        <w:rPr>
          <w:b/>
          <w:sz w:val="22"/>
          <w:szCs w:val="22"/>
        </w:rPr>
        <w:t xml:space="preserve">Ādažu novada pašvaldība </w:t>
      </w:r>
      <w:r w:rsidRPr="00AD24BF">
        <w:rPr>
          <w:bCs/>
          <w:sz w:val="22"/>
          <w:szCs w:val="22"/>
        </w:rPr>
        <w:t>(</w:t>
      </w:r>
      <w:r w:rsidRPr="00AD24BF">
        <w:rPr>
          <w:sz w:val="22"/>
          <w:szCs w:val="22"/>
        </w:rPr>
        <w:t>turpmāk – Pasūtītājs), kuru uz Ādažu novada pašvaldības nolikuma pam</w:t>
      </w:r>
      <w:r w:rsidR="003A38B7">
        <w:rPr>
          <w:sz w:val="22"/>
          <w:szCs w:val="22"/>
        </w:rPr>
        <w:t>ata pārstāv tās izpilddirektora 1.vietnieks Mariss Martinsons</w:t>
      </w:r>
      <w:r w:rsidRPr="00AD24BF">
        <w:rPr>
          <w:sz w:val="22"/>
          <w:szCs w:val="22"/>
        </w:rPr>
        <w:t>, no vienas puses, un</w:t>
      </w:r>
    </w:p>
    <w:p w14:paraId="418E8415" w14:textId="77777777" w:rsidR="003A38B7" w:rsidRDefault="003A38B7" w:rsidP="003A38B7">
      <w:pPr>
        <w:spacing w:after="120"/>
        <w:jc w:val="both"/>
        <w:rPr>
          <w:sz w:val="22"/>
          <w:szCs w:val="22"/>
        </w:rPr>
      </w:pPr>
      <w:r w:rsidRPr="005B34C5">
        <w:rPr>
          <w:b/>
          <w:sz w:val="22"/>
          <w:szCs w:val="22"/>
        </w:rPr>
        <w:t>Valsts sabiedrība ar ierobežotu atbildību “MELIORPROJEKTS” (</w:t>
      </w:r>
      <w:r w:rsidRPr="005B34C5">
        <w:rPr>
          <w:sz w:val="22"/>
          <w:szCs w:val="22"/>
        </w:rPr>
        <w:t xml:space="preserve">turpmāk – Izpildītājs), tās valdes priekšsēdētāja Zigurda Zēna personā, kurš rīkojas saskaņā ar Sabiedrības statūtiem, no otras puses, </w:t>
      </w:r>
    </w:p>
    <w:p w14:paraId="418E8416" w14:textId="77777777" w:rsidR="00930137" w:rsidRPr="003A38B7" w:rsidRDefault="00930137" w:rsidP="003A38B7">
      <w:pPr>
        <w:spacing w:before="120"/>
        <w:jc w:val="both"/>
        <w:rPr>
          <w:sz w:val="22"/>
          <w:szCs w:val="22"/>
        </w:rPr>
      </w:pPr>
      <w:r w:rsidRPr="003A38B7">
        <w:rPr>
          <w:sz w:val="22"/>
          <w:szCs w:val="22"/>
        </w:rPr>
        <w:t xml:space="preserve">turpmāk abas kopā sauktas „Puses” un atsevišķi „Puse”, ņemot vērā Pasūtītāja Iepirkumu komisijas 2022. gada </w:t>
      </w:r>
      <w:r w:rsidR="003A38B7" w:rsidRPr="003A38B7">
        <w:rPr>
          <w:sz w:val="22"/>
          <w:szCs w:val="22"/>
        </w:rPr>
        <w:t>30</w:t>
      </w:r>
      <w:r w:rsidRPr="003A38B7">
        <w:rPr>
          <w:sz w:val="22"/>
          <w:szCs w:val="22"/>
        </w:rPr>
        <w:t>. septembra lēmumu (</w:t>
      </w:r>
      <w:r w:rsidR="003A38B7" w:rsidRPr="003A38B7">
        <w:rPr>
          <w:sz w:val="22"/>
          <w:szCs w:val="22"/>
        </w:rPr>
        <w:t xml:space="preserve">protokols Nr.05-30-2017/80-9) </w:t>
      </w:r>
      <w:r w:rsidRPr="003A38B7">
        <w:rPr>
          <w:sz w:val="22"/>
          <w:szCs w:val="22"/>
        </w:rPr>
        <w:t xml:space="preserve">un </w:t>
      </w:r>
      <w:r w:rsidR="003A38B7" w:rsidRPr="003A38B7">
        <w:rPr>
          <w:sz w:val="22"/>
          <w:szCs w:val="22"/>
        </w:rPr>
        <w:t xml:space="preserve">2017. gada 16. augusta </w:t>
      </w:r>
      <w:r w:rsidR="007037F9">
        <w:rPr>
          <w:sz w:val="22"/>
          <w:szCs w:val="22"/>
        </w:rPr>
        <w:t xml:space="preserve"> līguma Nr. JUR 2017-08/660</w:t>
      </w:r>
      <w:r w:rsidRPr="003A38B7">
        <w:rPr>
          <w:sz w:val="22"/>
          <w:szCs w:val="22"/>
        </w:rPr>
        <w:t xml:space="preserve"> </w:t>
      </w:r>
      <w:r w:rsidR="003A38B7" w:rsidRPr="003A38B7">
        <w:rPr>
          <w:sz w:val="22"/>
          <w:szCs w:val="22"/>
        </w:rPr>
        <w:t>“Par būvprojekta izstrādi un autoruzraudzību plūdu risku un krasta erozijas novēršanai”, (turpmāk – Līgums) 9.1.</w:t>
      </w:r>
      <w:r w:rsidR="00214A94">
        <w:rPr>
          <w:sz w:val="22"/>
          <w:szCs w:val="22"/>
        </w:rPr>
        <w:t xml:space="preserve"> </w:t>
      </w:r>
      <w:r w:rsidR="003A38B7" w:rsidRPr="003A38B7">
        <w:rPr>
          <w:sz w:val="22"/>
          <w:szCs w:val="22"/>
        </w:rPr>
        <w:t>punktu</w:t>
      </w:r>
      <w:r w:rsidRPr="003A38B7">
        <w:rPr>
          <w:sz w:val="22"/>
          <w:szCs w:val="22"/>
        </w:rPr>
        <w:t>, noslēdz šādu vienošanos (turpmāk – Vienošanās):</w:t>
      </w:r>
    </w:p>
    <w:p w14:paraId="418E8417" w14:textId="77777777" w:rsidR="00930137" w:rsidRPr="003A38B7" w:rsidRDefault="00930137" w:rsidP="00930137">
      <w:pPr>
        <w:numPr>
          <w:ilvl w:val="0"/>
          <w:numId w:val="1"/>
        </w:numPr>
        <w:tabs>
          <w:tab w:val="num" w:pos="426"/>
        </w:tabs>
        <w:spacing w:before="120" w:after="120"/>
        <w:ind w:left="425" w:hanging="426"/>
        <w:jc w:val="both"/>
        <w:rPr>
          <w:sz w:val="22"/>
          <w:szCs w:val="22"/>
        </w:rPr>
      </w:pPr>
      <w:r w:rsidRPr="003A38B7">
        <w:rPr>
          <w:sz w:val="22"/>
          <w:szCs w:val="22"/>
        </w:rPr>
        <w:t>Izteikt Lī</w:t>
      </w:r>
      <w:r w:rsidR="00936BDC">
        <w:rPr>
          <w:sz w:val="22"/>
          <w:szCs w:val="22"/>
        </w:rPr>
        <w:t>guma 2.1.2.3.1. apakšpunktu</w:t>
      </w:r>
      <w:r w:rsidRPr="003A38B7">
        <w:rPr>
          <w:sz w:val="22"/>
          <w:szCs w:val="22"/>
        </w:rPr>
        <w:t xml:space="preserve"> šādā redakcijā:</w:t>
      </w:r>
    </w:p>
    <w:p w14:paraId="418E8418" w14:textId="77777777" w:rsidR="00936BDC" w:rsidRDefault="00930137" w:rsidP="00936BDC">
      <w:pPr>
        <w:spacing w:after="120"/>
        <w:ind w:left="425"/>
        <w:jc w:val="both"/>
        <w:rPr>
          <w:b/>
          <w:bCs/>
          <w:sz w:val="22"/>
          <w:szCs w:val="22"/>
          <w:lang w:eastAsia="x-none"/>
        </w:rPr>
      </w:pPr>
      <w:r w:rsidRPr="00A92FC4">
        <w:rPr>
          <w:b/>
          <w:bCs/>
          <w:sz w:val="22"/>
          <w:szCs w:val="22"/>
          <w:lang w:eastAsia="x-none"/>
        </w:rPr>
        <w:t>“</w:t>
      </w:r>
      <w:r w:rsidR="00936BDC">
        <w:rPr>
          <w:b/>
          <w:bCs/>
          <w:sz w:val="22"/>
          <w:szCs w:val="22"/>
          <w:lang w:eastAsia="x-none"/>
        </w:rPr>
        <w:t>2.1.2.3.1. RS-1 būve EUR 3400,- BEZ PVN;”.</w:t>
      </w:r>
    </w:p>
    <w:p w14:paraId="418E8419" w14:textId="77777777" w:rsidR="00936BDC" w:rsidRDefault="00936BDC" w:rsidP="00936BDC">
      <w:pPr>
        <w:pStyle w:val="Sarakstarindkopa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bCs/>
          <w:sz w:val="22"/>
          <w:szCs w:val="22"/>
          <w:lang w:val="lv-LV" w:eastAsia="x-none"/>
        </w:rPr>
      </w:pPr>
      <w:r w:rsidRPr="00936BDC">
        <w:rPr>
          <w:rFonts w:ascii="Times New Roman" w:hAnsi="Times New Roman"/>
          <w:bCs/>
          <w:sz w:val="22"/>
          <w:szCs w:val="22"/>
          <w:lang w:val="lv-LV" w:eastAsia="x-none"/>
        </w:rPr>
        <w:t>Izteikt Līguma 2.9. punktu šādā redakcijā:</w:t>
      </w:r>
    </w:p>
    <w:p w14:paraId="418E841A" w14:textId="6557CA19" w:rsidR="00936BDC" w:rsidRPr="00936BDC" w:rsidRDefault="00936BDC" w:rsidP="00936BDC">
      <w:pPr>
        <w:pStyle w:val="Sarakstarindkopa"/>
        <w:spacing w:after="120"/>
        <w:ind w:left="357"/>
        <w:contextualSpacing w:val="0"/>
        <w:jc w:val="both"/>
        <w:rPr>
          <w:rFonts w:ascii="Times New Roman" w:hAnsi="Times New Roman"/>
          <w:b/>
          <w:bCs/>
          <w:sz w:val="22"/>
          <w:szCs w:val="22"/>
          <w:lang w:val="lv-LV" w:eastAsia="x-none"/>
        </w:rPr>
      </w:pPr>
      <w:r w:rsidRPr="00936BDC">
        <w:rPr>
          <w:rFonts w:ascii="Times New Roman" w:hAnsi="Times New Roman"/>
          <w:b/>
          <w:bCs/>
          <w:sz w:val="22"/>
          <w:szCs w:val="22"/>
          <w:lang w:val="lv-LV" w:eastAsia="x-none"/>
        </w:rPr>
        <w:t>“2.9.</w:t>
      </w:r>
      <w:r w:rsidR="006A7212">
        <w:rPr>
          <w:rFonts w:ascii="Times New Roman" w:hAnsi="Times New Roman"/>
          <w:b/>
          <w:bCs/>
          <w:sz w:val="22"/>
          <w:szCs w:val="22"/>
          <w:lang w:val="lv-LV" w:eastAsia="x-none"/>
        </w:rPr>
        <w:t xml:space="preserve"> Izpildītājs nodrošin</w:t>
      </w:r>
      <w:r w:rsidR="009F1E03">
        <w:rPr>
          <w:rFonts w:ascii="Times New Roman" w:hAnsi="Times New Roman"/>
          <w:b/>
          <w:bCs/>
          <w:sz w:val="22"/>
          <w:szCs w:val="22"/>
          <w:lang w:val="lv-LV" w:eastAsia="x-none"/>
        </w:rPr>
        <w:t>a</w:t>
      </w:r>
      <w:r>
        <w:rPr>
          <w:rFonts w:ascii="Times New Roman" w:hAnsi="Times New Roman"/>
          <w:b/>
          <w:bCs/>
          <w:sz w:val="22"/>
          <w:szCs w:val="22"/>
          <w:lang w:val="lv-LV" w:eastAsia="x-none"/>
        </w:rPr>
        <w:t xml:space="preserve"> Autoruzraudzības sniegšanu līdz pilnīgai Objekta būvdarbu pabeigšanai, neatkarīgi no būvdarbu realizācijas termiņa, bet ne vairāk kā 50 (piecdesmit) mēnešus astoņu gadu periodā no būvatļaujas saņemšanas.”</w:t>
      </w:r>
    </w:p>
    <w:p w14:paraId="418E841B" w14:textId="77777777" w:rsidR="006A7212" w:rsidRPr="006A7212" w:rsidRDefault="00930137" w:rsidP="006A7212">
      <w:pPr>
        <w:pStyle w:val="Sarakstarindkopa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/>
          <w:b/>
          <w:bCs/>
          <w:sz w:val="22"/>
          <w:szCs w:val="22"/>
          <w:lang w:val="lv-LV" w:eastAsia="x-none"/>
        </w:rPr>
      </w:pPr>
      <w:r w:rsidRPr="006A7212">
        <w:rPr>
          <w:rFonts w:ascii="Times New Roman" w:hAnsi="Times New Roman"/>
          <w:sz w:val="22"/>
          <w:szCs w:val="22"/>
          <w:lang w:val="lv-LV"/>
        </w:rPr>
        <w:t>Pārējā daļā Līgums paliek negrozīts.</w:t>
      </w:r>
    </w:p>
    <w:p w14:paraId="418E841C" w14:textId="77777777" w:rsidR="00930137" w:rsidRPr="009F1E03" w:rsidRDefault="00930137" w:rsidP="006A7212">
      <w:pPr>
        <w:pStyle w:val="Sarakstarindkopa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2"/>
          <w:szCs w:val="22"/>
          <w:lang w:val="lv-LV"/>
        </w:rPr>
      </w:pPr>
      <w:r w:rsidRPr="006A7212">
        <w:rPr>
          <w:rFonts w:ascii="Times New Roman" w:hAnsi="Times New Roman"/>
          <w:sz w:val="22"/>
          <w:szCs w:val="22"/>
          <w:lang w:val="lv-LV"/>
        </w:rPr>
        <w:t xml:space="preserve">Vienošanās stājas spēkā ar tās parakstīšanas brīdi un ir neatņemama Līguma sastāvdaļa. </w:t>
      </w:r>
    </w:p>
    <w:p w14:paraId="418E841D" w14:textId="77777777" w:rsidR="006A7212" w:rsidRPr="007037F9" w:rsidRDefault="006A7212" w:rsidP="006A7212">
      <w:pPr>
        <w:pStyle w:val="Sarakstarindkopa"/>
        <w:numPr>
          <w:ilvl w:val="0"/>
          <w:numId w:val="1"/>
        </w:numPr>
        <w:tabs>
          <w:tab w:val="left" w:pos="1134"/>
          <w:tab w:val="left" w:pos="9639"/>
        </w:tabs>
        <w:spacing w:before="120" w:after="120"/>
        <w:ind w:left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A7212">
        <w:rPr>
          <w:rFonts w:ascii="Times New Roman" w:hAnsi="Times New Roman"/>
          <w:color w:val="000000" w:themeColor="text1"/>
          <w:sz w:val="22"/>
          <w:szCs w:val="22"/>
        </w:rPr>
        <w:t>Vienošanās sagatavota</w:t>
      </w:r>
      <w:r w:rsidRPr="006A7212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elektroniska dokumenta veidā uz 1 (vienas) lapas puses un parakstīta elektroniski ar drošu elektronisko parakstu. </w:t>
      </w:r>
    </w:p>
    <w:p w14:paraId="418E841E" w14:textId="77777777" w:rsidR="00930137" w:rsidRPr="007037F9" w:rsidRDefault="00930137" w:rsidP="00930137">
      <w:pPr>
        <w:spacing w:before="120" w:after="120"/>
        <w:jc w:val="center"/>
        <w:rPr>
          <w:sz w:val="22"/>
          <w:szCs w:val="22"/>
        </w:rPr>
      </w:pPr>
      <w:r w:rsidRPr="007037F9">
        <w:rPr>
          <w:sz w:val="22"/>
          <w:szCs w:val="22"/>
        </w:rPr>
        <w:t>Pušu rekvizīti un paraksti: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254"/>
      </w:tblGrid>
      <w:tr w:rsidR="00930137" w:rsidRPr="00AD24BF" w14:paraId="418E8437" w14:textId="77777777" w:rsidTr="006A7212">
        <w:trPr>
          <w:trHeight w:val="2932"/>
        </w:trPr>
        <w:tc>
          <w:tcPr>
            <w:tcW w:w="5103" w:type="dxa"/>
            <w:shd w:val="clear" w:color="auto" w:fill="auto"/>
          </w:tcPr>
          <w:p w14:paraId="418E841F" w14:textId="77777777" w:rsidR="00930137" w:rsidRPr="00AD24BF" w:rsidRDefault="00930137" w:rsidP="000B290F">
            <w:pPr>
              <w:rPr>
                <w:b/>
                <w:sz w:val="22"/>
                <w:szCs w:val="22"/>
              </w:rPr>
            </w:pPr>
            <w:r w:rsidRPr="00AD24BF">
              <w:rPr>
                <w:bCs/>
                <w:sz w:val="22"/>
                <w:szCs w:val="22"/>
              </w:rPr>
              <w:t>Pasūtītājs:</w:t>
            </w:r>
            <w:r w:rsidRPr="00AD24BF">
              <w:rPr>
                <w:b/>
                <w:sz w:val="22"/>
                <w:szCs w:val="22"/>
              </w:rPr>
              <w:t xml:space="preserve"> Ādažu novada pašvaldība</w:t>
            </w:r>
          </w:p>
          <w:p w14:paraId="418E8420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Reģ. Nr.90000048472</w:t>
            </w:r>
          </w:p>
          <w:p w14:paraId="418E8421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 xml:space="preserve">Adrese: Gaujas iela 33A, Ādaži, </w:t>
            </w:r>
          </w:p>
          <w:p w14:paraId="418E8422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Ādažu nov., LV-2164</w:t>
            </w:r>
          </w:p>
          <w:p w14:paraId="418E8423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Banka: Valsts kase</w:t>
            </w:r>
          </w:p>
          <w:p w14:paraId="418E8424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Kods: TRELLV22</w:t>
            </w:r>
          </w:p>
          <w:p w14:paraId="418E8425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Konts: LV80TREL980241903300B</w:t>
            </w:r>
          </w:p>
          <w:p w14:paraId="418E8426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 xml:space="preserve">e-pasts </w:t>
            </w:r>
            <w:hyperlink r:id="rId6" w:history="1">
              <w:r w:rsidRPr="00AD24BF">
                <w:rPr>
                  <w:rStyle w:val="Hipersaite"/>
                  <w:sz w:val="22"/>
                  <w:szCs w:val="22"/>
                </w:rPr>
                <w:t>dome@adazi.lv</w:t>
              </w:r>
            </w:hyperlink>
            <w:r w:rsidRPr="00AD24BF">
              <w:rPr>
                <w:sz w:val="22"/>
                <w:szCs w:val="22"/>
              </w:rPr>
              <w:t xml:space="preserve"> </w:t>
            </w:r>
          </w:p>
          <w:p w14:paraId="418E8427" w14:textId="77777777" w:rsidR="00930137" w:rsidRPr="00AD24BF" w:rsidRDefault="00930137" w:rsidP="000B290F">
            <w:pPr>
              <w:rPr>
                <w:sz w:val="22"/>
                <w:szCs w:val="22"/>
              </w:rPr>
            </w:pPr>
          </w:p>
          <w:p w14:paraId="418E8428" w14:textId="77777777" w:rsidR="00930137" w:rsidRPr="00AD24BF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_______________________________________</w:t>
            </w:r>
            <w:r w:rsidR="006A7212">
              <w:rPr>
                <w:sz w:val="22"/>
                <w:szCs w:val="22"/>
              </w:rPr>
              <w:t xml:space="preserve">               </w:t>
            </w:r>
          </w:p>
          <w:p w14:paraId="418E8429" w14:textId="77777777" w:rsidR="006A7212" w:rsidRDefault="00930137" w:rsidP="000B290F">
            <w:pPr>
              <w:rPr>
                <w:sz w:val="22"/>
                <w:szCs w:val="22"/>
              </w:rPr>
            </w:pPr>
            <w:r w:rsidRPr="00AD24BF">
              <w:rPr>
                <w:sz w:val="22"/>
                <w:szCs w:val="22"/>
              </w:rPr>
              <w:t>Pašvaldības izpilddirektor</w:t>
            </w:r>
            <w:r w:rsidR="006A7212">
              <w:rPr>
                <w:sz w:val="22"/>
                <w:szCs w:val="22"/>
              </w:rPr>
              <w:t>1.vietnieks</w:t>
            </w:r>
          </w:p>
          <w:p w14:paraId="418E842A" w14:textId="77777777" w:rsidR="00930137" w:rsidRDefault="006A7212" w:rsidP="000B290F">
            <w:pPr>
              <w:rPr>
                <w:b/>
                <w:sz w:val="22"/>
                <w:szCs w:val="22"/>
              </w:rPr>
            </w:pPr>
            <w:r w:rsidRPr="006A7212">
              <w:rPr>
                <w:b/>
                <w:sz w:val="22"/>
                <w:szCs w:val="22"/>
              </w:rPr>
              <w:t>Mariss Martinsons</w:t>
            </w:r>
          </w:p>
          <w:p w14:paraId="418E842B" w14:textId="77777777" w:rsidR="006A7212" w:rsidRPr="006A7212" w:rsidRDefault="006A7212" w:rsidP="000B290F">
            <w:pPr>
              <w:rPr>
                <w:bCs/>
                <w:i/>
                <w:sz w:val="22"/>
                <w:szCs w:val="22"/>
              </w:rPr>
            </w:pPr>
            <w:r w:rsidRPr="006A7212">
              <w:rPr>
                <w:i/>
                <w:sz w:val="22"/>
                <w:szCs w:val="22"/>
              </w:rPr>
              <w:t>Datums skatāms laika zīmogā</w:t>
            </w:r>
          </w:p>
        </w:tc>
        <w:tc>
          <w:tcPr>
            <w:tcW w:w="5254" w:type="dxa"/>
            <w:shd w:val="clear" w:color="auto" w:fill="auto"/>
          </w:tcPr>
          <w:p w14:paraId="418E842C" w14:textId="77777777" w:rsidR="006A7212" w:rsidRPr="007037F9" w:rsidRDefault="006A7212" w:rsidP="006A7212">
            <w:pPr>
              <w:rPr>
                <w:b/>
                <w:sz w:val="22"/>
                <w:szCs w:val="22"/>
              </w:rPr>
            </w:pPr>
            <w:r w:rsidRPr="007037F9">
              <w:rPr>
                <w:bCs/>
                <w:sz w:val="22"/>
                <w:szCs w:val="22"/>
              </w:rPr>
              <w:t>Izpildītājs:</w:t>
            </w:r>
            <w:r w:rsidRPr="007037F9">
              <w:rPr>
                <w:b/>
                <w:sz w:val="22"/>
                <w:szCs w:val="22"/>
              </w:rPr>
              <w:t xml:space="preserve"> </w:t>
            </w:r>
            <w:r w:rsidRPr="007037F9">
              <w:rPr>
                <w:b/>
                <w:bCs/>
                <w:sz w:val="22"/>
                <w:szCs w:val="22"/>
              </w:rPr>
              <w:t>Valsts sabiedrība ar ierobežotu atbildību</w:t>
            </w:r>
            <w:r w:rsidRPr="007037F9">
              <w:rPr>
                <w:sz w:val="22"/>
                <w:szCs w:val="22"/>
              </w:rPr>
              <w:t xml:space="preserve"> </w:t>
            </w:r>
            <w:r w:rsidRPr="007037F9">
              <w:rPr>
                <w:b/>
                <w:sz w:val="22"/>
                <w:szCs w:val="22"/>
              </w:rPr>
              <w:t xml:space="preserve">“MELIOPROJEKTS” </w:t>
            </w:r>
          </w:p>
          <w:p w14:paraId="418E842D" w14:textId="77777777" w:rsidR="006A7212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>Reģ. Nr. 50003017621</w:t>
            </w:r>
          </w:p>
          <w:p w14:paraId="418E842E" w14:textId="77777777" w:rsidR="006A7212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>Juridiskā adrese: Struktoru iela 14, Rīga, LV-1039</w:t>
            </w:r>
          </w:p>
          <w:p w14:paraId="418E842F" w14:textId="77777777" w:rsidR="006A7212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 xml:space="preserve">Banka: AS “SEB banka”   </w:t>
            </w:r>
          </w:p>
          <w:p w14:paraId="418E8430" w14:textId="77777777" w:rsidR="006A7212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>Kods: UNLALV2X</w:t>
            </w:r>
          </w:p>
          <w:p w14:paraId="418E8431" w14:textId="77777777" w:rsidR="006A7212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>Konts: LV81UNLA0001000561913</w:t>
            </w:r>
          </w:p>
          <w:p w14:paraId="418E8432" w14:textId="77777777" w:rsidR="00930137" w:rsidRPr="007037F9" w:rsidRDefault="006A7212" w:rsidP="006A7212">
            <w:pPr>
              <w:rPr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 xml:space="preserve">e-pasts </w:t>
            </w:r>
            <w:hyperlink r:id="rId7" w:history="1">
              <w:r w:rsidRPr="007037F9">
                <w:rPr>
                  <w:color w:val="0000FF"/>
                  <w:sz w:val="22"/>
                  <w:szCs w:val="22"/>
                  <w:u w:val="single"/>
                </w:rPr>
                <w:t>meliorproj@meliorprojekts.lv</w:t>
              </w:r>
            </w:hyperlink>
          </w:p>
          <w:p w14:paraId="418E8433" w14:textId="77777777" w:rsidR="007037F9" w:rsidRPr="007037F9" w:rsidRDefault="007037F9" w:rsidP="006A7212">
            <w:pPr>
              <w:rPr>
                <w:sz w:val="22"/>
                <w:szCs w:val="22"/>
              </w:rPr>
            </w:pPr>
          </w:p>
          <w:p w14:paraId="418E8434" w14:textId="77777777" w:rsidR="007037F9" w:rsidRDefault="007037F9" w:rsidP="006A7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14:paraId="418E8435" w14:textId="77777777" w:rsidR="007037F9" w:rsidRDefault="007037F9" w:rsidP="006A7212">
            <w:pPr>
              <w:rPr>
                <w:b/>
                <w:sz w:val="22"/>
                <w:szCs w:val="22"/>
              </w:rPr>
            </w:pPr>
            <w:r w:rsidRPr="007037F9">
              <w:rPr>
                <w:sz w:val="22"/>
                <w:szCs w:val="22"/>
              </w:rPr>
              <w:t>Valdes priekšsēdētājs</w:t>
            </w:r>
            <w:r>
              <w:rPr>
                <w:b/>
                <w:sz w:val="22"/>
                <w:szCs w:val="22"/>
              </w:rPr>
              <w:t xml:space="preserve"> Zigurds Zēns</w:t>
            </w:r>
          </w:p>
          <w:p w14:paraId="418E8436" w14:textId="77777777" w:rsidR="007037F9" w:rsidRPr="007037F9" w:rsidRDefault="007037F9" w:rsidP="006A7212">
            <w:pPr>
              <w:rPr>
                <w:i/>
                <w:sz w:val="22"/>
                <w:szCs w:val="22"/>
              </w:rPr>
            </w:pPr>
            <w:r w:rsidRPr="007037F9">
              <w:rPr>
                <w:i/>
                <w:sz w:val="22"/>
                <w:szCs w:val="22"/>
              </w:rPr>
              <w:t>Datums skatāms laika zīmogā</w:t>
            </w:r>
          </w:p>
        </w:tc>
      </w:tr>
    </w:tbl>
    <w:p w14:paraId="418E8438" w14:textId="77777777" w:rsidR="00930137" w:rsidRPr="00AD24BF" w:rsidRDefault="00930137" w:rsidP="00930137">
      <w:pPr>
        <w:jc w:val="center"/>
        <w:rPr>
          <w:sz w:val="22"/>
          <w:szCs w:val="22"/>
        </w:rPr>
      </w:pPr>
    </w:p>
    <w:p w14:paraId="418E8439" w14:textId="77777777" w:rsidR="00930137" w:rsidRPr="00AD24BF" w:rsidRDefault="00930137" w:rsidP="00930137">
      <w:pPr>
        <w:jc w:val="center"/>
        <w:rPr>
          <w:sz w:val="22"/>
          <w:szCs w:val="22"/>
        </w:rPr>
      </w:pPr>
      <w:r w:rsidRPr="00AD24BF">
        <w:rPr>
          <w:sz w:val="22"/>
          <w:szCs w:val="22"/>
        </w:rPr>
        <w:t>ŠIS DOKUMENTS  IR PARAKSTĪTS AR DROŠU ELEKTRONISKO PARAKSTU UN SATUR LAIKA ZĪMOGU</w:t>
      </w:r>
    </w:p>
    <w:p w14:paraId="418E843A" w14:textId="77777777" w:rsidR="00896EBE" w:rsidRDefault="00896EBE"/>
    <w:sectPr w:rsidR="00896EBE" w:rsidSect="00D72BBC">
      <w:pgSz w:w="12240" w:h="15840"/>
      <w:pgMar w:top="426" w:right="1247" w:bottom="993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350"/>
    <w:multiLevelType w:val="multilevel"/>
    <w:tmpl w:val="3A2C26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C657BF"/>
    <w:multiLevelType w:val="multilevel"/>
    <w:tmpl w:val="1D28F04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 w16cid:durableId="1498884891">
    <w:abstractNumId w:val="0"/>
  </w:num>
  <w:num w:numId="2" w16cid:durableId="180874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37"/>
    <w:rsid w:val="00214A94"/>
    <w:rsid w:val="003A38B7"/>
    <w:rsid w:val="006A7212"/>
    <w:rsid w:val="007037F9"/>
    <w:rsid w:val="00896EBE"/>
    <w:rsid w:val="00930137"/>
    <w:rsid w:val="00936BDC"/>
    <w:rsid w:val="009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840F"/>
  <w15:docId w15:val="{D6A06182-DD59-42D4-B1DA-3FDF6EE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930137"/>
    <w:rPr>
      <w:color w:val="0000FF"/>
      <w:u w:val="single"/>
    </w:rPr>
  </w:style>
  <w:style w:type="paragraph" w:styleId="Sarakstarindkopa">
    <w:name w:val="List Paragraph"/>
    <w:aliases w:val="Syle 1"/>
    <w:basedOn w:val="Parasts"/>
    <w:link w:val="SarakstarindkopaRakstz"/>
    <w:uiPriority w:val="34"/>
    <w:qFormat/>
    <w:rsid w:val="00930137"/>
    <w:pPr>
      <w:ind w:left="720"/>
      <w:contextualSpacing/>
    </w:pPr>
    <w:rPr>
      <w:rFonts w:ascii="Tahoma" w:eastAsia="Calibri" w:hAnsi="Tahoma"/>
      <w:sz w:val="20"/>
      <w:lang w:val="en-US"/>
    </w:rPr>
  </w:style>
  <w:style w:type="character" w:customStyle="1" w:styleId="SarakstarindkopaRakstz">
    <w:name w:val="Saraksta rindkopa Rakstz."/>
    <w:aliases w:val="Syle 1 Rakstz."/>
    <w:link w:val="Sarakstarindkopa"/>
    <w:uiPriority w:val="34"/>
    <w:locked/>
    <w:rsid w:val="00930137"/>
    <w:rPr>
      <w:rFonts w:ascii="Tahoma" w:eastAsia="Calibri" w:hAnsi="Tahoma" w:cs="Times New Roman"/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iorproj@meliorprojekt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4B68-8230-471E-B6F1-50A18FF3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37129747892</dc:creator>
  <cp:lastModifiedBy>Iluta Plikgalve</cp:lastModifiedBy>
  <cp:revision>2</cp:revision>
  <dcterms:created xsi:type="dcterms:W3CDTF">2022-10-06T09:20:00Z</dcterms:created>
  <dcterms:modified xsi:type="dcterms:W3CDTF">2022-10-06T11:14:00Z</dcterms:modified>
</cp:coreProperties>
</file>