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04" w:rsidRDefault="000A0004" w:rsidP="000A0004">
      <w:pPr>
        <w:jc w:val="center"/>
        <w:rPr>
          <w:b/>
        </w:rPr>
      </w:pPr>
      <w:r w:rsidRPr="009D2D87">
        <w:rPr>
          <w:noProof/>
        </w:rPr>
        <w:drawing>
          <wp:inline distT="0" distB="0" distL="0" distR="0" wp14:anchorId="0AF0B30D" wp14:editId="4F11C0D4">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0A0004" w:rsidRDefault="000A0004" w:rsidP="000A0004">
      <w:pPr>
        <w:jc w:val="center"/>
        <w:rPr>
          <w:b/>
        </w:rPr>
      </w:pPr>
    </w:p>
    <w:p w:rsidR="000A0004" w:rsidRDefault="000A0004" w:rsidP="000A0004">
      <w:pPr>
        <w:shd w:val="clear" w:color="auto" w:fill="C2D69B"/>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sz w:val="28"/>
        </w:rPr>
      </w:pPr>
      <w:r>
        <w:rPr>
          <w:b/>
          <w:sz w:val="28"/>
        </w:rPr>
        <w:t>IEPIRKUMA</w:t>
      </w:r>
    </w:p>
    <w:p w:rsidR="000A0004" w:rsidRDefault="000A0004" w:rsidP="000A0004">
      <w:pPr>
        <w:shd w:val="clear" w:color="auto" w:fill="C2D69B"/>
        <w:rPr>
          <w:sz w:val="28"/>
        </w:rPr>
      </w:pPr>
    </w:p>
    <w:p w:rsidR="000A0004" w:rsidRDefault="000A0004" w:rsidP="000A0004">
      <w:pPr>
        <w:shd w:val="clear" w:color="auto" w:fill="C2D69B"/>
        <w:rPr>
          <w:sz w:val="36"/>
          <w:szCs w:val="36"/>
        </w:rPr>
      </w:pPr>
    </w:p>
    <w:p w:rsidR="000A0004" w:rsidRPr="004726A8" w:rsidRDefault="000A0004" w:rsidP="000A0004">
      <w:pPr>
        <w:shd w:val="clear" w:color="auto" w:fill="C2D69B"/>
        <w:jc w:val="center"/>
        <w:rPr>
          <w:sz w:val="36"/>
          <w:szCs w:val="36"/>
        </w:rPr>
      </w:pPr>
      <w:r w:rsidRPr="004726A8">
        <w:rPr>
          <w:b/>
          <w:sz w:val="36"/>
          <w:szCs w:val="36"/>
        </w:rPr>
        <w:t>„</w:t>
      </w:r>
      <w:r w:rsidR="006565E2">
        <w:rPr>
          <w:b/>
          <w:sz w:val="36"/>
          <w:szCs w:val="36"/>
        </w:rPr>
        <w:t xml:space="preserve">Atkārtots iepirkums - </w:t>
      </w:r>
      <w:r>
        <w:rPr>
          <w:b/>
          <w:sz w:val="36"/>
          <w:szCs w:val="36"/>
        </w:rPr>
        <w:t>Iekšējo un ārējo elektrotīklu un apgaismes ķermeņu darbības nodrošināšana Ādažu novadā</w:t>
      </w:r>
      <w:r w:rsidRPr="004726A8">
        <w:rPr>
          <w:b/>
          <w:sz w:val="36"/>
          <w:szCs w:val="36"/>
        </w:rPr>
        <w:t>”</w:t>
      </w:r>
    </w:p>
    <w:p w:rsidR="000A0004" w:rsidRPr="00D2499A" w:rsidRDefault="000A0004" w:rsidP="000A0004">
      <w:pPr>
        <w:shd w:val="clear" w:color="auto" w:fill="C2D69B"/>
        <w:rPr>
          <w:sz w:val="28"/>
        </w:rPr>
      </w:pPr>
    </w:p>
    <w:p w:rsidR="000A0004" w:rsidRPr="00D2499A" w:rsidRDefault="000A0004" w:rsidP="000A0004">
      <w:pPr>
        <w:shd w:val="clear" w:color="auto" w:fill="C2D69B"/>
        <w:rPr>
          <w:sz w:val="28"/>
        </w:rPr>
      </w:pPr>
    </w:p>
    <w:p w:rsidR="000A0004" w:rsidRPr="00D2499A" w:rsidRDefault="000A0004" w:rsidP="000A0004">
      <w:pPr>
        <w:shd w:val="clear" w:color="auto" w:fill="C2D69B"/>
        <w:jc w:val="center"/>
        <w:rPr>
          <w:b/>
          <w:sz w:val="28"/>
        </w:rPr>
      </w:pPr>
      <w:r w:rsidRPr="00D2499A">
        <w:rPr>
          <w:b/>
          <w:sz w:val="28"/>
        </w:rPr>
        <w:t>NOLIKUMS</w:t>
      </w:r>
    </w:p>
    <w:p w:rsidR="000A0004" w:rsidRPr="00D2499A" w:rsidRDefault="000A0004" w:rsidP="000A0004">
      <w:pPr>
        <w:shd w:val="clear" w:color="auto" w:fill="C2D69B"/>
        <w:jc w:val="center"/>
        <w:rPr>
          <w:b/>
          <w:sz w:val="28"/>
        </w:rPr>
      </w:pPr>
    </w:p>
    <w:p w:rsidR="000A0004" w:rsidRPr="00D2499A" w:rsidRDefault="000A0004" w:rsidP="000A0004">
      <w:pPr>
        <w:shd w:val="clear" w:color="auto" w:fill="C2D69B"/>
        <w:jc w:val="center"/>
        <w:rPr>
          <w:b/>
          <w:sz w:val="28"/>
        </w:rPr>
      </w:pPr>
    </w:p>
    <w:p w:rsidR="000A0004" w:rsidRPr="00D2499A" w:rsidRDefault="000A0004" w:rsidP="000A0004">
      <w:pPr>
        <w:shd w:val="clear" w:color="auto" w:fill="C2D69B"/>
        <w:jc w:val="center"/>
        <w:rPr>
          <w:b/>
        </w:rPr>
      </w:pPr>
      <w:r w:rsidRPr="00D2499A">
        <w:rPr>
          <w:b/>
          <w:sz w:val="28"/>
        </w:rPr>
        <w:t>Identifikācijas Nr.: ĀND 201</w:t>
      </w:r>
      <w:r>
        <w:rPr>
          <w:b/>
          <w:sz w:val="28"/>
        </w:rPr>
        <w:t>7</w:t>
      </w:r>
      <w:r w:rsidR="00E621B7">
        <w:rPr>
          <w:b/>
          <w:sz w:val="28"/>
        </w:rPr>
        <w:t>/44</w:t>
      </w:r>
    </w:p>
    <w:p w:rsidR="000A0004" w:rsidRPr="00D2499A"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p>
    <w:p w:rsidR="000A0004" w:rsidRDefault="000A0004" w:rsidP="000A0004">
      <w:pPr>
        <w:shd w:val="clear" w:color="auto" w:fill="C2D69B"/>
        <w:jc w:val="center"/>
        <w:rPr>
          <w:b/>
        </w:rPr>
      </w:pPr>
      <w:r>
        <w:rPr>
          <w:b/>
        </w:rPr>
        <w:t>Ādažos</w:t>
      </w:r>
    </w:p>
    <w:p w:rsidR="000A0004" w:rsidRDefault="000A0004" w:rsidP="000A0004">
      <w:pPr>
        <w:shd w:val="clear" w:color="auto" w:fill="C2D69B"/>
        <w:jc w:val="center"/>
      </w:pPr>
      <w:r>
        <w:rPr>
          <w:b/>
        </w:rPr>
        <w:t>2017</w:t>
      </w:r>
    </w:p>
    <w:p w:rsidR="000A0004" w:rsidRDefault="000A0004" w:rsidP="000A0004"/>
    <w:p w:rsidR="000A0004" w:rsidRDefault="000A0004" w:rsidP="000A0004"/>
    <w:p w:rsidR="000A0004" w:rsidRDefault="000A0004" w:rsidP="000A0004">
      <w:pPr>
        <w:numPr>
          <w:ilvl w:val="0"/>
          <w:numId w:val="5"/>
        </w:numPr>
        <w:shd w:val="clear" w:color="auto" w:fill="C2D69B"/>
        <w:suppressAutoHyphens/>
        <w:spacing w:before="120" w:after="120"/>
        <w:ind w:left="357" w:hanging="357"/>
        <w:jc w:val="center"/>
        <w:rPr>
          <w:b/>
        </w:rPr>
      </w:pPr>
      <w:r>
        <w:rPr>
          <w:b/>
        </w:rPr>
        <w:t>Vispārējā informācija</w:t>
      </w:r>
    </w:p>
    <w:p w:rsidR="000A0004" w:rsidRDefault="000A0004" w:rsidP="000A0004">
      <w:pPr>
        <w:numPr>
          <w:ilvl w:val="1"/>
          <w:numId w:val="5"/>
        </w:numPr>
        <w:suppressAutoHyphens/>
        <w:spacing w:before="120" w:after="120"/>
        <w:ind w:left="567" w:hanging="567"/>
        <w:jc w:val="both"/>
      </w:pPr>
      <w:r w:rsidRPr="007722C5">
        <w:rPr>
          <w:b/>
        </w:rPr>
        <w:t xml:space="preserve">Iepirkuma identifikācijas numurs: </w:t>
      </w:r>
      <w:r>
        <w:t>ĀND 2017/</w:t>
      </w:r>
      <w:r w:rsidR="00E621B7">
        <w:t>44</w:t>
      </w:r>
    </w:p>
    <w:p w:rsidR="000A0004" w:rsidRDefault="000A0004" w:rsidP="000A0004">
      <w:pPr>
        <w:numPr>
          <w:ilvl w:val="1"/>
          <w:numId w:val="5"/>
        </w:numPr>
        <w:suppressAutoHyphens/>
        <w:spacing w:before="120" w:after="120"/>
        <w:ind w:left="567" w:hanging="567"/>
        <w:jc w:val="both"/>
      </w:pPr>
      <w:r w:rsidRPr="007722C5">
        <w:rPr>
          <w:b/>
        </w:rPr>
        <w:t xml:space="preserve">Pasūtītājs: </w:t>
      </w:r>
      <w:r>
        <w:t>Ādažu novada dome</w:t>
      </w:r>
    </w:p>
    <w:p w:rsidR="000A0004" w:rsidRDefault="000A0004" w:rsidP="000A0004">
      <w:pPr>
        <w:numPr>
          <w:ilvl w:val="1"/>
          <w:numId w:val="5"/>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A0004" w:rsidTr="008F2E63">
        <w:tc>
          <w:tcPr>
            <w:tcW w:w="1950" w:type="dxa"/>
            <w:hideMark/>
          </w:tcPr>
          <w:p w:rsidR="000A0004" w:rsidRDefault="000A0004" w:rsidP="008F2E63">
            <w:pPr>
              <w:ind w:left="-108"/>
            </w:pPr>
            <w:r>
              <w:t>Adrese:</w:t>
            </w:r>
          </w:p>
        </w:tc>
        <w:tc>
          <w:tcPr>
            <w:tcW w:w="5103" w:type="dxa"/>
            <w:hideMark/>
          </w:tcPr>
          <w:p w:rsidR="000A0004" w:rsidRDefault="000A0004" w:rsidP="008F2E63">
            <w:r>
              <w:t>Gaujas iela 33A, Ādaži, Ādažu novads, LV-2164</w:t>
            </w:r>
          </w:p>
        </w:tc>
      </w:tr>
      <w:tr w:rsidR="000A0004" w:rsidTr="008F2E63">
        <w:tc>
          <w:tcPr>
            <w:tcW w:w="1950" w:type="dxa"/>
            <w:hideMark/>
          </w:tcPr>
          <w:p w:rsidR="000A0004" w:rsidRDefault="000A0004" w:rsidP="008F2E63">
            <w:pPr>
              <w:ind w:left="-108"/>
            </w:pPr>
            <w:r>
              <w:t>Reģistrācijas Nr.</w:t>
            </w:r>
          </w:p>
        </w:tc>
        <w:tc>
          <w:tcPr>
            <w:tcW w:w="5103" w:type="dxa"/>
            <w:hideMark/>
          </w:tcPr>
          <w:p w:rsidR="000A0004" w:rsidRDefault="000A0004" w:rsidP="008F2E63">
            <w:r>
              <w:t>90000048472</w:t>
            </w:r>
          </w:p>
        </w:tc>
      </w:tr>
      <w:tr w:rsidR="000A0004" w:rsidTr="008F2E63">
        <w:tc>
          <w:tcPr>
            <w:tcW w:w="1950" w:type="dxa"/>
            <w:hideMark/>
          </w:tcPr>
          <w:p w:rsidR="000A0004" w:rsidRDefault="000A0004" w:rsidP="008F2E63">
            <w:pPr>
              <w:ind w:left="-108"/>
            </w:pPr>
            <w:r>
              <w:t>Tālrunis:</w:t>
            </w:r>
          </w:p>
        </w:tc>
        <w:tc>
          <w:tcPr>
            <w:tcW w:w="5103" w:type="dxa"/>
            <w:hideMark/>
          </w:tcPr>
          <w:p w:rsidR="000A0004" w:rsidRDefault="000A0004" w:rsidP="008F2E63">
            <w:r>
              <w:t>67997350</w:t>
            </w:r>
          </w:p>
        </w:tc>
      </w:tr>
      <w:tr w:rsidR="000A0004" w:rsidTr="008F2E63">
        <w:tc>
          <w:tcPr>
            <w:tcW w:w="1950" w:type="dxa"/>
            <w:hideMark/>
          </w:tcPr>
          <w:p w:rsidR="000A0004" w:rsidRDefault="000A0004" w:rsidP="008F2E63">
            <w:pPr>
              <w:ind w:left="-108"/>
            </w:pPr>
            <w:r>
              <w:t>Fakss:</w:t>
            </w:r>
          </w:p>
        </w:tc>
        <w:tc>
          <w:tcPr>
            <w:tcW w:w="5103" w:type="dxa"/>
            <w:hideMark/>
          </w:tcPr>
          <w:p w:rsidR="000A0004" w:rsidRDefault="000A0004" w:rsidP="008F2E63">
            <w:r>
              <w:t>67997828</w:t>
            </w:r>
          </w:p>
        </w:tc>
      </w:tr>
    </w:tbl>
    <w:p w:rsidR="000A0004" w:rsidRDefault="000A0004" w:rsidP="000A0004">
      <w:pPr>
        <w:numPr>
          <w:ilvl w:val="1"/>
          <w:numId w:val="5"/>
        </w:numPr>
        <w:suppressAutoHyphens/>
        <w:spacing w:before="120" w:after="120"/>
        <w:ind w:left="567" w:hanging="567"/>
        <w:jc w:val="both"/>
        <w:rPr>
          <w:rStyle w:val="Hyperlink"/>
        </w:rPr>
      </w:pPr>
      <w:r w:rsidRPr="007722C5">
        <w:rPr>
          <w:b/>
        </w:rPr>
        <w:t>Kontaktpersona</w:t>
      </w:r>
      <w:r>
        <w:t xml:space="preserve">: Alīna Liepiņa, tālr.: 67996298, e-pasts: </w:t>
      </w:r>
      <w:hyperlink r:id="rId8" w:history="1">
        <w:r w:rsidRPr="00EB377F">
          <w:rPr>
            <w:rStyle w:val="Hyperlink"/>
          </w:rPr>
          <w:t>alina.liepina@adazi.lv</w:t>
        </w:r>
      </w:hyperlink>
      <w:r>
        <w:rPr>
          <w:rStyle w:val="Hyperlink"/>
        </w:rPr>
        <w:t>.</w:t>
      </w:r>
    </w:p>
    <w:p w:rsidR="000A0004" w:rsidRDefault="000A0004" w:rsidP="000A0004"/>
    <w:p w:rsidR="000A0004" w:rsidRDefault="000A0004" w:rsidP="000A0004">
      <w:pPr>
        <w:numPr>
          <w:ilvl w:val="0"/>
          <w:numId w:val="5"/>
        </w:numPr>
        <w:shd w:val="clear" w:color="auto" w:fill="C2D69B"/>
        <w:suppressAutoHyphens/>
        <w:spacing w:before="120" w:after="120"/>
        <w:jc w:val="center"/>
      </w:pPr>
      <w:r>
        <w:rPr>
          <w:b/>
        </w:rPr>
        <w:t>Informācija par iepirkumu</w:t>
      </w:r>
    </w:p>
    <w:p w:rsidR="000A0004" w:rsidRDefault="000A0004" w:rsidP="000A0004">
      <w:pPr>
        <w:numPr>
          <w:ilvl w:val="1"/>
          <w:numId w:val="5"/>
        </w:numPr>
        <w:tabs>
          <w:tab w:val="clear" w:pos="0"/>
          <w:tab w:val="num" w:pos="567"/>
        </w:tabs>
        <w:suppressAutoHyphens/>
        <w:spacing w:before="120" w:after="120"/>
        <w:ind w:left="567" w:hanging="567"/>
        <w:jc w:val="both"/>
      </w:pPr>
      <w:r>
        <w:t xml:space="preserve">Iepirkums tiek veikts atbilstoši Publisko iepirkumu likuma </w:t>
      </w:r>
      <w:r w:rsidR="005259F3">
        <w:t>9</w:t>
      </w:r>
      <w:r>
        <w:t>.panta nosacījumiem.</w:t>
      </w:r>
    </w:p>
    <w:p w:rsidR="000A0004" w:rsidRDefault="000A0004" w:rsidP="000A0004">
      <w:pPr>
        <w:numPr>
          <w:ilvl w:val="1"/>
          <w:numId w:val="5"/>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rsidR="000A0004" w:rsidRDefault="000A0004" w:rsidP="000A0004"/>
    <w:p w:rsidR="000A0004" w:rsidRDefault="000A0004" w:rsidP="000A0004">
      <w:pPr>
        <w:numPr>
          <w:ilvl w:val="0"/>
          <w:numId w:val="5"/>
        </w:numPr>
        <w:shd w:val="clear" w:color="auto" w:fill="C2D69B"/>
        <w:suppressAutoHyphens/>
        <w:spacing w:before="120" w:after="120"/>
        <w:jc w:val="center"/>
      </w:pPr>
      <w:r>
        <w:rPr>
          <w:b/>
        </w:rPr>
        <w:t>Piedāvājuma iesniegšanas un atvēršanas vieta, datums, laiks un kārtība</w:t>
      </w:r>
    </w:p>
    <w:p w:rsidR="000A0004" w:rsidRDefault="000A0004" w:rsidP="000A0004">
      <w:pPr>
        <w:numPr>
          <w:ilvl w:val="1"/>
          <w:numId w:val="5"/>
        </w:numPr>
        <w:tabs>
          <w:tab w:val="clear" w:pos="0"/>
          <w:tab w:val="left" w:pos="567"/>
        </w:tabs>
        <w:suppressAutoHyphens/>
        <w:spacing w:before="120" w:after="120"/>
        <w:ind w:left="567" w:hanging="567"/>
        <w:jc w:val="both"/>
      </w:pPr>
      <w:r>
        <w:t xml:space="preserve">Piedāvājums jāiesniedz līdz </w:t>
      </w:r>
      <w:r>
        <w:rPr>
          <w:b/>
        </w:rPr>
        <w:t>2017</w:t>
      </w:r>
      <w:r w:rsidRPr="000B2736">
        <w:rPr>
          <w:b/>
        </w:rPr>
        <w:t xml:space="preserve">.gada </w:t>
      </w:r>
      <w:r w:rsidR="005259F3">
        <w:rPr>
          <w:b/>
        </w:rPr>
        <w:t>4</w:t>
      </w:r>
      <w:r>
        <w:rPr>
          <w:b/>
        </w:rPr>
        <w:t>.</w:t>
      </w:r>
      <w:r w:rsidR="005259F3">
        <w:rPr>
          <w:b/>
        </w:rPr>
        <w:t>aprīļa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0A0004" w:rsidRDefault="000A0004" w:rsidP="000A0004">
      <w:pPr>
        <w:numPr>
          <w:ilvl w:val="1"/>
          <w:numId w:val="5"/>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0A0004" w:rsidRDefault="000A0004" w:rsidP="000A0004">
      <w:pPr>
        <w:numPr>
          <w:ilvl w:val="1"/>
          <w:numId w:val="5"/>
        </w:numPr>
        <w:tabs>
          <w:tab w:val="clear" w:pos="0"/>
          <w:tab w:val="left" w:pos="567"/>
        </w:tabs>
        <w:suppressAutoHyphens/>
        <w:spacing w:before="120" w:after="120"/>
        <w:ind w:left="567" w:hanging="567"/>
        <w:jc w:val="both"/>
      </w:pPr>
      <w:r>
        <w:t>Iepirkuma piedāvājumu atvēršana un vērtēšana notiek slēgtās komisijas sēdēs.</w:t>
      </w:r>
    </w:p>
    <w:p w:rsidR="000A0004" w:rsidRDefault="000A0004" w:rsidP="000A0004">
      <w:pPr>
        <w:pStyle w:val="ListParagraph"/>
      </w:pPr>
    </w:p>
    <w:p w:rsidR="000A0004" w:rsidRDefault="000A0004" w:rsidP="000A0004">
      <w:pPr>
        <w:numPr>
          <w:ilvl w:val="0"/>
          <w:numId w:val="5"/>
        </w:numPr>
        <w:shd w:val="clear" w:color="auto" w:fill="C2D69B"/>
        <w:suppressAutoHyphens/>
        <w:spacing w:before="120" w:after="120"/>
        <w:jc w:val="center"/>
      </w:pPr>
      <w:r>
        <w:rPr>
          <w:b/>
        </w:rPr>
        <w:t>Piedāvājuma noformēšana</w:t>
      </w:r>
    </w:p>
    <w:p w:rsidR="000A0004" w:rsidRDefault="000A0004" w:rsidP="000A0004">
      <w:pPr>
        <w:numPr>
          <w:ilvl w:val="1"/>
          <w:numId w:val="5"/>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0A0004" w:rsidRDefault="000A0004" w:rsidP="000A0004">
      <w:pPr>
        <w:numPr>
          <w:ilvl w:val="0"/>
          <w:numId w:val="7"/>
        </w:numPr>
        <w:suppressAutoHyphens/>
        <w:ind w:left="1134" w:hanging="425"/>
        <w:jc w:val="both"/>
      </w:pPr>
      <w:r>
        <w:t>pasūtītāja nosaukums un adrese;</w:t>
      </w:r>
    </w:p>
    <w:p w:rsidR="000A0004" w:rsidRDefault="000A0004" w:rsidP="000A0004">
      <w:pPr>
        <w:numPr>
          <w:ilvl w:val="0"/>
          <w:numId w:val="7"/>
        </w:numPr>
        <w:suppressAutoHyphens/>
        <w:ind w:left="1134" w:hanging="425"/>
        <w:jc w:val="both"/>
      </w:pPr>
      <w:r>
        <w:t>Iepirkuma nosaukums un identifikācijas numurs;</w:t>
      </w:r>
    </w:p>
    <w:p w:rsidR="000A0004" w:rsidRDefault="000A0004" w:rsidP="000A0004">
      <w:pPr>
        <w:numPr>
          <w:ilvl w:val="0"/>
          <w:numId w:val="7"/>
        </w:numPr>
        <w:suppressAutoHyphens/>
        <w:ind w:left="1134" w:hanging="425"/>
        <w:jc w:val="both"/>
      </w:pPr>
      <w:r>
        <w:t xml:space="preserve">Atzīme „Neatvērt līdz 2017. gada </w:t>
      </w:r>
      <w:r w:rsidR="005259F3">
        <w:t>4.aprīļa</w:t>
      </w:r>
      <w:r>
        <w:t xml:space="preserve"> plkst. 10:00”;</w:t>
      </w:r>
    </w:p>
    <w:p w:rsidR="000A0004" w:rsidRDefault="000A0004" w:rsidP="000A0004">
      <w:pPr>
        <w:numPr>
          <w:ilvl w:val="1"/>
          <w:numId w:val="5"/>
        </w:numPr>
        <w:suppressAutoHyphens/>
        <w:spacing w:before="120" w:after="120"/>
        <w:ind w:left="567" w:hanging="567"/>
        <w:jc w:val="both"/>
      </w:pPr>
      <w:r>
        <w:t>Katrs piedāvājuma eksemplāra sējums sastāv no divām daļām:</w:t>
      </w:r>
    </w:p>
    <w:p w:rsidR="000A0004" w:rsidRDefault="000A0004" w:rsidP="000A0004">
      <w:pPr>
        <w:numPr>
          <w:ilvl w:val="0"/>
          <w:numId w:val="7"/>
        </w:numPr>
        <w:suppressAutoHyphens/>
        <w:ind w:left="1134" w:hanging="425"/>
        <w:jc w:val="both"/>
      </w:pPr>
      <w:r>
        <w:t>pretendenta atlases dokumenti, ieskaitot pieteikumu dalībai iepirkumā;</w:t>
      </w:r>
    </w:p>
    <w:p w:rsidR="000A0004" w:rsidRDefault="000A0004" w:rsidP="000A0004">
      <w:pPr>
        <w:numPr>
          <w:ilvl w:val="0"/>
          <w:numId w:val="7"/>
        </w:numPr>
        <w:suppressAutoHyphens/>
        <w:ind w:left="1134" w:hanging="425"/>
        <w:jc w:val="both"/>
      </w:pPr>
      <w:r>
        <w:t>tehniskais un finanšu piedāvājums.</w:t>
      </w:r>
    </w:p>
    <w:p w:rsidR="000A0004" w:rsidRDefault="000A0004" w:rsidP="000A0004">
      <w:pPr>
        <w:numPr>
          <w:ilvl w:val="1"/>
          <w:numId w:val="5"/>
        </w:numPr>
        <w:tabs>
          <w:tab w:val="clear" w:pos="0"/>
          <w:tab w:val="num" w:pos="567"/>
        </w:tabs>
        <w:suppressAutoHyphens/>
        <w:spacing w:before="120" w:after="120"/>
        <w:ind w:left="567" w:hanging="567"/>
        <w:jc w:val="both"/>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A0004" w:rsidRDefault="000A0004" w:rsidP="000A0004">
      <w:pPr>
        <w:numPr>
          <w:ilvl w:val="1"/>
          <w:numId w:val="5"/>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0A0004" w:rsidRDefault="000A0004" w:rsidP="000A0004">
      <w:pPr>
        <w:numPr>
          <w:ilvl w:val="1"/>
          <w:numId w:val="5"/>
        </w:numPr>
        <w:tabs>
          <w:tab w:val="clear" w:pos="0"/>
          <w:tab w:val="num" w:pos="567"/>
        </w:tabs>
        <w:suppressAutoHyphens/>
        <w:spacing w:before="120" w:after="120"/>
        <w:ind w:left="567" w:hanging="567"/>
        <w:jc w:val="both"/>
      </w:pPr>
      <w:r>
        <w:lastRenderedPageBreak/>
        <w:t xml:space="preserve">Piedāvājums jāsagatavo latviešu valodā. </w:t>
      </w:r>
    </w:p>
    <w:p w:rsidR="000A0004" w:rsidRDefault="000A0004" w:rsidP="000A0004">
      <w:pPr>
        <w:numPr>
          <w:ilvl w:val="1"/>
          <w:numId w:val="5"/>
        </w:numPr>
        <w:tabs>
          <w:tab w:val="clear" w:pos="0"/>
          <w:tab w:val="num" w:pos="567"/>
        </w:tabs>
        <w:suppressAutoHyphens/>
        <w:spacing w:before="120" w:after="120"/>
        <w:ind w:left="567" w:hanging="567"/>
        <w:jc w:val="both"/>
      </w:pPr>
      <w:r>
        <w:t xml:space="preserve">Pretendents drīkst iesniegt tikai vienu piedāvājumu par visu darba apjomu. </w:t>
      </w:r>
    </w:p>
    <w:p w:rsidR="000A0004" w:rsidRDefault="000A0004" w:rsidP="000A0004">
      <w:pPr>
        <w:numPr>
          <w:ilvl w:val="1"/>
          <w:numId w:val="5"/>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0A0004" w:rsidRDefault="000A0004" w:rsidP="000A0004">
      <w:pPr>
        <w:numPr>
          <w:ilvl w:val="1"/>
          <w:numId w:val="5"/>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0A0004" w:rsidRDefault="000A0004" w:rsidP="000A0004">
      <w:pPr>
        <w:numPr>
          <w:ilvl w:val="1"/>
          <w:numId w:val="5"/>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0A0004" w:rsidRDefault="000A0004" w:rsidP="000A0004">
      <w:pPr>
        <w:numPr>
          <w:ilvl w:val="1"/>
          <w:numId w:val="5"/>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0A0004" w:rsidRDefault="000A0004" w:rsidP="000A0004">
      <w:pPr>
        <w:numPr>
          <w:ilvl w:val="1"/>
          <w:numId w:val="5"/>
        </w:numPr>
        <w:tabs>
          <w:tab w:val="clear" w:pos="0"/>
          <w:tab w:val="num" w:pos="567"/>
        </w:tabs>
        <w:suppressAutoHyphens/>
        <w:spacing w:before="120" w:after="120"/>
        <w:ind w:left="567" w:hanging="567"/>
        <w:jc w:val="both"/>
      </w:pPr>
      <w:r>
        <w:t>Iesniegtie piedāvājumi ir Pasūtītāja īpašums un netiks atdoti atpakaļ Pretendentiem.</w:t>
      </w:r>
    </w:p>
    <w:p w:rsidR="000A0004" w:rsidRDefault="000A0004" w:rsidP="000A0004"/>
    <w:p w:rsidR="000A0004" w:rsidRDefault="000A0004" w:rsidP="000A0004">
      <w:pPr>
        <w:numPr>
          <w:ilvl w:val="0"/>
          <w:numId w:val="5"/>
        </w:numPr>
        <w:shd w:val="clear" w:color="auto" w:fill="C2D69B"/>
        <w:suppressAutoHyphens/>
        <w:spacing w:before="120" w:after="120"/>
        <w:ind w:left="357" w:hanging="357"/>
        <w:jc w:val="center"/>
      </w:pPr>
      <w:r>
        <w:rPr>
          <w:b/>
        </w:rPr>
        <w:t>Informācija par iepirkuma priekšmetu</w:t>
      </w:r>
    </w:p>
    <w:p w:rsidR="000A0004" w:rsidRDefault="000A0004" w:rsidP="000A0004">
      <w:pPr>
        <w:numPr>
          <w:ilvl w:val="1"/>
          <w:numId w:val="5"/>
        </w:numPr>
        <w:tabs>
          <w:tab w:val="clear" w:pos="0"/>
          <w:tab w:val="num" w:pos="567"/>
        </w:tabs>
        <w:suppressAutoHyphens/>
        <w:spacing w:before="120" w:after="120"/>
        <w:ind w:left="567" w:hanging="567"/>
        <w:jc w:val="both"/>
      </w:pPr>
      <w:r w:rsidRPr="00063A3E">
        <w:t xml:space="preserve">Iepirkuma priekšmets ir </w:t>
      </w:r>
      <w:r>
        <w:t>iekšējo un ārējo elektrotīklu un apgaismes ķermeņu darbības nodrošināšana Ādažu novadā.</w:t>
      </w:r>
    </w:p>
    <w:p w:rsidR="000A0004" w:rsidRDefault="000A0004" w:rsidP="000A0004">
      <w:pPr>
        <w:numPr>
          <w:ilvl w:val="1"/>
          <w:numId w:val="5"/>
        </w:numPr>
        <w:tabs>
          <w:tab w:val="clear" w:pos="0"/>
          <w:tab w:val="num" w:pos="567"/>
        </w:tabs>
        <w:suppressAutoHyphens/>
        <w:spacing w:before="120" w:after="120"/>
        <w:ind w:left="567" w:hanging="567"/>
        <w:jc w:val="both"/>
      </w:pPr>
      <w:r>
        <w:t>Iepirkuma priekšmets nav sadalīts daļās.</w:t>
      </w:r>
    </w:p>
    <w:p w:rsidR="000A0004" w:rsidRDefault="000A0004" w:rsidP="000A0004">
      <w:pPr>
        <w:numPr>
          <w:ilvl w:val="1"/>
          <w:numId w:val="5"/>
        </w:numPr>
        <w:tabs>
          <w:tab w:val="clear" w:pos="0"/>
          <w:tab w:val="num" w:pos="567"/>
        </w:tabs>
        <w:suppressAutoHyphens/>
        <w:spacing w:before="120" w:after="120"/>
        <w:ind w:left="567" w:hanging="567"/>
        <w:jc w:val="both"/>
      </w:pPr>
      <w:r>
        <w:t>Pretendentam ir jāiesniedz piedāvājums par visu iepirkuma apjomu.</w:t>
      </w:r>
    </w:p>
    <w:p w:rsidR="000A0004" w:rsidRDefault="000A0004" w:rsidP="000A0004">
      <w:pPr>
        <w:numPr>
          <w:ilvl w:val="1"/>
          <w:numId w:val="5"/>
        </w:numPr>
        <w:tabs>
          <w:tab w:val="clear" w:pos="0"/>
          <w:tab w:val="num" w:pos="567"/>
        </w:tabs>
        <w:suppressAutoHyphens/>
        <w:spacing w:before="120" w:after="120"/>
        <w:ind w:left="567" w:hanging="567"/>
        <w:jc w:val="both"/>
      </w:pPr>
      <w:r>
        <w:t>Nav atļauta piedāvājumu variantu iesniegšana.</w:t>
      </w:r>
    </w:p>
    <w:p w:rsidR="000A0004" w:rsidRDefault="000A0004" w:rsidP="000A0004">
      <w:pPr>
        <w:numPr>
          <w:ilvl w:val="1"/>
          <w:numId w:val="5"/>
        </w:numPr>
        <w:tabs>
          <w:tab w:val="clear" w:pos="0"/>
          <w:tab w:val="num" w:pos="567"/>
        </w:tabs>
        <w:suppressAutoHyphens/>
        <w:spacing w:before="120" w:after="120"/>
        <w:ind w:left="567" w:hanging="567"/>
        <w:jc w:val="both"/>
      </w:pPr>
      <w:r>
        <w:t>Līguma izpildes termiņš – 12 mēneši.</w:t>
      </w:r>
    </w:p>
    <w:p w:rsidR="000A0004" w:rsidRDefault="000A0004" w:rsidP="000A0004">
      <w:pPr>
        <w:numPr>
          <w:ilvl w:val="1"/>
          <w:numId w:val="5"/>
        </w:numPr>
        <w:tabs>
          <w:tab w:val="clear" w:pos="0"/>
          <w:tab w:val="num" w:pos="567"/>
        </w:tabs>
        <w:suppressAutoHyphens/>
        <w:spacing w:before="120" w:after="120"/>
        <w:ind w:left="567" w:hanging="567"/>
        <w:jc w:val="both"/>
      </w:pPr>
      <w:r w:rsidRPr="00170890">
        <w:t>Pretendenta iesniegtais piedāvājums ir derīg</w:t>
      </w:r>
      <w:r>
        <w:t>s, t.i., saistošs iesniedzējam 60 (seš</w:t>
      </w:r>
      <w:r w:rsidRPr="00170890">
        <w:t>desmit) kalendārās dienas, skaitot no piedāvājumu atvēršanas dienas.</w:t>
      </w:r>
    </w:p>
    <w:p w:rsidR="000A0004" w:rsidRDefault="000A0004" w:rsidP="000A0004">
      <w:pPr>
        <w:suppressAutoHyphens/>
        <w:spacing w:before="120" w:after="120"/>
        <w:ind w:left="567"/>
        <w:jc w:val="both"/>
      </w:pPr>
    </w:p>
    <w:p w:rsidR="000A0004" w:rsidRDefault="000A0004" w:rsidP="000A0004">
      <w:pPr>
        <w:numPr>
          <w:ilvl w:val="0"/>
          <w:numId w:val="5"/>
        </w:numPr>
        <w:shd w:val="clear" w:color="auto" w:fill="C2D69B"/>
        <w:suppressAutoHyphens/>
        <w:spacing w:before="120" w:after="120"/>
        <w:ind w:left="357" w:hanging="357"/>
        <w:jc w:val="center"/>
        <w:rPr>
          <w:b/>
        </w:rPr>
      </w:pPr>
      <w:r>
        <w:rPr>
          <w:b/>
        </w:rPr>
        <w:t>Kvalifikācijas prasības pretendentiem</w:t>
      </w:r>
    </w:p>
    <w:p w:rsidR="000A0004" w:rsidRPr="002C58D3" w:rsidRDefault="000A0004" w:rsidP="000A0004">
      <w:pPr>
        <w:numPr>
          <w:ilvl w:val="1"/>
          <w:numId w:val="5"/>
        </w:numPr>
        <w:suppressAutoHyphens/>
        <w:spacing w:before="120" w:after="120"/>
        <w:ind w:left="567" w:hanging="567"/>
        <w:jc w:val="both"/>
      </w:pPr>
      <w:r w:rsidRPr="002C58D3">
        <w:t xml:space="preserve">Pretendents normatīvajos tiesību aktos noteiktajā kārtībā ir reģistrēts Komercreģistrā vai līdzvērtīgā reģistrā ārvalstīs. </w:t>
      </w:r>
    </w:p>
    <w:p w:rsidR="000A0004" w:rsidRPr="002C58D3" w:rsidRDefault="000A0004" w:rsidP="000A0004">
      <w:pPr>
        <w:numPr>
          <w:ilvl w:val="1"/>
          <w:numId w:val="5"/>
        </w:numPr>
        <w:suppressAutoHyphens/>
        <w:spacing w:before="120" w:after="120"/>
        <w:ind w:left="567" w:hanging="567"/>
        <w:jc w:val="both"/>
      </w:pPr>
      <w:r w:rsidRPr="002C58D3">
        <w:t>Pretendents normatīvajos tiesību aktos noteiktajā kārtībā ir reģistrēts Būvkomersantu reģistrā.</w:t>
      </w:r>
    </w:p>
    <w:p w:rsidR="000A0004" w:rsidRPr="002C58D3" w:rsidRDefault="000A0004" w:rsidP="000A0004">
      <w:pPr>
        <w:numPr>
          <w:ilvl w:val="1"/>
          <w:numId w:val="5"/>
        </w:numPr>
        <w:suppressAutoHyphens/>
        <w:spacing w:before="120" w:after="120"/>
        <w:ind w:left="567" w:hanging="567"/>
        <w:jc w:val="both"/>
      </w:pPr>
      <w:r w:rsidRPr="002C58D3">
        <w:t>Pretendenta gada finanšu apgrozījums pēdējo 3 (trīs) gadu laikā ik gadu ir vismaz 2 (divas) reizes lielāks par pretendenta piedāvāto viena gada līgumcenu (bez PVN) attiecīgajā iepirkumā. Uzņēmumam, kas dibināts vēlāk, gada finanšu apgrozījums par katru nostrādāto laika periodu ir vismaz 2 (divas) reizes lielāks par pretendenta piedāvāto viena gada līgumcenu (bez PVN) attiecīgajā iepirkumā.</w:t>
      </w:r>
    </w:p>
    <w:p w:rsidR="000A0004" w:rsidRPr="002C58D3" w:rsidRDefault="000A0004" w:rsidP="000A0004">
      <w:pPr>
        <w:numPr>
          <w:ilvl w:val="1"/>
          <w:numId w:val="5"/>
        </w:numPr>
        <w:suppressAutoHyphens/>
        <w:spacing w:before="120" w:after="120"/>
        <w:ind w:left="567" w:hanging="567"/>
        <w:jc w:val="both"/>
      </w:pPr>
      <w:r w:rsidRPr="002C58D3">
        <w:t xml:space="preserve">Pretendentam iepriekšējo 3 (trīs) gadu laikā ir pozitīva pieredze ielu apgaismojuma elektrotīklu apkalpošanas un izbūves darbu veikšanā – noslēgti un izpildīti vismaz 2 (divi) līgumi, kur katra līguma kopējā līgumcena ir vismaz 15 000 </w:t>
      </w:r>
      <w:proofErr w:type="spellStart"/>
      <w:r w:rsidRPr="002C58D3">
        <w:t>euro</w:t>
      </w:r>
      <w:proofErr w:type="spellEnd"/>
      <w:r w:rsidRPr="002C58D3">
        <w:t xml:space="preserve"> bez PVN un ir saņemtas pozitīvas atsauksmes no pasūtītājiem.</w:t>
      </w:r>
    </w:p>
    <w:p w:rsidR="000A0004" w:rsidRPr="002C58D3" w:rsidRDefault="000A0004" w:rsidP="000A0004">
      <w:pPr>
        <w:numPr>
          <w:ilvl w:val="1"/>
          <w:numId w:val="5"/>
        </w:numPr>
        <w:suppressAutoHyphens/>
        <w:spacing w:before="120" w:after="120"/>
        <w:ind w:left="567" w:hanging="567"/>
        <w:jc w:val="both"/>
      </w:pPr>
      <w:r w:rsidRPr="002C58D3">
        <w:t>Pretendentam ir būvkomersantu reģistrā reģistrēts speciālists elektroietaišu līdz 1000V izbūvē, izbūves darbu vadīšanā un būvuzraudzībā, ekspluatācijā, ekspluatācijas darbu vadīšanā un uzraudzībā.</w:t>
      </w:r>
      <w:r w:rsidR="00160D2B">
        <w:t xml:space="preserve"> </w:t>
      </w:r>
    </w:p>
    <w:p w:rsidR="000A0004" w:rsidRPr="003E01DE" w:rsidRDefault="000A0004" w:rsidP="000A0004">
      <w:pPr>
        <w:numPr>
          <w:ilvl w:val="1"/>
          <w:numId w:val="5"/>
        </w:numPr>
        <w:suppressAutoHyphens/>
        <w:spacing w:before="120" w:after="120"/>
        <w:ind w:left="709" w:hanging="709"/>
        <w:jc w:val="both"/>
      </w:pPr>
      <w:r w:rsidRPr="003E01DE">
        <w:lastRenderedPageBreak/>
        <w:t>Pretendentam ir būvkomersantu reģistrā reģistrēts kvalificēts speciālists – darba aizsardzības speciālists.</w:t>
      </w:r>
    </w:p>
    <w:p w:rsidR="000A0004" w:rsidRPr="002C58D3" w:rsidRDefault="000A0004" w:rsidP="000A0004">
      <w:pPr>
        <w:numPr>
          <w:ilvl w:val="1"/>
          <w:numId w:val="5"/>
        </w:numPr>
        <w:suppressAutoHyphens/>
        <w:spacing w:before="120" w:after="120"/>
        <w:ind w:left="709" w:hanging="709"/>
        <w:jc w:val="both"/>
      </w:pPr>
      <w:r w:rsidRPr="002C58D3">
        <w:t xml:space="preserve">Pretendentam ir civiltiesiskā apdrošināšana </w:t>
      </w:r>
      <w:proofErr w:type="spellStart"/>
      <w:r w:rsidRPr="002C58D3">
        <w:t>energobūvniecības</w:t>
      </w:r>
      <w:proofErr w:type="spellEnd"/>
      <w:r w:rsidRPr="002C58D3">
        <w:t xml:space="preserve"> darbiem. </w:t>
      </w:r>
    </w:p>
    <w:p w:rsidR="000A0004" w:rsidRPr="002C58D3" w:rsidRDefault="000A0004" w:rsidP="000A0004">
      <w:pPr>
        <w:numPr>
          <w:ilvl w:val="1"/>
          <w:numId w:val="5"/>
        </w:numPr>
        <w:suppressAutoHyphens/>
        <w:spacing w:before="120" w:after="120"/>
        <w:ind w:left="709" w:hanging="709"/>
        <w:jc w:val="both"/>
      </w:pPr>
      <w:r w:rsidRPr="002C58D3">
        <w:t>Pretendenta rīcībā ir mobila cilvēku pacelšanas iekārta (pacēlājs) darbam ar ielu apgaismojumu.</w:t>
      </w:r>
    </w:p>
    <w:p w:rsidR="000A0004" w:rsidRPr="002C58D3" w:rsidRDefault="000A0004" w:rsidP="000A0004">
      <w:pPr>
        <w:numPr>
          <w:ilvl w:val="1"/>
          <w:numId w:val="5"/>
        </w:numPr>
        <w:suppressAutoHyphens/>
        <w:spacing w:before="120" w:after="120"/>
        <w:ind w:left="709" w:hanging="709"/>
        <w:jc w:val="both"/>
      </w:pPr>
      <w:r w:rsidRPr="002C58D3">
        <w:t>Ja pretendentam vai tā apakšuzņēmējam, vai personai, uz kuras iespējām pretendents balstās, iepriekšējo 3 (trīs) gadu laikā ir pieredze līgumu izpildē, kuru pasūtītājs ir bijis Ādažu novada dome, papildus 6.4.punkta pieredzei pasūtītājs individuāli vērtēs arī sadarbību ar šo personu realizēto līgumu ietvaros. Šādā gadījumā pretendenta pieredze tiks atzīta par atbilstošu, ja tas vienlaikus atbildīs gan nolikuma 6.4.punkta prasībām, gan tam būs bijusi pozitīva sadarbība izpildīto līgumu ietvaros ar Ādažu novada domi. Sadarbība tiks atzīta par pozitīvu, ja visi nolīgtie līgumi būs bijuši pabeigti līgumā noteiktajos termiņos un līgumi būs bijuši izpildīti kvalitatīvi.</w:t>
      </w:r>
    </w:p>
    <w:p w:rsidR="000A0004" w:rsidRPr="0073062B" w:rsidRDefault="000A0004" w:rsidP="000A0004">
      <w:pPr>
        <w:numPr>
          <w:ilvl w:val="1"/>
          <w:numId w:val="5"/>
        </w:numPr>
        <w:suppressAutoHyphens/>
        <w:spacing w:before="120" w:after="120"/>
        <w:ind w:left="709" w:hanging="709"/>
        <w:jc w:val="both"/>
      </w:pPr>
      <w:r w:rsidRPr="002C58D3">
        <w:rPr>
          <w:bCs/>
        </w:rPr>
        <w:t>Ja iepirkuma komisija, balstoties uz pretendenta piedāvājumā iesniegto dokumentāciju, nevarēs konstatēt piedāvājumu iesniegušā pretendenta pieredzes līdzvērtīgumu šī punkta izpratnē</w:t>
      </w:r>
      <w:proofErr w:type="gramStart"/>
      <w:r w:rsidRPr="002C58D3">
        <w:rPr>
          <w:bCs/>
        </w:rPr>
        <w:t>, attiecīgi,</w:t>
      </w:r>
      <w:proofErr w:type="gramEnd"/>
      <w:r w:rsidRPr="002C58D3">
        <w:rPr>
          <w:bCs/>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0A0004" w:rsidRPr="00657536" w:rsidRDefault="008F2E63" w:rsidP="000A0004">
      <w:pPr>
        <w:pStyle w:val="NoSpacing"/>
        <w:numPr>
          <w:ilvl w:val="1"/>
          <w:numId w:val="5"/>
        </w:numPr>
        <w:ind w:left="720" w:hanging="702"/>
        <w:jc w:val="both"/>
        <w:rPr>
          <w:rFonts w:ascii="Times New Roman" w:hAnsi="Times New Roman"/>
          <w:sz w:val="24"/>
          <w:szCs w:val="24"/>
          <w:lang w:eastAsia="lv-LV"/>
        </w:rPr>
      </w:pPr>
      <w:r w:rsidRPr="00657536">
        <w:rPr>
          <w:rFonts w:ascii="Times New Roman" w:hAnsi="Times New Roman"/>
          <w:sz w:val="24"/>
          <w:szCs w:val="24"/>
          <w:lang w:eastAsia="lv-LV"/>
        </w:rPr>
        <w:t>Uzvarējušam p</w:t>
      </w:r>
      <w:r w:rsidR="000A0004" w:rsidRPr="00657536">
        <w:rPr>
          <w:rFonts w:ascii="Times New Roman" w:hAnsi="Times New Roman"/>
          <w:sz w:val="24"/>
          <w:szCs w:val="24"/>
          <w:lang w:eastAsia="lv-LV"/>
        </w:rPr>
        <w:t>retendent</w:t>
      </w:r>
      <w:r w:rsidRPr="00657536">
        <w:rPr>
          <w:rFonts w:ascii="Times New Roman" w:hAnsi="Times New Roman"/>
          <w:sz w:val="24"/>
          <w:szCs w:val="24"/>
          <w:lang w:eastAsia="lv-LV"/>
        </w:rPr>
        <w:t xml:space="preserve">am 1 mēneša laikā kopš līguma noslēgšanas </w:t>
      </w:r>
      <w:r w:rsidR="00243E76" w:rsidRPr="00657536">
        <w:rPr>
          <w:rFonts w:ascii="Times New Roman" w:hAnsi="Times New Roman"/>
          <w:sz w:val="24"/>
          <w:szCs w:val="24"/>
          <w:lang w:eastAsia="lv-LV"/>
        </w:rPr>
        <w:t>jāiesniedz</w:t>
      </w:r>
      <w:r w:rsidR="00657536" w:rsidRPr="00657536">
        <w:rPr>
          <w:rFonts w:ascii="Times New Roman" w:hAnsi="Times New Roman"/>
          <w:sz w:val="24"/>
          <w:szCs w:val="24"/>
          <w:lang w:eastAsia="lv-LV"/>
        </w:rPr>
        <w:t xml:space="preserve"> 6.5.punktā minētā speciālista sertifikāts par </w:t>
      </w:r>
      <w:r w:rsidR="000A0004" w:rsidRPr="00657536">
        <w:rPr>
          <w:rFonts w:ascii="Times New Roman" w:hAnsi="Times New Roman"/>
          <w:sz w:val="24"/>
          <w:szCs w:val="24"/>
          <w:lang w:eastAsia="lv-LV"/>
        </w:rPr>
        <w:t>ielu gaismojuma energoefektīvas d</w:t>
      </w:r>
      <w:r w:rsidR="00160D2B" w:rsidRPr="00657536">
        <w:rPr>
          <w:rFonts w:ascii="Times New Roman" w:hAnsi="Times New Roman"/>
          <w:sz w:val="24"/>
          <w:szCs w:val="24"/>
          <w:lang w:eastAsia="lv-LV"/>
        </w:rPr>
        <w:t>arbības nodrošinājuma apmācības</w:t>
      </w:r>
      <w:r w:rsidR="000A0004" w:rsidRPr="00657536">
        <w:rPr>
          <w:rFonts w:ascii="Times New Roman" w:hAnsi="Times New Roman"/>
          <w:sz w:val="24"/>
          <w:szCs w:val="24"/>
          <w:lang w:eastAsia="lv-LV"/>
        </w:rPr>
        <w:t xml:space="preserve"> kursu apmeklējumu.</w:t>
      </w:r>
    </w:p>
    <w:p w:rsidR="000A0004" w:rsidRDefault="000A0004" w:rsidP="000A0004">
      <w:pPr>
        <w:spacing w:before="120" w:after="120"/>
      </w:pPr>
    </w:p>
    <w:p w:rsidR="000A0004" w:rsidRDefault="000A0004" w:rsidP="000A0004">
      <w:pPr>
        <w:numPr>
          <w:ilvl w:val="0"/>
          <w:numId w:val="5"/>
        </w:numPr>
        <w:shd w:val="clear" w:color="auto" w:fill="C2D69B"/>
        <w:suppressAutoHyphens/>
        <w:spacing w:before="120" w:after="120"/>
        <w:ind w:left="357" w:hanging="357"/>
        <w:jc w:val="center"/>
        <w:rPr>
          <w:b/>
        </w:rPr>
      </w:pPr>
      <w:r>
        <w:rPr>
          <w:b/>
        </w:rPr>
        <w:t>Iesniedzamie kvalifikācijas dokumenti</w:t>
      </w:r>
    </w:p>
    <w:p w:rsidR="000A0004" w:rsidRDefault="000A0004" w:rsidP="000A0004">
      <w:pPr>
        <w:numPr>
          <w:ilvl w:val="1"/>
          <w:numId w:val="5"/>
        </w:numPr>
        <w:suppressAutoHyphens/>
        <w:spacing w:before="120" w:after="120"/>
        <w:ind w:left="567" w:hanging="567"/>
        <w:jc w:val="both"/>
      </w:pPr>
      <w:r w:rsidRPr="00A772C0">
        <w:rPr>
          <w:bCs/>
        </w:rPr>
        <w:t>Pretendenta pieteikums dalībai iepirkumā atbilstoši Nolikumam pievienotajai formai (skatīt 1.pielikumu).</w:t>
      </w:r>
      <w:r w:rsidRPr="00A772C0">
        <w:t xml:space="preserve"> </w:t>
      </w:r>
    </w:p>
    <w:p w:rsidR="000A0004" w:rsidRPr="00A772C0" w:rsidRDefault="000A0004" w:rsidP="000A0004">
      <w:pPr>
        <w:suppressAutoHyphens/>
        <w:spacing w:before="120" w:after="120"/>
        <w:ind w:left="567"/>
        <w:jc w:val="both"/>
      </w:pPr>
      <w:r w:rsidRPr="00A772C0">
        <w:t xml:space="preserve">Ja piedāvājumu iesniedz personu grupa kā Pretendents iesniedz personu grupa, tad pieteikumu paraksta visas personas, kas iekļautas grupā un pieteikumā norāda personu, kura pārstāv personu grupu iepirkumā, kā arī katras personas atbildības apjomu. </w:t>
      </w:r>
    </w:p>
    <w:p w:rsidR="000A0004" w:rsidRPr="00A772C0" w:rsidRDefault="000A0004" w:rsidP="000A0004">
      <w:pPr>
        <w:numPr>
          <w:ilvl w:val="1"/>
          <w:numId w:val="5"/>
        </w:numPr>
        <w:suppressAutoHyphens/>
        <w:spacing w:before="120" w:after="120"/>
        <w:ind w:left="567" w:hanging="567"/>
        <w:jc w:val="both"/>
      </w:pPr>
      <w:r w:rsidRPr="00A772C0">
        <w:t>I</w:t>
      </w:r>
      <w:r w:rsidRPr="00A772C0">
        <w:rPr>
          <w:snapToGrid w:val="0"/>
        </w:rPr>
        <w:t xml:space="preserve">zziņa par iepriekšējo 3 (trīs) gadu </w:t>
      </w:r>
      <w:r w:rsidRPr="00A772C0">
        <w:t>laikā</w:t>
      </w:r>
      <w:r w:rsidRPr="00A772C0">
        <w:rPr>
          <w:snapToGrid w:val="0"/>
        </w:rPr>
        <w:t xml:space="preserve"> izpildītajiem līgumiem saskaņā ar paraugu 3.pielikumā</w:t>
      </w:r>
      <w:r w:rsidRPr="00A772C0">
        <w:t xml:space="preserve">. </w:t>
      </w:r>
      <w:r w:rsidRPr="00A772C0">
        <w:rPr>
          <w:snapToGrid w:val="0"/>
        </w:rPr>
        <w:t>Izziņai pievieno pasūtītāju pozitīvas atsauksmes.</w:t>
      </w:r>
    </w:p>
    <w:p w:rsidR="000A0004" w:rsidRPr="00A772C0" w:rsidRDefault="000A0004" w:rsidP="000A0004">
      <w:pPr>
        <w:numPr>
          <w:ilvl w:val="1"/>
          <w:numId w:val="5"/>
        </w:numPr>
        <w:suppressAutoHyphens/>
        <w:spacing w:before="120" w:after="120"/>
        <w:ind w:left="567" w:hanging="567"/>
        <w:jc w:val="both"/>
      </w:pPr>
      <w:r>
        <w:rPr>
          <w:snapToGrid w:val="0"/>
        </w:rPr>
        <w:t>Apliecinājums par 6.4</w:t>
      </w:r>
      <w:r w:rsidRPr="00A772C0">
        <w:rPr>
          <w:snapToGrid w:val="0"/>
        </w:rPr>
        <w:t>.punkta prasības izpildi un pieredzes apraksts (brīvā formā).</w:t>
      </w:r>
    </w:p>
    <w:p w:rsidR="000A0004" w:rsidRDefault="000A0004" w:rsidP="000A0004">
      <w:pPr>
        <w:numPr>
          <w:ilvl w:val="1"/>
          <w:numId w:val="5"/>
        </w:numPr>
        <w:suppressAutoHyphens/>
        <w:spacing w:before="120" w:after="120"/>
        <w:ind w:left="567" w:hanging="567"/>
        <w:jc w:val="both"/>
      </w:pPr>
      <w:r>
        <w:t xml:space="preserve">Pretendenta </w:t>
      </w:r>
      <w:r w:rsidRPr="00A772C0">
        <w:t>speciālist</w:t>
      </w:r>
      <w:r>
        <w:t>u saraksts saskaņā ar paraugu 4. pielikumā.</w:t>
      </w:r>
    </w:p>
    <w:p w:rsidR="000A0004" w:rsidRDefault="000A0004" w:rsidP="000A0004">
      <w:pPr>
        <w:numPr>
          <w:ilvl w:val="1"/>
          <w:numId w:val="5"/>
        </w:numPr>
        <w:suppressAutoHyphens/>
        <w:spacing w:before="120" w:after="120"/>
        <w:ind w:left="567" w:hanging="567"/>
        <w:jc w:val="both"/>
      </w:pPr>
      <w:r w:rsidRPr="00A772C0">
        <w:t>Pretendenta izziņa par pretendenta piedāvāto speciālistu pieredzi saskaņā ar paraugu 5.pielikumā</w:t>
      </w:r>
      <w:r>
        <w:t>.</w:t>
      </w:r>
    </w:p>
    <w:p w:rsidR="000A0004" w:rsidRDefault="000A0004" w:rsidP="000A0004">
      <w:pPr>
        <w:numPr>
          <w:ilvl w:val="1"/>
          <w:numId w:val="5"/>
        </w:numPr>
        <w:suppressAutoHyphens/>
        <w:spacing w:before="120" w:after="120"/>
        <w:ind w:left="567" w:hanging="567"/>
        <w:jc w:val="both"/>
      </w:pPr>
      <w:r w:rsidRPr="00A772C0">
        <w:t xml:space="preserve">Pretendenta speciālistu CV, kvalifikāciju apliecinoši dokumenti un piesaistīto speciālistu apliecinājumi, saskaņā ar paraugu 6.pielikumā. 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w:t>
      </w:r>
      <w:r w:rsidRPr="00A772C0">
        <w:lastRenderedPageBreak/>
        <w:t>piešķirtas tiesības slēgt iepirkuma līgumu, līdz līguma noslēgšanai attiecīgais speciālists iegūs Latvijas Republikas kompetentas institūcijas izsniegtu profesionālās kvalifikācijas atzīšanas apliecību</w:t>
      </w:r>
      <w:r>
        <w:t>.</w:t>
      </w:r>
    </w:p>
    <w:p w:rsidR="000A0004" w:rsidRDefault="000A0004" w:rsidP="000A0004">
      <w:pPr>
        <w:numPr>
          <w:ilvl w:val="1"/>
          <w:numId w:val="5"/>
        </w:numPr>
        <w:suppressAutoHyphens/>
        <w:spacing w:before="120" w:after="120"/>
        <w:ind w:left="709" w:hanging="709"/>
        <w:jc w:val="both"/>
      </w:pPr>
      <w:r>
        <w:t>Spēkā esošas c</w:t>
      </w:r>
      <w:r w:rsidRPr="00A772C0">
        <w:t xml:space="preserve">iviltiesiskās apdrošināšanas </w:t>
      </w:r>
      <w:proofErr w:type="spellStart"/>
      <w:r w:rsidRPr="00A772C0">
        <w:t>energobūvniecības</w:t>
      </w:r>
      <w:proofErr w:type="spellEnd"/>
      <w:r w:rsidRPr="00A772C0">
        <w:t xml:space="preserve"> darbiem polises kopija.</w:t>
      </w:r>
    </w:p>
    <w:p w:rsidR="000A0004" w:rsidRPr="00084074" w:rsidRDefault="000A0004" w:rsidP="000A0004">
      <w:pPr>
        <w:numPr>
          <w:ilvl w:val="1"/>
          <w:numId w:val="5"/>
        </w:numPr>
        <w:suppressAutoHyphens/>
        <w:spacing w:before="120" w:after="120"/>
        <w:ind w:left="709" w:hanging="709"/>
        <w:jc w:val="both"/>
        <w:rPr>
          <w:rFonts w:eastAsia="Calibri"/>
        </w:rPr>
      </w:pPr>
      <w:r w:rsidRPr="00084074">
        <w:t>Elektroietaišu izbūves, ekspluatācijas un elektroietaišu tehnisko parametru mērīšanas un pārbaudes darbu vadītāja Obligātās Civiltiesiskā</w:t>
      </w:r>
      <w:r>
        <w:t>s apdrošināšanas polises kopija.</w:t>
      </w:r>
    </w:p>
    <w:p w:rsidR="000A0004" w:rsidRPr="00A772C0" w:rsidRDefault="000A0004" w:rsidP="000A0004">
      <w:pPr>
        <w:numPr>
          <w:ilvl w:val="1"/>
          <w:numId w:val="5"/>
        </w:numPr>
        <w:suppressAutoHyphens/>
        <w:spacing w:before="120" w:after="120"/>
        <w:ind w:left="709" w:hanging="709"/>
        <w:jc w:val="both"/>
      </w:pPr>
      <w:r w:rsidRPr="00A772C0">
        <w:t>Mobilas cilvēku pacelšanas iekārtas tehniskā pase un apliecinājums par derīgu tehnisko apskati.</w:t>
      </w:r>
    </w:p>
    <w:p w:rsidR="000A0004" w:rsidRPr="00A772C0" w:rsidRDefault="000A0004" w:rsidP="000A0004">
      <w:pPr>
        <w:pStyle w:val="ListParagraph"/>
        <w:numPr>
          <w:ilvl w:val="1"/>
          <w:numId w:val="5"/>
        </w:numPr>
        <w:tabs>
          <w:tab w:val="left" w:pos="709"/>
        </w:tabs>
        <w:spacing w:before="120" w:after="120"/>
        <w:ind w:left="709" w:hanging="709"/>
        <w:jc w:val="both"/>
        <w:rPr>
          <w:rFonts w:ascii="Times New Roman" w:hAnsi="Times New Roman" w:cs="Times New Roman"/>
        </w:rPr>
      </w:pPr>
      <w:r w:rsidRPr="00A772C0">
        <w:rPr>
          <w:rFonts w:ascii="Times New Roman" w:hAnsi="Times New Roman" w:cs="Times New Roman"/>
        </w:rPr>
        <w:t>P</w:t>
      </w:r>
      <w:r w:rsidRPr="00A772C0">
        <w:rPr>
          <w:rFonts w:ascii="Times New Roman" w:hAnsi="Times New Roman" w:cs="Times New Roman"/>
          <w:color w:val="000000"/>
        </w:rPr>
        <w:t xml:space="preserve">retendenta parakstīta izziņa (9.pielikums) par pretendenta finanšu apgrozījumu (bez PVN) iepriekšējos 3 (trīs) gados. Ja pretendents dibināts vai uzsācis darbību vēlāk – izziņa par faktiski nostrādāto laika periodu. </w:t>
      </w:r>
    </w:p>
    <w:p w:rsidR="000A0004" w:rsidRPr="00C84F04" w:rsidRDefault="000A0004" w:rsidP="000A0004">
      <w:pPr>
        <w:numPr>
          <w:ilvl w:val="1"/>
          <w:numId w:val="5"/>
        </w:numPr>
        <w:suppressAutoHyphens/>
        <w:spacing w:before="120" w:after="120"/>
        <w:ind w:left="709" w:hanging="709"/>
        <w:jc w:val="both"/>
        <w:rPr>
          <w:rStyle w:val="FontStyle11"/>
          <w:sz w:val="24"/>
          <w:szCs w:val="24"/>
        </w:rPr>
      </w:pPr>
      <w:r w:rsidRPr="00C84F04">
        <w:rPr>
          <w:rStyle w:val="FontStyle11"/>
          <w:sz w:val="24"/>
          <w:szCs w:val="24"/>
        </w:rPr>
        <w:t xml:space="preserve">Ja pretendentam vai tā apakšuzņēmējam, vai personai, uz kuras iespējām pretendents balstās, iepriekšējo 3 (trīs) gadu laikā ir pieredze tādu līgumu izpildē, kuru pasūtītājs ir bijis Ādažu novada dome, attiecīgā pretendenta pieredze tiks atzīta par atbilstošu, ja tas norādīs informāciju par attiecīgo pieredzi savā piedāvājumā, kā arī piedāvājumā būs iekļauta pozitīva Ādažu novada domes izpilddirektora parakstīta atsauksme. </w:t>
      </w:r>
    </w:p>
    <w:p w:rsidR="000A0004" w:rsidRDefault="000A0004" w:rsidP="000A0004">
      <w:pPr>
        <w:numPr>
          <w:ilvl w:val="1"/>
          <w:numId w:val="5"/>
        </w:numPr>
        <w:suppressAutoHyphens/>
        <w:spacing w:before="120" w:after="120"/>
        <w:ind w:left="567" w:hanging="567"/>
        <w:jc w:val="both"/>
      </w:pPr>
      <w:r w:rsidRPr="00A772C0">
        <w:t>Ja pretendents plāno iesaistīt līguma izpildē apakšuzņēmējus, nododot tiem pakalpojumu veikšanu vismaz 20 procentu vērtībā no kopējās iepirkuma līguma vērtības, tas iesniedz informāciju par šādiem apakšuzņēmējiem saskaņā ar 7.pielikuma formu un katra šāda apakšuzņēmēja apliecinājumu par gatavību piedalīties pakalpojumu sniegšanā, norādot tos pakalpojumus, kurus viņš paredz veikt (8.</w:t>
      </w:r>
      <w:r>
        <w:t>pielikums).</w:t>
      </w:r>
    </w:p>
    <w:p w:rsidR="000A0004" w:rsidRPr="00C84F04" w:rsidRDefault="000A0004" w:rsidP="000A0004">
      <w:pPr>
        <w:numPr>
          <w:ilvl w:val="1"/>
          <w:numId w:val="5"/>
        </w:numPr>
        <w:suppressAutoHyphens/>
        <w:spacing w:before="120" w:after="120"/>
        <w:ind w:left="567" w:hanging="567"/>
        <w:jc w:val="both"/>
        <w:rPr>
          <w:rStyle w:val="FontStyle11"/>
          <w:sz w:val="24"/>
          <w:szCs w:val="24"/>
        </w:rPr>
      </w:pPr>
      <w:r w:rsidRPr="00C84F04">
        <w:rPr>
          <w:rStyle w:val="FontStyle11"/>
          <w:sz w:val="24"/>
          <w:szCs w:val="24"/>
        </w:rPr>
        <w:t>Ja piedāvājumu iesniedz piegādātāju apvienība, kura uz piedāvājuma iesniegšanas brīdi nav juridiski noformējusi savu sadarbību saskaņā ar Komerclikumu, tai piedāvājumā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w:t>
      </w:r>
    </w:p>
    <w:p w:rsidR="000A0004" w:rsidRPr="00C84F04" w:rsidRDefault="000A0004" w:rsidP="000A0004">
      <w:pPr>
        <w:numPr>
          <w:ilvl w:val="1"/>
          <w:numId w:val="5"/>
        </w:numPr>
        <w:suppressAutoHyphens/>
        <w:spacing w:before="120" w:after="120"/>
        <w:ind w:left="567" w:hanging="567"/>
        <w:jc w:val="both"/>
      </w:pPr>
      <w:r w:rsidRPr="00C84F04">
        <w:rPr>
          <w:rStyle w:val="FontStyle11"/>
          <w:sz w:val="24"/>
          <w:szCs w:val="24"/>
        </w:rPr>
        <w:t>Ja piedāvājumu iesniedz personālsabiedrība, tad tai piedāvājumā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
    <w:p w:rsidR="000A0004" w:rsidRDefault="000A0004" w:rsidP="000A0004">
      <w:pPr>
        <w:spacing w:before="120" w:after="120"/>
        <w:ind w:left="1276"/>
        <w:rPr>
          <w:bCs/>
        </w:rPr>
      </w:pPr>
    </w:p>
    <w:p w:rsidR="000A0004" w:rsidRDefault="000A0004" w:rsidP="000A0004">
      <w:pPr>
        <w:numPr>
          <w:ilvl w:val="0"/>
          <w:numId w:val="5"/>
        </w:numPr>
        <w:shd w:val="clear" w:color="auto" w:fill="C2D69B"/>
        <w:suppressAutoHyphens/>
        <w:spacing w:before="120" w:after="120"/>
        <w:jc w:val="center"/>
      </w:pPr>
      <w:r>
        <w:rPr>
          <w:b/>
        </w:rPr>
        <w:t>Tehniskais piedāvājums</w:t>
      </w:r>
    </w:p>
    <w:p w:rsidR="000A0004" w:rsidRDefault="000A0004" w:rsidP="000A0004">
      <w:pPr>
        <w:numPr>
          <w:ilvl w:val="1"/>
          <w:numId w:val="5"/>
        </w:numPr>
        <w:spacing w:before="120" w:after="120"/>
        <w:ind w:left="567" w:hanging="567"/>
        <w:jc w:val="both"/>
      </w:pPr>
      <w:r w:rsidRPr="00A772C0">
        <w:t>Tehniskais piedāvājums sagatavojams brīvā formā</w:t>
      </w:r>
      <w:r>
        <w:t>.</w:t>
      </w:r>
    </w:p>
    <w:p w:rsidR="000A0004" w:rsidRDefault="000A0004" w:rsidP="000A0004">
      <w:pPr>
        <w:numPr>
          <w:ilvl w:val="1"/>
          <w:numId w:val="5"/>
        </w:numPr>
        <w:spacing w:before="120" w:after="120"/>
        <w:ind w:left="567" w:hanging="567"/>
        <w:jc w:val="both"/>
      </w:pPr>
      <w:r w:rsidRPr="00A772C0">
        <w:t>Tehniskais piedāvājums jāsagatavo tādā detalizācijas pakāpē, lai iepirkuma komisija varētu secināt Pretendenta piedāvāto darbu izpildes kārtību un sasniedzamā rezultāta atbilstību pasūtītāja prasībām</w:t>
      </w:r>
      <w:r>
        <w:t>.</w:t>
      </w:r>
    </w:p>
    <w:p w:rsidR="000A0004" w:rsidRDefault="000A0004" w:rsidP="000A0004">
      <w:pPr>
        <w:spacing w:before="120" w:after="120"/>
        <w:ind w:left="567"/>
        <w:jc w:val="both"/>
      </w:pPr>
    </w:p>
    <w:p w:rsidR="000A0004" w:rsidRDefault="000A0004" w:rsidP="000A0004">
      <w:pPr>
        <w:numPr>
          <w:ilvl w:val="0"/>
          <w:numId w:val="5"/>
        </w:numPr>
        <w:shd w:val="clear" w:color="auto" w:fill="C2D69B"/>
        <w:suppressAutoHyphens/>
        <w:spacing w:before="120" w:after="120"/>
        <w:ind w:left="357" w:hanging="357"/>
        <w:jc w:val="center"/>
      </w:pPr>
      <w:r>
        <w:rPr>
          <w:b/>
        </w:rPr>
        <w:t>Finanšu piedāvājums</w:t>
      </w:r>
    </w:p>
    <w:p w:rsidR="000A0004" w:rsidRPr="008F6071" w:rsidRDefault="000A0004" w:rsidP="000A0004">
      <w:pPr>
        <w:numPr>
          <w:ilvl w:val="1"/>
          <w:numId w:val="5"/>
        </w:numPr>
        <w:suppressAutoHyphens/>
        <w:spacing w:before="120" w:after="120"/>
        <w:ind w:left="567" w:hanging="567"/>
        <w:jc w:val="both"/>
      </w:pPr>
      <w:r w:rsidRPr="00A772C0">
        <w:rPr>
          <w:bCs/>
        </w:rPr>
        <w:t>Finanšu piedāvājums sagatavojams, ņemot vērā pielikumu Nr.10</w:t>
      </w:r>
    </w:p>
    <w:p w:rsidR="000A0004" w:rsidRPr="00C21A89" w:rsidRDefault="000A0004" w:rsidP="000A0004">
      <w:pPr>
        <w:numPr>
          <w:ilvl w:val="1"/>
          <w:numId w:val="5"/>
        </w:numPr>
        <w:tabs>
          <w:tab w:val="clear" w:pos="0"/>
          <w:tab w:val="num" w:pos="709"/>
        </w:tabs>
        <w:suppressAutoHyphens/>
        <w:spacing w:before="120" w:after="120"/>
        <w:ind w:left="709" w:hanging="709"/>
        <w:jc w:val="both"/>
      </w:pPr>
      <w:r w:rsidRPr="00C21A89">
        <w:lastRenderedPageBreak/>
        <w:t xml:space="preserve">Iepirkuma rezultātā paredzēts noslēgt pakalpojuma līgumu ar saimnieciski visizdevīgāko pretendentu. Līguma kopējā līgumcena būs EUR </w:t>
      </w:r>
      <w:r w:rsidRPr="00C21A89">
        <w:rPr>
          <w:b/>
        </w:rPr>
        <w:t>41 900.00</w:t>
      </w:r>
      <w:r w:rsidRPr="00C21A89">
        <w:t xml:space="preserve"> bez PVN, tostarp pretendenta piedāvātā līgumcena par Apkalpošanas pakalpojumu nodrošināšanu (Finanšu piedāvājuma 1.nodaļa) un atlikusī summas daļa - neparedzēto remontdarbu fonds (kura apjoms līguma izpildes laikā var tikt samazināts). </w:t>
      </w:r>
    </w:p>
    <w:p w:rsidR="000A0004" w:rsidRDefault="000A0004" w:rsidP="000A0004">
      <w:pPr>
        <w:spacing w:before="120" w:after="120"/>
      </w:pPr>
    </w:p>
    <w:p w:rsidR="000A0004" w:rsidRDefault="000A0004" w:rsidP="000A0004">
      <w:pPr>
        <w:numPr>
          <w:ilvl w:val="0"/>
          <w:numId w:val="5"/>
        </w:numPr>
        <w:shd w:val="clear" w:color="auto" w:fill="C2D69B"/>
        <w:suppressAutoHyphens/>
        <w:spacing w:before="120" w:after="120"/>
        <w:ind w:left="357" w:hanging="357"/>
        <w:jc w:val="center"/>
      </w:pPr>
      <w:r>
        <w:rPr>
          <w:b/>
        </w:rPr>
        <w:t>Piedāvājumu izvēles kritēriji</w:t>
      </w:r>
    </w:p>
    <w:p w:rsidR="000A0004" w:rsidRDefault="000A0004" w:rsidP="000A0004">
      <w:pPr>
        <w:numPr>
          <w:ilvl w:val="1"/>
          <w:numId w:val="6"/>
        </w:numPr>
        <w:spacing w:before="120" w:after="120"/>
        <w:ind w:left="709" w:hanging="709"/>
        <w:jc w:val="both"/>
        <w:rPr>
          <w:color w:val="000000"/>
        </w:rPr>
      </w:pPr>
      <w:r w:rsidRPr="00670DD6">
        <w:rPr>
          <w:color w:val="000000"/>
          <w:u w:val="single"/>
        </w:rPr>
        <w:t>Piedāvājumu vērtēšanas kritērijs</w:t>
      </w:r>
      <w:r>
        <w:rPr>
          <w:color w:val="000000"/>
        </w:rPr>
        <w:t>:</w:t>
      </w:r>
    </w:p>
    <w:p w:rsidR="000A0004" w:rsidRDefault="000A0004" w:rsidP="000A0004">
      <w:pPr>
        <w:spacing w:before="120" w:after="120"/>
        <w:ind w:left="709"/>
        <w:jc w:val="both"/>
        <w:rPr>
          <w:color w:val="000000"/>
        </w:rPr>
      </w:pPr>
      <w:r w:rsidRPr="000B1C3F">
        <w:rPr>
          <w:b/>
          <w:color w:val="000000"/>
        </w:rPr>
        <w:t>Apkalpošanas pakalpojumu kopējā līgumcena</w:t>
      </w:r>
      <w:r>
        <w:rPr>
          <w:color w:val="000000"/>
        </w:rPr>
        <w:t xml:space="preserve"> - maksimums 60 punkti;</w:t>
      </w:r>
    </w:p>
    <w:p w:rsidR="000A0004" w:rsidRDefault="000A0004" w:rsidP="000A0004">
      <w:pPr>
        <w:spacing w:before="120" w:after="120"/>
        <w:ind w:left="709"/>
        <w:jc w:val="both"/>
        <w:rPr>
          <w:color w:val="000000"/>
        </w:rPr>
      </w:pPr>
      <w:r w:rsidRPr="000B1C3F">
        <w:rPr>
          <w:b/>
          <w:color w:val="000000"/>
        </w:rPr>
        <w:t>Citu neparedzamu darbu izcenojumi</w:t>
      </w:r>
      <w:r>
        <w:rPr>
          <w:color w:val="000000"/>
        </w:rPr>
        <w:t xml:space="preserve"> - maksimums 20 punkti;</w:t>
      </w:r>
    </w:p>
    <w:p w:rsidR="000A0004" w:rsidRPr="00A772C0" w:rsidRDefault="000A0004" w:rsidP="000A0004">
      <w:pPr>
        <w:spacing w:before="120" w:after="120"/>
        <w:ind w:left="709"/>
        <w:jc w:val="both"/>
        <w:rPr>
          <w:color w:val="000000"/>
        </w:rPr>
      </w:pPr>
      <w:r w:rsidRPr="000B1C3F">
        <w:rPr>
          <w:b/>
          <w:color w:val="000000"/>
        </w:rPr>
        <w:t>Tehniskā piedāvājuma kvalitāte</w:t>
      </w:r>
      <w:r>
        <w:rPr>
          <w:color w:val="000000"/>
        </w:rPr>
        <w:t xml:space="preserve"> - maksimums 20 punkti</w:t>
      </w:r>
      <w:r w:rsidRPr="00A772C0">
        <w:rPr>
          <w:color w:val="000000"/>
        </w:rPr>
        <w:t xml:space="preserve">. </w:t>
      </w:r>
    </w:p>
    <w:p w:rsidR="000A0004" w:rsidRDefault="000A0004" w:rsidP="000A0004">
      <w:pPr>
        <w:numPr>
          <w:ilvl w:val="1"/>
          <w:numId w:val="5"/>
        </w:numPr>
        <w:tabs>
          <w:tab w:val="clear" w:pos="0"/>
          <w:tab w:val="num" w:pos="567"/>
        </w:tabs>
        <w:suppressAutoHyphens/>
        <w:spacing w:before="120" w:after="120"/>
        <w:ind w:left="567" w:hanging="567"/>
        <w:jc w:val="both"/>
      </w:pPr>
      <w:r w:rsidRPr="00A772C0">
        <w:rPr>
          <w:color w:val="000000"/>
        </w:rPr>
        <w:t>Starp pretendentiem, kuru piedāvājumi piedāvājumu vērtēšanas gaitā būs atzīti par atbilstošiem, tiks izvēlēts pretendents, kurš būs ieguvis lielāko punktu skaitu</w:t>
      </w:r>
      <w:r>
        <w:rPr>
          <w:color w:val="000000"/>
        </w:rPr>
        <w:t>.</w:t>
      </w:r>
    </w:p>
    <w:p w:rsidR="000A0004" w:rsidRDefault="000A0004" w:rsidP="000A0004">
      <w:pPr>
        <w:numPr>
          <w:ilvl w:val="0"/>
          <w:numId w:val="5"/>
        </w:numPr>
        <w:shd w:val="clear" w:color="auto" w:fill="C2D69B"/>
        <w:suppressAutoHyphens/>
        <w:spacing w:before="120" w:after="120"/>
        <w:ind w:left="357" w:hanging="357"/>
        <w:jc w:val="center"/>
      </w:pPr>
      <w:r>
        <w:rPr>
          <w:b/>
        </w:rPr>
        <w:t>Iepirkuma līgums</w:t>
      </w:r>
    </w:p>
    <w:p w:rsidR="000A0004" w:rsidRDefault="000A0004" w:rsidP="000A0004">
      <w:pPr>
        <w:numPr>
          <w:ilvl w:val="1"/>
          <w:numId w:val="5"/>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0A0004" w:rsidRDefault="000A0004" w:rsidP="000A0004">
      <w:pPr>
        <w:numPr>
          <w:ilvl w:val="1"/>
          <w:numId w:val="5"/>
        </w:numPr>
        <w:tabs>
          <w:tab w:val="clear" w:pos="0"/>
          <w:tab w:val="num" w:pos="567"/>
        </w:tabs>
        <w:suppressAutoHyphens/>
        <w:spacing w:before="120" w:after="120"/>
        <w:ind w:left="567" w:hanging="567"/>
        <w:jc w:val="both"/>
      </w:pPr>
      <w:r>
        <w:t>Līgumprojekta noteikumi tiks sagatavoti saskaņā ar šī iepirkuma noteikumiem.</w:t>
      </w:r>
    </w:p>
    <w:p w:rsidR="000A0004" w:rsidRDefault="000A0004" w:rsidP="000A0004">
      <w:pPr>
        <w:suppressAutoHyphens/>
        <w:spacing w:before="120" w:after="120"/>
        <w:ind w:left="567"/>
        <w:jc w:val="both"/>
      </w:pPr>
    </w:p>
    <w:p w:rsidR="000A0004" w:rsidRDefault="000A0004" w:rsidP="000A0004">
      <w:pPr>
        <w:numPr>
          <w:ilvl w:val="0"/>
          <w:numId w:val="5"/>
        </w:numPr>
        <w:shd w:val="clear" w:color="auto" w:fill="C2D69B"/>
        <w:suppressAutoHyphens/>
        <w:spacing w:before="120" w:after="120"/>
        <w:ind w:left="357" w:hanging="357"/>
        <w:jc w:val="center"/>
      </w:pPr>
      <w:r>
        <w:rPr>
          <w:b/>
        </w:rPr>
        <w:t>Līguma izpildē iesaistītā personāla un apakšuzņēmēju maiņa</w:t>
      </w:r>
    </w:p>
    <w:p w:rsidR="000A0004" w:rsidRPr="00A772C0" w:rsidRDefault="000A0004" w:rsidP="000A0004">
      <w:pPr>
        <w:pStyle w:val="ListParagraph"/>
        <w:numPr>
          <w:ilvl w:val="1"/>
          <w:numId w:val="5"/>
        </w:numPr>
        <w:spacing w:before="120" w:after="120"/>
        <w:ind w:left="567" w:hanging="567"/>
        <w:jc w:val="both"/>
        <w:rPr>
          <w:rFonts w:ascii="Times New Roman" w:hAnsi="Times New Roman" w:cs="Times New Roman"/>
        </w:rPr>
      </w:pPr>
      <w:r w:rsidRPr="00A772C0">
        <w:rPr>
          <w:rFonts w:ascii="Times New Roman" w:hAnsi="Times New Roman" w:cs="Times New Roman"/>
        </w:rPr>
        <w:t xml:space="preserve">Iepirkuma procedūrā izraudzītā pretendenta personālu un apakšuzņēmējus, kurus pretendents iesaistījis līguma izpildē, par kuriem sniedzis informāciju piedāvājumā </w:t>
      </w:r>
      <w:proofErr w:type="gramStart"/>
      <w:r w:rsidRPr="00A772C0">
        <w:rPr>
          <w:rFonts w:ascii="Times New Roman" w:hAnsi="Times New Roman" w:cs="Times New Roman"/>
        </w:rPr>
        <w:t>un</w:t>
      </w:r>
      <w:proofErr w:type="gramEnd"/>
      <w:r w:rsidRPr="00A772C0">
        <w:rPr>
          <w:rFonts w:ascii="Times New Roman" w:hAnsi="Times New Roman" w:cs="Times New Roman"/>
        </w:rPr>
        <w:t xml:space="preserve"> kuru kvalifikācijas atbilstību izvirzītajām prasībām pasūtītājs ir vērtējis, pēc līguma noslēgšanas drīkst nomainīt tikai ar pasūtītāja rakstveida piekrišanu.</w:t>
      </w:r>
    </w:p>
    <w:p w:rsidR="000A0004" w:rsidRPr="00A772C0" w:rsidRDefault="000A0004" w:rsidP="000A0004">
      <w:pPr>
        <w:pStyle w:val="ListParagraph"/>
        <w:numPr>
          <w:ilvl w:val="1"/>
          <w:numId w:val="5"/>
        </w:numPr>
        <w:spacing w:before="120" w:after="120"/>
        <w:ind w:left="567" w:hanging="567"/>
        <w:jc w:val="both"/>
        <w:rPr>
          <w:rFonts w:ascii="Times New Roman" w:hAnsi="Times New Roman" w:cs="Times New Roman"/>
        </w:rPr>
      </w:pPr>
      <w:r w:rsidRPr="00A772C0">
        <w:rPr>
          <w:rFonts w:ascii="Times New Roman" w:hAnsi="Times New Roman" w:cs="Times New Roman"/>
        </w:rPr>
        <w:t>Pasūtītājs nepiekrīt personāla un apakšuzņēmēju nomaiņai, ja pastāv kāds no šādiem nosacījumiem:</w:t>
      </w:r>
    </w:p>
    <w:p w:rsidR="000A0004" w:rsidRPr="00A772C0" w:rsidRDefault="000A0004" w:rsidP="000A0004">
      <w:pPr>
        <w:pStyle w:val="ListParagraph"/>
        <w:tabs>
          <w:tab w:val="left" w:pos="1701"/>
        </w:tabs>
        <w:spacing w:before="120" w:after="120"/>
        <w:ind w:left="993"/>
        <w:jc w:val="both"/>
        <w:rPr>
          <w:rFonts w:ascii="Times New Roman" w:hAnsi="Times New Roman" w:cs="Times New Roman"/>
        </w:rPr>
      </w:pPr>
      <w:r w:rsidRPr="00A772C0">
        <w:rPr>
          <w:rFonts w:ascii="Times New Roman" w:hAnsi="Times New Roman" w:cs="Times New Roman"/>
        </w:rPr>
        <w:t xml:space="preserve">a) 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0A0004" w:rsidRPr="00A772C0" w:rsidRDefault="000A0004" w:rsidP="000A0004">
      <w:pPr>
        <w:pStyle w:val="ListParagraph"/>
        <w:tabs>
          <w:tab w:val="left" w:pos="1701"/>
        </w:tabs>
        <w:spacing w:before="120" w:after="120"/>
        <w:ind w:left="993"/>
        <w:jc w:val="both"/>
        <w:rPr>
          <w:rFonts w:ascii="Times New Roman" w:hAnsi="Times New Roman" w:cs="Times New Roman"/>
        </w:rPr>
      </w:pPr>
      <w:r w:rsidRPr="00A772C0">
        <w:rPr>
          <w:rFonts w:ascii="Times New Roman" w:hAnsi="Times New Roman" w:cs="Times New Roman"/>
        </w:rPr>
        <w:t>b) piedāvātais apakšuzņēmējs atbilst Publisko iepirkumu likuma 8.</w:t>
      </w:r>
      <w:r w:rsidRPr="00A772C0">
        <w:rPr>
          <w:rFonts w:ascii="Times New Roman" w:hAnsi="Times New Roman" w:cs="Times New Roman"/>
          <w:vertAlign w:val="superscript"/>
        </w:rPr>
        <w:t>² </w:t>
      </w:r>
      <w:r w:rsidRPr="00A772C0">
        <w:rPr>
          <w:rFonts w:ascii="Times New Roman" w:hAnsi="Times New Roman" w:cs="Times New Roman"/>
        </w:rPr>
        <w:t xml:space="preserve">panta piektajā daļā minētajiem pretendentu izslēgšanas nosacījumiem (izslēgšanas nosacījumi pārbaudāmi attiecībā uz datumu, kad pasūtītāja Iepirkumu komisija izskata iesniegumu par apakšuzņēmēja maiņu). </w:t>
      </w:r>
    </w:p>
    <w:p w:rsidR="000A0004" w:rsidRPr="00DC6A8D" w:rsidRDefault="000A0004" w:rsidP="000A0004">
      <w:pPr>
        <w:pStyle w:val="ListParagraph"/>
        <w:numPr>
          <w:ilvl w:val="1"/>
          <w:numId w:val="5"/>
        </w:numPr>
        <w:tabs>
          <w:tab w:val="left" w:pos="709"/>
        </w:tabs>
        <w:spacing w:before="120" w:after="120"/>
        <w:ind w:left="709" w:hanging="709"/>
        <w:jc w:val="both"/>
        <w:rPr>
          <w:rFonts w:ascii="Times New Roman" w:hAnsi="Times New Roman" w:cs="Times New Roman"/>
        </w:rPr>
      </w:pPr>
      <w:r w:rsidRPr="00A772C0">
        <w:rPr>
          <w:rFonts w:ascii="Times New Roman" w:hAnsi="Times New Roman" w:cs="Times New Roman"/>
        </w:rPr>
        <w:t xml:space="preserve">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 </w:t>
      </w:r>
    </w:p>
    <w:p w:rsidR="000A0004" w:rsidRDefault="000A0004" w:rsidP="000A0004">
      <w:pPr>
        <w:spacing w:before="120" w:after="60"/>
      </w:pPr>
      <w:r>
        <w:rPr>
          <w:b/>
        </w:rPr>
        <w:t>Pielikumā:</w:t>
      </w:r>
    </w:p>
    <w:p w:rsidR="000A0004" w:rsidRDefault="000A0004" w:rsidP="000A0004">
      <w:pPr>
        <w:numPr>
          <w:ilvl w:val="0"/>
          <w:numId w:val="10"/>
        </w:numPr>
        <w:suppressAutoHyphens/>
        <w:ind w:left="0" w:firstLine="0"/>
        <w:jc w:val="both"/>
      </w:pPr>
      <w:r>
        <w:t>Tehniskā specifikācija.</w:t>
      </w:r>
    </w:p>
    <w:p w:rsidR="000A0004" w:rsidRDefault="000A0004" w:rsidP="000A0004">
      <w:pPr>
        <w:numPr>
          <w:ilvl w:val="0"/>
          <w:numId w:val="10"/>
        </w:numPr>
        <w:suppressAutoHyphens/>
        <w:ind w:left="0" w:firstLine="0"/>
        <w:jc w:val="both"/>
      </w:pPr>
      <w:r>
        <w:t>Pieteikums dalībai iepirkumā.</w:t>
      </w:r>
    </w:p>
    <w:p w:rsidR="000A0004" w:rsidRDefault="000A0004" w:rsidP="000A0004">
      <w:pPr>
        <w:numPr>
          <w:ilvl w:val="0"/>
          <w:numId w:val="10"/>
        </w:numPr>
        <w:suppressAutoHyphens/>
        <w:ind w:left="0" w:firstLine="0"/>
        <w:jc w:val="both"/>
      </w:pPr>
      <w:r>
        <w:t>Pretendenta pieredzes apraksts.</w:t>
      </w:r>
    </w:p>
    <w:p w:rsidR="000A0004" w:rsidRDefault="000A0004" w:rsidP="000A0004">
      <w:pPr>
        <w:numPr>
          <w:ilvl w:val="0"/>
          <w:numId w:val="10"/>
        </w:numPr>
        <w:suppressAutoHyphens/>
        <w:ind w:left="0" w:firstLine="0"/>
        <w:jc w:val="both"/>
      </w:pPr>
      <w:r>
        <w:t>Speciālistu saraksts.</w:t>
      </w:r>
    </w:p>
    <w:p w:rsidR="000A0004" w:rsidRDefault="000A0004" w:rsidP="000A0004">
      <w:pPr>
        <w:numPr>
          <w:ilvl w:val="0"/>
          <w:numId w:val="10"/>
        </w:numPr>
        <w:suppressAutoHyphens/>
        <w:ind w:left="0" w:firstLine="0"/>
        <w:jc w:val="both"/>
      </w:pPr>
      <w:r>
        <w:t>Informācija par speciālista pieredzi.</w:t>
      </w:r>
    </w:p>
    <w:p w:rsidR="000A0004" w:rsidRDefault="000A0004" w:rsidP="000A0004">
      <w:pPr>
        <w:numPr>
          <w:ilvl w:val="0"/>
          <w:numId w:val="10"/>
        </w:numPr>
        <w:suppressAutoHyphens/>
        <w:ind w:left="0" w:firstLine="0"/>
        <w:jc w:val="both"/>
      </w:pPr>
      <w:r>
        <w:t>Speciālista apliecinājums.</w:t>
      </w:r>
    </w:p>
    <w:p w:rsidR="000A0004" w:rsidRDefault="000A0004" w:rsidP="000A0004">
      <w:pPr>
        <w:numPr>
          <w:ilvl w:val="0"/>
          <w:numId w:val="10"/>
        </w:numPr>
        <w:suppressAutoHyphens/>
        <w:ind w:left="0" w:firstLine="0"/>
        <w:jc w:val="both"/>
      </w:pPr>
      <w:r>
        <w:lastRenderedPageBreak/>
        <w:t>Izziņa par apakšuzņēmējiem.</w:t>
      </w:r>
    </w:p>
    <w:p w:rsidR="000A0004" w:rsidRDefault="000A0004" w:rsidP="000A0004">
      <w:pPr>
        <w:numPr>
          <w:ilvl w:val="0"/>
          <w:numId w:val="10"/>
        </w:numPr>
        <w:suppressAutoHyphens/>
        <w:ind w:left="0" w:firstLine="0"/>
        <w:jc w:val="both"/>
      </w:pPr>
      <w:r>
        <w:t>Apakšuzņēmēja apliecinājums.</w:t>
      </w:r>
    </w:p>
    <w:p w:rsidR="000A0004" w:rsidRDefault="000A0004" w:rsidP="000A0004">
      <w:pPr>
        <w:numPr>
          <w:ilvl w:val="0"/>
          <w:numId w:val="10"/>
        </w:numPr>
        <w:suppressAutoHyphens/>
        <w:ind w:left="0" w:firstLine="0"/>
        <w:jc w:val="both"/>
      </w:pPr>
      <w:r>
        <w:t>Informācija par pretendenta finanšu apgrozījumu.</w:t>
      </w:r>
    </w:p>
    <w:p w:rsidR="000A0004" w:rsidRDefault="000A0004" w:rsidP="000A0004">
      <w:pPr>
        <w:numPr>
          <w:ilvl w:val="0"/>
          <w:numId w:val="10"/>
        </w:numPr>
        <w:suppressAutoHyphens/>
        <w:ind w:left="0" w:firstLine="0"/>
        <w:jc w:val="both"/>
      </w:pPr>
      <w:r>
        <w:t>Finanšu piedāvājums.</w:t>
      </w:r>
    </w:p>
    <w:p w:rsidR="000A0004" w:rsidRDefault="000A0004" w:rsidP="000A0004">
      <w:pPr>
        <w:sectPr w:rsidR="000A0004">
          <w:pgSz w:w="11906" w:h="16838"/>
          <w:pgMar w:top="1134" w:right="1701" w:bottom="1134" w:left="1701" w:header="720" w:footer="709" w:gutter="0"/>
          <w:cols w:space="720"/>
        </w:sectPr>
      </w:pPr>
    </w:p>
    <w:p w:rsidR="000A0004" w:rsidRDefault="000A0004" w:rsidP="000A0004">
      <w:pPr>
        <w:jc w:val="right"/>
        <w:rPr>
          <w:b/>
        </w:rPr>
      </w:pPr>
    </w:p>
    <w:p w:rsidR="000A0004" w:rsidRPr="00500F11" w:rsidRDefault="000A0004" w:rsidP="000A0004">
      <w:pPr>
        <w:shd w:val="clear" w:color="auto" w:fill="D6E3BC"/>
        <w:jc w:val="right"/>
        <w:rPr>
          <w:b/>
          <w:sz w:val="20"/>
          <w:szCs w:val="20"/>
        </w:rPr>
      </w:pPr>
      <w:r w:rsidRPr="00500F11">
        <w:rPr>
          <w:b/>
          <w:sz w:val="20"/>
          <w:szCs w:val="20"/>
        </w:rPr>
        <w:t>Pielikums Nr.1</w:t>
      </w:r>
    </w:p>
    <w:p w:rsidR="000A0004" w:rsidRPr="00500F11" w:rsidRDefault="000A0004" w:rsidP="000A0004">
      <w:pPr>
        <w:shd w:val="clear" w:color="auto" w:fill="D6E3BC"/>
        <w:jc w:val="right"/>
        <w:rPr>
          <w:b/>
          <w:sz w:val="20"/>
          <w:szCs w:val="20"/>
        </w:rPr>
      </w:pPr>
      <w:r>
        <w:rPr>
          <w:b/>
          <w:sz w:val="20"/>
          <w:szCs w:val="20"/>
        </w:rPr>
        <w:t xml:space="preserve">Iepirkuma </w:t>
      </w:r>
      <w:proofErr w:type="spellStart"/>
      <w:r>
        <w:rPr>
          <w:b/>
          <w:sz w:val="20"/>
          <w:szCs w:val="20"/>
        </w:rPr>
        <w:t>Id.</w:t>
      </w:r>
      <w:r w:rsidRPr="00500F11">
        <w:rPr>
          <w:b/>
          <w:sz w:val="20"/>
          <w:szCs w:val="20"/>
        </w:rPr>
        <w:t>N</w:t>
      </w:r>
      <w:r>
        <w:rPr>
          <w:b/>
          <w:sz w:val="20"/>
          <w:szCs w:val="20"/>
        </w:rPr>
        <w:t>r</w:t>
      </w:r>
      <w:proofErr w:type="spellEnd"/>
      <w:r>
        <w:rPr>
          <w:b/>
          <w:sz w:val="20"/>
          <w:szCs w:val="20"/>
        </w:rPr>
        <w:t>.: ĀND 2017</w:t>
      </w:r>
      <w:r w:rsidRPr="00500F11">
        <w:rPr>
          <w:b/>
          <w:sz w:val="20"/>
          <w:szCs w:val="20"/>
        </w:rPr>
        <w:t>/</w:t>
      </w:r>
      <w:r w:rsidR="00B63576">
        <w:rPr>
          <w:b/>
          <w:sz w:val="20"/>
          <w:szCs w:val="20"/>
        </w:rPr>
        <w:t>44</w:t>
      </w:r>
    </w:p>
    <w:p w:rsidR="000A0004" w:rsidRPr="00500F11" w:rsidRDefault="000A0004" w:rsidP="000A0004">
      <w:pPr>
        <w:jc w:val="center"/>
        <w:rPr>
          <w:sz w:val="32"/>
          <w:szCs w:val="32"/>
        </w:rPr>
      </w:pPr>
    </w:p>
    <w:p w:rsidR="000A0004" w:rsidRDefault="000A0004" w:rsidP="000A0004">
      <w:pPr>
        <w:tabs>
          <w:tab w:val="left" w:pos="6225"/>
        </w:tabs>
      </w:pPr>
    </w:p>
    <w:p w:rsidR="000A0004" w:rsidRDefault="000A0004" w:rsidP="000A0004">
      <w:pPr>
        <w:ind w:right="-25"/>
        <w:jc w:val="center"/>
        <w:rPr>
          <w:b/>
          <w:lang w:eastAsia="ru-RU"/>
        </w:rPr>
      </w:pPr>
      <w:r w:rsidRPr="00C65A0B">
        <w:rPr>
          <w:b/>
          <w:lang w:eastAsia="ru-RU"/>
        </w:rPr>
        <w:t>TEHNISKĀ SPECIFIKĀCIJA</w:t>
      </w:r>
      <w:r>
        <w:rPr>
          <w:b/>
          <w:lang w:eastAsia="ru-RU"/>
        </w:rPr>
        <w:t xml:space="preserve"> (TS)</w:t>
      </w:r>
    </w:p>
    <w:p w:rsidR="000A0004" w:rsidRDefault="000A0004" w:rsidP="000A0004">
      <w:pPr>
        <w:ind w:right="-25"/>
        <w:jc w:val="center"/>
        <w:rPr>
          <w:b/>
          <w:lang w:eastAsia="ru-RU"/>
        </w:rPr>
      </w:pPr>
    </w:p>
    <w:p w:rsidR="000A0004" w:rsidRPr="00C65A0B" w:rsidRDefault="000A0004" w:rsidP="000A0004">
      <w:pPr>
        <w:numPr>
          <w:ilvl w:val="0"/>
          <w:numId w:val="30"/>
        </w:numPr>
        <w:jc w:val="both"/>
        <w:rPr>
          <w:b/>
        </w:rPr>
      </w:pPr>
      <w:r w:rsidRPr="00C65A0B">
        <w:rPr>
          <w:b/>
        </w:rPr>
        <w:t>Pakalpojuma izpildes prasības:</w:t>
      </w:r>
    </w:p>
    <w:p w:rsidR="000A0004" w:rsidRPr="0027304C" w:rsidRDefault="000A0004" w:rsidP="000A0004">
      <w:pPr>
        <w:numPr>
          <w:ilvl w:val="1"/>
          <w:numId w:val="30"/>
        </w:numPr>
        <w:spacing w:before="120" w:after="120"/>
        <w:ind w:left="561" w:hanging="561"/>
        <w:jc w:val="both"/>
      </w:pPr>
      <w:r>
        <w:t>N</w:t>
      </w:r>
      <w:r w:rsidRPr="00983C7F">
        <w:t>odrošināt iekšējo un ārējo elektrotīklu, elektroietaišu un apgaismes</w:t>
      </w:r>
      <w:proofErr w:type="gramStart"/>
      <w:r w:rsidRPr="00983C7F">
        <w:t xml:space="preserve">  </w:t>
      </w:r>
      <w:proofErr w:type="gramEnd"/>
      <w:r w:rsidRPr="00983C7F">
        <w:t>ķermeņu darbību</w:t>
      </w:r>
      <w:r>
        <w:t xml:space="preserve">. </w:t>
      </w:r>
      <w:r w:rsidRPr="0027304C">
        <w:t xml:space="preserve">PASŪTĪTĀJS un IZPILDĪTĀJS vienojas, ka šīs TS izpratnē „elektrotīkli” ir visas elektrotīklu iekšējās un ārējās sistēmas, to trases, savienojumi, gaismekļi, rozetes, slēdži u.c. loģiskas elektrotīklu sastāvdaļas, tai skaitā </w:t>
      </w:r>
      <w:r w:rsidRPr="00826437">
        <w:t>avārijas apgaismojum</w:t>
      </w:r>
      <w:r>
        <w:t>s,</w:t>
      </w:r>
      <w:r w:rsidRPr="00826437">
        <w:t xml:space="preserve"> izgaismot</w:t>
      </w:r>
      <w:r>
        <w:t>ās</w:t>
      </w:r>
      <w:r w:rsidRPr="00826437">
        <w:t xml:space="preserve"> evakuācijas zīm</w:t>
      </w:r>
      <w:r>
        <w:t>es,</w:t>
      </w:r>
      <w:r w:rsidRPr="00826437">
        <w:t xml:space="preserve"> </w:t>
      </w:r>
      <w:r w:rsidRPr="0027304C">
        <w:t xml:space="preserve">ugunsdzēsības lūkas, elektriskie veramie logi un nepārtrauktie barošanas bloki (UPS). Elektrotīklu tehnisko un profilaktisko apkalpošanu un uzraudzību IZPILDĪTĀJS veic saskaņā ar normatīvo aktu un iekārtu ražotāju rokasgrāmatu, instrukciju un instruktāžu prasībām. </w:t>
      </w:r>
    </w:p>
    <w:p w:rsidR="000A0004" w:rsidRDefault="000A0004" w:rsidP="000A0004">
      <w:pPr>
        <w:numPr>
          <w:ilvl w:val="1"/>
          <w:numId w:val="30"/>
        </w:numPr>
        <w:spacing w:before="120" w:after="120"/>
        <w:ind w:left="561" w:hanging="561"/>
        <w:jc w:val="both"/>
      </w:pPr>
      <w:r>
        <w:t>E</w:t>
      </w:r>
      <w:r w:rsidRPr="00882E20">
        <w:t>lektroietaišu piespiedu atslēguma vai būtisku bojājumu gadījumā jebkurā diennakts laikā pēc atbildīgās personas paziņojuma ierasties objektā nekavējoties, bet ne vēlāk kā 30 minūšu laikā</w:t>
      </w:r>
      <w:r>
        <w:t xml:space="preserve">. </w:t>
      </w:r>
      <w:r w:rsidRPr="00451F2D">
        <w:t>PASŪTĪTĀJS un IZPILDĪTĀJS vienojas, ka šīs TS izpratnē elektrotīklu būtisks bojājums ir avārijas situācija, kas apdraud Objekta un/vai Iestādes normālu funkcionēšanu.</w:t>
      </w:r>
    </w:p>
    <w:p w:rsidR="000A0004" w:rsidRDefault="000A0004" w:rsidP="000A0004">
      <w:pPr>
        <w:numPr>
          <w:ilvl w:val="1"/>
          <w:numId w:val="30"/>
        </w:numPr>
        <w:spacing w:before="120" w:after="120" w:line="276" w:lineRule="auto"/>
        <w:ind w:left="561" w:hanging="561"/>
        <w:jc w:val="both"/>
      </w:pPr>
      <w:r>
        <w:t xml:space="preserve">Skaitītāju rādījumu uzņemšana </w:t>
      </w:r>
      <w:r w:rsidRPr="00657536">
        <w:t>12 objektos</w:t>
      </w:r>
      <w:r w:rsidRPr="00B265A9">
        <w:t xml:space="preserve"> katra mēneša pēdējā darbadienā (nosūtot patēriņa datus elektrības piegādātājam un iesniedzot tos ĀND Saimniecības un infrastruktūras daļai).</w:t>
      </w:r>
    </w:p>
    <w:p w:rsidR="000A0004" w:rsidRPr="00B265A9" w:rsidRDefault="000A0004" w:rsidP="000A0004">
      <w:pPr>
        <w:numPr>
          <w:ilvl w:val="1"/>
          <w:numId w:val="30"/>
        </w:numPr>
        <w:spacing w:before="120" w:after="120" w:line="276" w:lineRule="auto"/>
        <w:ind w:left="561" w:hanging="561"/>
        <w:jc w:val="both"/>
      </w:pPr>
      <w:r w:rsidRPr="00B265A9">
        <w:t xml:space="preserve">Apkalpošanas maksā </w:t>
      </w:r>
      <w:r w:rsidRPr="003A707A">
        <w:rPr>
          <w:b/>
        </w:rPr>
        <w:t>ietilpst</w:t>
      </w:r>
      <w:r w:rsidRPr="00B265A9">
        <w:t xml:space="preserve"> izdegušo spuldžu nomaiņa (darbs) un pacēlāja pakalpojumi. Apkalpošanas maksā </w:t>
      </w:r>
      <w:r w:rsidRPr="003A707A">
        <w:rPr>
          <w:b/>
        </w:rPr>
        <w:t>neietilpst</w:t>
      </w:r>
      <w:r w:rsidRPr="00B265A9">
        <w:t xml:space="preserve"> atsevišķu apgaismojuma iekārtu remonts un detaļu nomaiņa (darbs), materiāli (balsti, armatūras, kabeļi, spuldzes un citas detaļas). Finanšu piedāvājumā atsevišķi jānorāda kabeļu līniju bojājuma vietas meklēšanas izmaksas par vienu reizi. Rezerves daļu un materiālu nomaiņas, uzstādīšanas nepieciešamība, iegāde un izmaksas iepriekš saskaņojamas ar </w:t>
      </w:r>
      <w:r>
        <w:t>norādīto</w:t>
      </w:r>
      <w:r w:rsidRPr="00B265A9">
        <w:t xml:space="preserve"> kontaktpersonu. PASŪTĪTĀJS ir tiesīgs pats iegādāties nepieciešamās rezerves daļas. Pie bojājumu konstatācijas IZPILDĪTĀJS pirms darbu veikšanas sastāda un iesniedz PASŪTĪTĀJAM izvērtēšanai un apstiprināšanai defektu aktu, kā arī darbu un materiālu izmaksu tāmi. PASŪTĪTĀJS un IZPILDĪTĀJS savstarpēji vienojas par darbu veikšanas kārtību un termiņiem.</w:t>
      </w:r>
    </w:p>
    <w:p w:rsidR="000A0004" w:rsidRDefault="000A0004" w:rsidP="000A0004">
      <w:pPr>
        <w:jc w:val="both"/>
      </w:pPr>
    </w:p>
    <w:p w:rsidR="000A0004" w:rsidRDefault="000A0004" w:rsidP="000A0004">
      <w:pPr>
        <w:numPr>
          <w:ilvl w:val="0"/>
          <w:numId w:val="30"/>
        </w:numPr>
        <w:spacing w:after="200" w:line="276" w:lineRule="auto"/>
        <w:rPr>
          <w:b/>
        </w:rPr>
      </w:pPr>
      <w:r w:rsidRPr="00A55BCF">
        <w:rPr>
          <w:b/>
        </w:rPr>
        <w:t>Nodrošināt iekšējo elektrotīklu un apgaismes ķermeņu darbību šādos Ādažu novada domes objektos:</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Ādažu pirmsskolas izglītības iestāde</w:t>
      </w:r>
      <w:r w:rsidRPr="00961496">
        <w:rPr>
          <w:rFonts w:ascii="Times New Roman" w:hAnsi="Times New Roman" w:cs="Times New Roman"/>
        </w:rPr>
        <w:t xml:space="preserve"> (kontaktinformācija: Pirmā ielā 26a, Ādaži, Ādažu novads, LV – 2164, Andris </w:t>
      </w:r>
      <w:proofErr w:type="spellStart"/>
      <w:r w:rsidRPr="00961496">
        <w:rPr>
          <w:rFonts w:ascii="Times New Roman" w:hAnsi="Times New Roman" w:cs="Times New Roman"/>
        </w:rPr>
        <w:t>Cibuļskis</w:t>
      </w:r>
      <w:proofErr w:type="spellEnd"/>
      <w:r w:rsidRPr="00961496">
        <w:rPr>
          <w:rFonts w:ascii="Times New Roman" w:hAnsi="Times New Roman" w:cs="Times New Roman"/>
        </w:rPr>
        <w:t>, t.67997458);</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Kadagas pirmsskolas izglītības iestāde</w:t>
      </w:r>
      <w:r w:rsidRPr="00961496">
        <w:rPr>
          <w:rFonts w:ascii="Times New Roman" w:hAnsi="Times New Roman" w:cs="Times New Roman"/>
        </w:rPr>
        <w:t xml:space="preserve"> (kontaktinformācija: "</w:t>
      </w:r>
      <w:proofErr w:type="spellStart"/>
      <w:r w:rsidRPr="00961496">
        <w:rPr>
          <w:rFonts w:ascii="Times New Roman" w:hAnsi="Times New Roman" w:cs="Times New Roman"/>
        </w:rPr>
        <w:t>Mežavēji</w:t>
      </w:r>
      <w:proofErr w:type="spellEnd"/>
      <w:r w:rsidRPr="00961496">
        <w:rPr>
          <w:rFonts w:ascii="Times New Roman" w:hAnsi="Times New Roman" w:cs="Times New Roman"/>
        </w:rPr>
        <w:t xml:space="preserve">", Kadaga, Ādažu novads, LV - 2103, Armands Krasts t.67511520; e-pasts: </w:t>
      </w:r>
      <w:hyperlink r:id="rId10" w:history="1">
        <w:r w:rsidRPr="00961496">
          <w:rPr>
            <w:rStyle w:val="Hyperlink"/>
            <w:rFonts w:ascii="Times New Roman" w:hAnsi="Times New Roman" w:cs="Times New Roman"/>
          </w:rPr>
          <w:t>piimezaveji@adazi.lv</w:t>
        </w:r>
      </w:hyperlink>
      <w:r w:rsidRPr="00961496">
        <w:rPr>
          <w:rFonts w:ascii="Times New Roman" w:hAnsi="Times New Roman" w:cs="Times New Roman"/>
        </w:rPr>
        <w:t>);</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Ādažu novada domes ēka Gaujas ielā 16</w:t>
      </w:r>
      <w:r w:rsidRPr="00961496">
        <w:rPr>
          <w:rFonts w:ascii="Times New Roman" w:hAnsi="Times New Roman" w:cs="Times New Roman"/>
        </w:rPr>
        <w:t xml:space="preserve"> (kontaktinformācija: Ivo Bērziņš, t.20202001);</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lastRenderedPageBreak/>
        <w:t>Baltezera kapsēta</w:t>
      </w:r>
      <w:r w:rsidRPr="00961496">
        <w:rPr>
          <w:rFonts w:ascii="Times New Roman" w:hAnsi="Times New Roman" w:cs="Times New Roman"/>
        </w:rPr>
        <w:t xml:space="preserve"> (kontaktinformācija: Baltezers, Ādažu novads, Gunta Neimane, t.29811632);</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Ādažu Pašvaldības policija</w:t>
      </w:r>
      <w:r w:rsidRPr="00961496">
        <w:rPr>
          <w:rFonts w:ascii="Times New Roman" w:hAnsi="Times New Roman" w:cs="Times New Roman"/>
        </w:rPr>
        <w:t xml:space="preserve"> (kontaktinformācija: Depo iela 2, Ādaži, LV-2164, Artūrs </w:t>
      </w:r>
      <w:proofErr w:type="spellStart"/>
      <w:r w:rsidRPr="00961496">
        <w:rPr>
          <w:rFonts w:ascii="Times New Roman" w:hAnsi="Times New Roman" w:cs="Times New Roman"/>
        </w:rPr>
        <w:t>Šmaukstelis</w:t>
      </w:r>
      <w:proofErr w:type="spellEnd"/>
      <w:r w:rsidRPr="00961496">
        <w:rPr>
          <w:rFonts w:ascii="Times New Roman" w:hAnsi="Times New Roman" w:cs="Times New Roman"/>
        </w:rPr>
        <w:t>: t.67997005);</w:t>
      </w:r>
    </w:p>
    <w:p w:rsidR="000A0004" w:rsidRPr="00961496" w:rsidRDefault="000A0004" w:rsidP="000A0004">
      <w:pPr>
        <w:pStyle w:val="ListParagraph"/>
        <w:numPr>
          <w:ilvl w:val="1"/>
          <w:numId w:val="30"/>
        </w:numPr>
        <w:spacing w:before="120" w:after="120"/>
        <w:ind w:left="561" w:hanging="561"/>
        <w:contextualSpacing w:val="0"/>
        <w:rPr>
          <w:rFonts w:ascii="Times New Roman" w:hAnsi="Times New Roman" w:cs="Times New Roman"/>
        </w:rPr>
      </w:pPr>
      <w:r w:rsidRPr="00961496">
        <w:rPr>
          <w:rFonts w:ascii="Times New Roman" w:hAnsi="Times New Roman" w:cs="Times New Roman"/>
          <w:b/>
        </w:rPr>
        <w:t xml:space="preserve">Ādažu novada Sociālais dienests </w:t>
      </w:r>
      <w:r w:rsidRPr="00961496">
        <w:rPr>
          <w:rFonts w:ascii="Times New Roman" w:hAnsi="Times New Roman" w:cs="Times New Roman"/>
        </w:rPr>
        <w:t>(kontaktinformācija: Gaujas 13/15, Ādaži, Ādažu novads, LV-2164, Ieva Roze: t.67997977);</w:t>
      </w:r>
    </w:p>
    <w:p w:rsidR="000A0004" w:rsidRPr="00961496" w:rsidRDefault="000A0004" w:rsidP="000A0004">
      <w:pPr>
        <w:pStyle w:val="ListParagraph"/>
        <w:numPr>
          <w:ilvl w:val="1"/>
          <w:numId w:val="30"/>
        </w:numPr>
        <w:spacing w:before="120" w:after="120"/>
        <w:ind w:left="561" w:hanging="561"/>
        <w:contextualSpacing w:val="0"/>
        <w:rPr>
          <w:rFonts w:ascii="Times New Roman" w:hAnsi="Times New Roman" w:cs="Times New Roman"/>
        </w:rPr>
      </w:pPr>
      <w:r w:rsidRPr="00961496">
        <w:rPr>
          <w:rFonts w:ascii="Times New Roman" w:hAnsi="Times New Roman" w:cs="Times New Roman"/>
          <w:b/>
        </w:rPr>
        <w:t xml:space="preserve">Ādažu vidusskola </w:t>
      </w:r>
      <w:r w:rsidRPr="00961496">
        <w:rPr>
          <w:rFonts w:ascii="Times New Roman" w:hAnsi="Times New Roman" w:cs="Times New Roman"/>
        </w:rPr>
        <w:t xml:space="preserve">(kontaktinformācija: Gaujas iela 30, Ādaži, Ādažu novads, LV-2164, Gundars </w:t>
      </w:r>
      <w:proofErr w:type="spellStart"/>
      <w:r w:rsidRPr="00961496">
        <w:rPr>
          <w:rFonts w:ascii="Times New Roman" w:hAnsi="Times New Roman" w:cs="Times New Roman"/>
        </w:rPr>
        <w:t>Subočs</w:t>
      </w:r>
      <w:proofErr w:type="spellEnd"/>
      <w:r w:rsidRPr="00961496">
        <w:rPr>
          <w:rFonts w:ascii="Times New Roman" w:hAnsi="Times New Roman" w:cs="Times New Roman"/>
        </w:rPr>
        <w:t>, t.26477855);</w:t>
      </w:r>
    </w:p>
    <w:p w:rsidR="000A0004" w:rsidRPr="00961496" w:rsidRDefault="000A0004" w:rsidP="000A0004">
      <w:pPr>
        <w:pStyle w:val="ListParagraph"/>
        <w:numPr>
          <w:ilvl w:val="1"/>
          <w:numId w:val="30"/>
        </w:numPr>
        <w:spacing w:before="120" w:after="120"/>
        <w:ind w:left="561" w:hanging="561"/>
        <w:contextualSpacing w:val="0"/>
        <w:rPr>
          <w:rFonts w:ascii="Times New Roman" w:hAnsi="Times New Roman" w:cs="Times New Roman"/>
        </w:rPr>
      </w:pPr>
      <w:r w:rsidRPr="00961496">
        <w:rPr>
          <w:rFonts w:ascii="Times New Roman" w:hAnsi="Times New Roman" w:cs="Times New Roman"/>
          <w:b/>
        </w:rPr>
        <w:t xml:space="preserve">Ādažu sporta centrs </w:t>
      </w:r>
      <w:r w:rsidRPr="00961496">
        <w:rPr>
          <w:rFonts w:ascii="Times New Roman" w:hAnsi="Times New Roman" w:cs="Times New Roman"/>
        </w:rPr>
        <w:t>(kontaktinformācija:</w:t>
      </w:r>
      <w:r w:rsidRPr="00961496">
        <w:rPr>
          <w:rFonts w:ascii="Times New Roman" w:hAnsi="Times New Roman" w:cs="Times New Roman"/>
          <w:b/>
        </w:rPr>
        <w:t xml:space="preserve"> </w:t>
      </w:r>
      <w:r w:rsidRPr="00961496">
        <w:rPr>
          <w:rFonts w:ascii="Times New Roman" w:hAnsi="Times New Roman" w:cs="Times New Roman"/>
        </w:rPr>
        <w:t>Gaujas iela 30, Ādaži, Ādažu novads, LV-2164, Vasilijs Naumovs, t.22102127);</w:t>
      </w:r>
    </w:p>
    <w:p w:rsidR="000A0004" w:rsidRPr="00961496" w:rsidRDefault="000A0004" w:rsidP="000A0004">
      <w:pPr>
        <w:pStyle w:val="ListParagraph"/>
        <w:numPr>
          <w:ilvl w:val="1"/>
          <w:numId w:val="30"/>
        </w:numPr>
        <w:spacing w:before="120" w:after="120"/>
        <w:ind w:left="561" w:hanging="561"/>
        <w:contextualSpacing w:val="0"/>
        <w:rPr>
          <w:rFonts w:ascii="Times New Roman" w:hAnsi="Times New Roman" w:cs="Times New Roman"/>
        </w:rPr>
      </w:pPr>
      <w:r w:rsidRPr="00961496">
        <w:rPr>
          <w:rFonts w:ascii="Times New Roman" w:hAnsi="Times New Roman" w:cs="Times New Roman"/>
          <w:b/>
        </w:rPr>
        <w:t xml:space="preserve">SID tehnikas bāze Kadagas katlu mājas teritorijā </w:t>
      </w:r>
      <w:r w:rsidRPr="00961496">
        <w:rPr>
          <w:rFonts w:ascii="Times New Roman" w:hAnsi="Times New Roman" w:cs="Times New Roman"/>
        </w:rPr>
        <w:t>(kontaktinformācija: Ivo Bērziņš, t.20202001);</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 xml:space="preserve">“Kārkli” sūkņu stacija </w:t>
      </w:r>
      <w:r w:rsidRPr="00961496">
        <w:rPr>
          <w:rFonts w:ascii="Times New Roman" w:hAnsi="Times New Roman" w:cs="Times New Roman"/>
        </w:rPr>
        <w:t>(kontaktinformācija: Mārīte Šketika, t.28876946);</w:t>
      </w:r>
    </w:p>
    <w:p w:rsidR="000A0004" w:rsidRPr="00961496"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1496">
        <w:rPr>
          <w:rFonts w:ascii="Times New Roman" w:hAnsi="Times New Roman" w:cs="Times New Roman"/>
          <w:b/>
        </w:rPr>
        <w:t xml:space="preserve">Strūklaka Ādažu </w:t>
      </w:r>
      <w:proofErr w:type="spellStart"/>
      <w:r w:rsidRPr="00961496">
        <w:rPr>
          <w:rFonts w:ascii="Times New Roman" w:hAnsi="Times New Roman" w:cs="Times New Roman"/>
          <w:b/>
        </w:rPr>
        <w:t>Vējupē</w:t>
      </w:r>
      <w:proofErr w:type="spellEnd"/>
      <w:r w:rsidRPr="00961496">
        <w:rPr>
          <w:rFonts w:ascii="Times New Roman" w:hAnsi="Times New Roman" w:cs="Times New Roman"/>
        </w:rPr>
        <w:t xml:space="preserve"> (kontaktinformācija: Anrijs Zēbergs, t.29663623).</w:t>
      </w:r>
    </w:p>
    <w:p w:rsidR="000A0004" w:rsidRDefault="000A0004" w:rsidP="000A0004">
      <w:pPr>
        <w:ind w:left="567"/>
        <w:jc w:val="both"/>
      </w:pPr>
    </w:p>
    <w:p w:rsidR="000A0004" w:rsidRPr="00210252" w:rsidRDefault="000A0004" w:rsidP="000A0004">
      <w:pPr>
        <w:numPr>
          <w:ilvl w:val="0"/>
          <w:numId w:val="30"/>
        </w:numPr>
        <w:jc w:val="both"/>
      </w:pPr>
      <w:r w:rsidRPr="00210252">
        <w:rPr>
          <w:b/>
        </w:rPr>
        <w:t xml:space="preserve">Nodrošināt </w:t>
      </w:r>
      <w:proofErr w:type="gramStart"/>
      <w:r w:rsidRPr="00210252">
        <w:rPr>
          <w:b/>
        </w:rPr>
        <w:t>nepārtrauktu Ādažu novada domei piederošo publisko ielu, ietvju un laukumu</w:t>
      </w:r>
      <w:proofErr w:type="gramEnd"/>
      <w:r w:rsidRPr="00210252">
        <w:rPr>
          <w:b/>
        </w:rPr>
        <w:t xml:space="preserve"> (skatīt zemāk) apgaismojuma elektroiekārtu uzturēšanu tehniskā kārtībā</w:t>
      </w:r>
      <w:r>
        <w:rPr>
          <w:b/>
        </w:rPr>
        <w:t xml:space="preserve"> </w:t>
      </w:r>
      <w:r w:rsidRPr="00C07254">
        <w:t>(ietilpst apsaimniekošanas maksā)</w:t>
      </w:r>
      <w:r w:rsidRPr="00210252">
        <w:rPr>
          <w:b/>
        </w:rPr>
        <w:t>:</w:t>
      </w:r>
    </w:p>
    <w:p w:rsidR="000A0004" w:rsidRDefault="000A0004" w:rsidP="000A0004">
      <w:pPr>
        <w:numPr>
          <w:ilvl w:val="1"/>
          <w:numId w:val="30"/>
        </w:numPr>
        <w:spacing w:before="120" w:after="120"/>
        <w:ind w:left="561" w:hanging="561"/>
      </w:pPr>
      <w:r w:rsidRPr="00232EE1">
        <w:t>apgaismojuma automātisku ieslēgšanos ar foto relejiem un laika relejiem nakts stundās (degšanas laika perioda grafiku nosaka ĀND Saimniecības un infrastruktūras daļa</w:t>
      </w:r>
      <w:r>
        <w:t>);</w:t>
      </w:r>
    </w:p>
    <w:p w:rsidR="000A0004" w:rsidRDefault="000A0004" w:rsidP="000A0004">
      <w:pPr>
        <w:numPr>
          <w:ilvl w:val="1"/>
          <w:numId w:val="30"/>
        </w:numPr>
        <w:spacing w:before="120" w:after="120"/>
        <w:ind w:left="561" w:hanging="561"/>
      </w:pPr>
      <w:r>
        <w:t>n</w:t>
      </w:r>
      <w:r w:rsidRPr="00232EE1">
        <w:t>e retāk kā 1 reizi nedēļā ziemas periodā (okt</w:t>
      </w:r>
      <w:r w:rsidR="00657536">
        <w:t>obris-marts) un 2 reizes mēnesī</w:t>
      </w:r>
      <w:proofErr w:type="gramStart"/>
      <w:r w:rsidRPr="00232EE1">
        <w:t xml:space="preserve">  </w:t>
      </w:r>
      <w:proofErr w:type="gramEnd"/>
      <w:r w:rsidRPr="00232EE1">
        <w:t>vasaras periodā (aprīlis-septembris) jāveic ielu apgaismojuma tīkla apskate, gaismas ķermeņu degšanas vizuālā pārbaude un PASŪTĪTĀJA informēšana par esošo stāvokli</w:t>
      </w:r>
      <w:r>
        <w:t>;</w:t>
      </w:r>
    </w:p>
    <w:p w:rsidR="000A0004" w:rsidRDefault="000A0004" w:rsidP="000A0004">
      <w:pPr>
        <w:numPr>
          <w:ilvl w:val="1"/>
          <w:numId w:val="30"/>
        </w:numPr>
        <w:spacing w:before="120" w:after="120"/>
        <w:ind w:left="561" w:hanging="561"/>
      </w:pPr>
      <w:r>
        <w:t>v</w:t>
      </w:r>
      <w:r w:rsidRPr="00BA62C2">
        <w:t>eikt ielu apgaismojuma tīkla profilaktiskās pārbaudes, kontaktu profilaktiskās pārbaudes, balstu</w:t>
      </w:r>
      <w:proofErr w:type="gramStart"/>
      <w:r w:rsidRPr="00BA62C2">
        <w:t xml:space="preserve">  </w:t>
      </w:r>
      <w:proofErr w:type="gramEnd"/>
      <w:r w:rsidRPr="00BA62C2">
        <w:t>lūku nostiprināšanu - pēc nepieciešamības, bet ne retāk, kā 2 x gadā</w:t>
      </w:r>
      <w:r>
        <w:t>;</w:t>
      </w:r>
    </w:p>
    <w:p w:rsidR="000A0004" w:rsidRDefault="000A0004" w:rsidP="000A0004">
      <w:pPr>
        <w:numPr>
          <w:ilvl w:val="1"/>
          <w:numId w:val="30"/>
        </w:numPr>
        <w:spacing w:before="120" w:after="120"/>
        <w:ind w:left="561" w:hanging="561"/>
      </w:pPr>
      <w:proofErr w:type="spellStart"/>
      <w:r>
        <w:t>p</w:t>
      </w:r>
      <w:r w:rsidRPr="00560868">
        <w:t>ievadkabeļu</w:t>
      </w:r>
      <w:proofErr w:type="spellEnd"/>
      <w:r w:rsidRPr="00560868">
        <w:t xml:space="preserve"> spaiļu, zemsprieguma sadales skapju, kontaktu, drošinātāju, saspraužamo</w:t>
      </w:r>
      <w:proofErr w:type="gramStart"/>
      <w:r w:rsidRPr="00560868">
        <w:t xml:space="preserve">  </w:t>
      </w:r>
      <w:proofErr w:type="gramEnd"/>
      <w:r w:rsidRPr="00560868">
        <w:t>savienojumu, slēdžu un automātu funkcionalitātes pārbaudes – 2 x gadā</w:t>
      </w:r>
      <w:r>
        <w:t>;</w:t>
      </w:r>
    </w:p>
    <w:p w:rsidR="000A0004" w:rsidRDefault="000A0004" w:rsidP="000A0004">
      <w:pPr>
        <w:numPr>
          <w:ilvl w:val="1"/>
          <w:numId w:val="30"/>
        </w:numPr>
        <w:spacing w:before="120" w:after="120"/>
        <w:ind w:left="561" w:hanging="561"/>
      </w:pPr>
      <w:r>
        <w:t>e</w:t>
      </w:r>
      <w:r w:rsidRPr="00344913">
        <w:t>lektrisko komponenšu vizuāla pārbaude – 12 x gadā</w:t>
      </w:r>
      <w:r>
        <w:t>;</w:t>
      </w:r>
    </w:p>
    <w:p w:rsidR="000A0004" w:rsidRDefault="000A0004" w:rsidP="000A0004">
      <w:pPr>
        <w:numPr>
          <w:ilvl w:val="1"/>
          <w:numId w:val="30"/>
        </w:numPr>
        <w:spacing w:before="120" w:after="120"/>
        <w:ind w:left="561" w:hanging="561"/>
      </w:pPr>
      <w:r>
        <w:t>k</w:t>
      </w:r>
      <w:r w:rsidRPr="002913CF">
        <w:t>ontaktu tīrīšana</w:t>
      </w:r>
      <w:proofErr w:type="gramStart"/>
      <w:r w:rsidRPr="002913CF">
        <w:t xml:space="preserve">  </w:t>
      </w:r>
      <w:proofErr w:type="gramEnd"/>
      <w:r w:rsidRPr="002913CF">
        <w:t>– pēc nepieciešamības, bet ne retāk 1 x gadā. Elektrosadales skapju tīrīšana, krāsošana un hermatizācija no lietus ūdeņiem – pēc nepieciešamības</w:t>
      </w:r>
      <w:r>
        <w:t>;</w:t>
      </w:r>
    </w:p>
    <w:p w:rsidR="000A0004" w:rsidRDefault="000A0004" w:rsidP="000A0004">
      <w:pPr>
        <w:numPr>
          <w:ilvl w:val="1"/>
          <w:numId w:val="30"/>
        </w:numPr>
        <w:spacing w:before="120" w:after="120"/>
        <w:ind w:left="561" w:hanging="561"/>
      </w:pPr>
      <w:proofErr w:type="spellStart"/>
      <w:r>
        <w:t>k</w:t>
      </w:r>
      <w:r w:rsidRPr="002913CF">
        <w:t>abeļlīniju</w:t>
      </w:r>
      <w:proofErr w:type="spellEnd"/>
      <w:r w:rsidRPr="002913CF">
        <w:t xml:space="preserve"> un gaisvadu līniju uzraudzība/apsekošana 2 x gadā</w:t>
      </w:r>
      <w:r>
        <w:t>;</w:t>
      </w:r>
    </w:p>
    <w:p w:rsidR="000A0004" w:rsidRDefault="000A0004" w:rsidP="000A0004">
      <w:pPr>
        <w:numPr>
          <w:ilvl w:val="1"/>
          <w:numId w:val="30"/>
        </w:numPr>
        <w:spacing w:before="120" w:after="120"/>
        <w:ind w:left="561" w:hanging="561"/>
      </w:pPr>
      <w:r>
        <w:t>p</w:t>
      </w:r>
      <w:r w:rsidRPr="00AB29AE">
        <w:t>ēc ielu apgaismojuma tīkla shēmas izmaiņām, jāveic slodžu sadalījuma vienmērības starp fāzēm un sistēmas simetrijas pārbaude</w:t>
      </w:r>
      <w:r>
        <w:t>;</w:t>
      </w:r>
    </w:p>
    <w:p w:rsidR="000A0004" w:rsidRPr="00F656A2" w:rsidRDefault="000A0004" w:rsidP="000A0004">
      <w:pPr>
        <w:numPr>
          <w:ilvl w:val="1"/>
          <w:numId w:val="30"/>
        </w:numPr>
        <w:spacing w:before="120" w:after="120"/>
        <w:ind w:left="561" w:hanging="561"/>
        <w:jc w:val="both"/>
      </w:pPr>
      <w:r w:rsidRPr="00F656A2">
        <w:t>ielu apgaismojuma tīkla shēmu izmaiņas jāsaskaņo ar pašvaldību. Pēc darbu veikšanas, kuru rezultātā ir izmainījušās elektroapgādes pieslēgumu vai izvietojuma shēmas, veikt izmaiņas arī esošajā inventarizācijas lietā elektroniski</w:t>
      </w:r>
      <w:proofErr w:type="gramStart"/>
      <w:r w:rsidRPr="00F656A2">
        <w:t xml:space="preserve"> .</w:t>
      </w:r>
      <w:proofErr w:type="spellStart"/>
      <w:proofErr w:type="gramEnd"/>
      <w:r w:rsidRPr="00F656A2">
        <w:t>dwg</w:t>
      </w:r>
      <w:proofErr w:type="spellEnd"/>
      <w:r w:rsidRPr="00F656A2">
        <w:t xml:space="preserve"> formātā un papīra formātā;</w:t>
      </w:r>
    </w:p>
    <w:p w:rsidR="000A0004" w:rsidRDefault="000A0004" w:rsidP="000A0004">
      <w:pPr>
        <w:numPr>
          <w:ilvl w:val="1"/>
          <w:numId w:val="30"/>
        </w:numPr>
        <w:spacing w:before="120" w:after="120"/>
        <w:ind w:left="561" w:hanging="561"/>
        <w:jc w:val="both"/>
      </w:pPr>
      <w:r w:rsidRPr="00246225">
        <w:t>Veicot izdegušo spuldžu nomaiņu, vienlaicīgi jāveic gaismekļu tīrīšana (armatūru stiklu), apskate</w:t>
      </w:r>
      <w:proofErr w:type="gramStart"/>
      <w:r w:rsidRPr="00246225">
        <w:t xml:space="preserve">  </w:t>
      </w:r>
      <w:proofErr w:type="gramEnd"/>
      <w:r w:rsidRPr="00246225">
        <w:t>un, nepieciešamības gadījumā, remonts</w:t>
      </w:r>
      <w:r>
        <w:t>.</w:t>
      </w:r>
    </w:p>
    <w:p w:rsidR="000A0004" w:rsidRDefault="000A0004" w:rsidP="000A0004">
      <w:pPr>
        <w:numPr>
          <w:ilvl w:val="1"/>
          <w:numId w:val="30"/>
        </w:numPr>
        <w:spacing w:before="120" w:after="120"/>
        <w:ind w:left="561" w:hanging="561"/>
        <w:jc w:val="both"/>
      </w:pPr>
      <w:r>
        <w:t xml:space="preserve">Strūklakas uzstādīšana (pavasarī) un demontāža (rudenī) tiek veikta 3 darba dienu laikā atbilstoši termiņiem ko nosaka </w:t>
      </w:r>
      <w:r w:rsidRPr="003D0305">
        <w:t xml:space="preserve">ĀND </w:t>
      </w:r>
      <w:r w:rsidRPr="00657536">
        <w:t>Saimniecības un infrastruktūras daļas vadība.</w:t>
      </w:r>
    </w:p>
    <w:p w:rsidR="000A0004" w:rsidRPr="001A7724" w:rsidRDefault="000A0004" w:rsidP="000A0004">
      <w:pPr>
        <w:numPr>
          <w:ilvl w:val="1"/>
          <w:numId w:val="30"/>
        </w:numPr>
        <w:spacing w:before="120" w:after="120"/>
        <w:ind w:left="561" w:hanging="561"/>
      </w:pPr>
      <w:r w:rsidRPr="000F2709">
        <w:t>Dzīvsudraba spuldzes aizstāt ar nātrija spuldzēm, saglabājot esošos gaismekļus</w:t>
      </w:r>
      <w:r>
        <w:t>.</w:t>
      </w:r>
    </w:p>
    <w:p w:rsidR="000A0004" w:rsidRDefault="000A0004" w:rsidP="000A0004">
      <w:pPr>
        <w:numPr>
          <w:ilvl w:val="1"/>
          <w:numId w:val="30"/>
        </w:numPr>
        <w:spacing w:before="120" w:after="120"/>
        <w:ind w:left="561" w:hanging="561"/>
      </w:pPr>
      <w:r w:rsidRPr="000F2709">
        <w:lastRenderedPageBreak/>
        <w:t>Dzīvsudraba un nātrija spuldžu aizstāšana ar LED, saglabājot esošos balstus</w:t>
      </w:r>
    </w:p>
    <w:p w:rsidR="000A0004" w:rsidRPr="00E26C5F" w:rsidRDefault="000A0004" w:rsidP="000A0004">
      <w:pPr>
        <w:pStyle w:val="ListParagraph"/>
        <w:numPr>
          <w:ilvl w:val="0"/>
          <w:numId w:val="30"/>
        </w:numPr>
        <w:spacing w:before="120"/>
        <w:jc w:val="both"/>
        <w:rPr>
          <w:rFonts w:ascii="Times New Roman" w:hAnsi="Times New Roman" w:cs="Times New Roman"/>
          <w:b/>
        </w:rPr>
      </w:pPr>
      <w:r w:rsidRPr="00E26C5F">
        <w:rPr>
          <w:rFonts w:ascii="Times New Roman" w:hAnsi="Times New Roman" w:cs="Times New Roman"/>
          <w:b/>
        </w:rPr>
        <w:t xml:space="preserve">Nodrošināt saskaņošanu un/vai ierādīt esošo iekšējo un ārējo elektrotīklu trases dažādu projektēšanas vai būvniecības organizāciju vajadzībām (projektēšanai, būvniecībai). </w:t>
      </w:r>
    </w:p>
    <w:p w:rsidR="000A0004" w:rsidRPr="00E26C5F" w:rsidRDefault="000A0004" w:rsidP="000A0004">
      <w:pPr>
        <w:pStyle w:val="ListParagraph"/>
        <w:numPr>
          <w:ilvl w:val="1"/>
          <w:numId w:val="30"/>
        </w:numPr>
        <w:spacing w:before="120" w:after="120"/>
        <w:ind w:left="561" w:hanging="561"/>
        <w:jc w:val="both"/>
        <w:rPr>
          <w:rFonts w:ascii="Times New Roman" w:hAnsi="Times New Roman" w:cs="Times New Roman"/>
        </w:rPr>
      </w:pPr>
      <w:r w:rsidRPr="00E26C5F">
        <w:rPr>
          <w:rFonts w:ascii="Times New Roman" w:hAnsi="Times New Roman" w:cs="Times New Roman"/>
        </w:rPr>
        <w:t xml:space="preserve">Pirms trašu saskaņošanas salīdzināt to ar izsniegtajās planšetēs redzamajiem ielu apgaismojuma tīkliem. </w:t>
      </w:r>
    </w:p>
    <w:p w:rsidR="000A0004" w:rsidRPr="00E26C5F" w:rsidRDefault="000A0004" w:rsidP="000A0004">
      <w:pPr>
        <w:pStyle w:val="ListParagraph"/>
        <w:numPr>
          <w:ilvl w:val="1"/>
          <w:numId w:val="30"/>
        </w:numPr>
        <w:spacing w:before="120" w:after="120"/>
        <w:ind w:left="561" w:hanging="561"/>
        <w:jc w:val="both"/>
        <w:rPr>
          <w:rFonts w:ascii="Times New Roman" w:hAnsi="Times New Roman" w:cs="Times New Roman"/>
        </w:rPr>
      </w:pPr>
      <w:r w:rsidRPr="00E26C5F">
        <w:rPr>
          <w:rFonts w:ascii="Times New Roman" w:hAnsi="Times New Roman" w:cs="Times New Roman"/>
        </w:rPr>
        <w:t>Pirms saskaņošanas izbraukt uz objektu un pārliecināties par patieso situāciju dabā;</w:t>
      </w:r>
    </w:p>
    <w:p w:rsidR="000A0004" w:rsidRPr="00E26C5F" w:rsidRDefault="000A0004" w:rsidP="000A0004">
      <w:pPr>
        <w:pStyle w:val="ListParagraph"/>
        <w:numPr>
          <w:ilvl w:val="1"/>
          <w:numId w:val="30"/>
        </w:numPr>
        <w:spacing w:before="120" w:after="120"/>
        <w:ind w:left="561" w:hanging="561"/>
        <w:jc w:val="both"/>
        <w:rPr>
          <w:rFonts w:ascii="Times New Roman" w:hAnsi="Times New Roman" w:cs="Times New Roman"/>
        </w:rPr>
      </w:pPr>
      <w:r w:rsidRPr="00E26C5F">
        <w:rPr>
          <w:rFonts w:ascii="Times New Roman" w:hAnsi="Times New Roman" w:cs="Times New Roman"/>
        </w:rPr>
        <w:t xml:space="preserve">Konstatējot neatbilstību ziņot par to ĀND Saimniecības un infrastruktūras daļai un Būvvaldei. </w:t>
      </w:r>
    </w:p>
    <w:p w:rsidR="000A0004" w:rsidRPr="00E26C5F" w:rsidRDefault="000A0004" w:rsidP="000A0004">
      <w:pPr>
        <w:pStyle w:val="ListParagraph"/>
        <w:numPr>
          <w:ilvl w:val="1"/>
          <w:numId w:val="30"/>
        </w:numPr>
        <w:spacing w:before="120" w:after="120"/>
        <w:ind w:left="561" w:hanging="561"/>
        <w:jc w:val="both"/>
        <w:rPr>
          <w:rFonts w:ascii="Times New Roman" w:hAnsi="Times New Roman" w:cs="Times New Roman"/>
        </w:rPr>
      </w:pPr>
      <w:r w:rsidRPr="00E26C5F">
        <w:rPr>
          <w:rFonts w:ascii="Times New Roman" w:hAnsi="Times New Roman" w:cs="Times New Roman"/>
        </w:rPr>
        <w:t>Saskaņošanu veikt elektroniski (.</w:t>
      </w:r>
      <w:proofErr w:type="spellStart"/>
      <w:r w:rsidRPr="00E26C5F">
        <w:rPr>
          <w:rFonts w:ascii="Times New Roman" w:hAnsi="Times New Roman" w:cs="Times New Roman"/>
        </w:rPr>
        <w:t>pdf</w:t>
      </w:r>
      <w:proofErr w:type="spellEnd"/>
      <w:r w:rsidRPr="00E26C5F">
        <w:rPr>
          <w:rFonts w:ascii="Times New Roman" w:hAnsi="Times New Roman" w:cs="Times New Roman"/>
        </w:rPr>
        <w:t xml:space="preserve"> un</w:t>
      </w:r>
      <w:proofErr w:type="gramStart"/>
      <w:r w:rsidRPr="00E26C5F">
        <w:rPr>
          <w:rFonts w:ascii="Times New Roman" w:hAnsi="Times New Roman" w:cs="Times New Roman"/>
        </w:rPr>
        <w:t xml:space="preserve"> .</w:t>
      </w:r>
      <w:proofErr w:type="spellStart"/>
      <w:proofErr w:type="gramEnd"/>
      <w:r w:rsidRPr="00E26C5F">
        <w:rPr>
          <w:rFonts w:ascii="Times New Roman" w:hAnsi="Times New Roman" w:cs="Times New Roman"/>
        </w:rPr>
        <w:t>dwg</w:t>
      </w:r>
      <w:proofErr w:type="spellEnd"/>
      <w:r w:rsidRPr="00E26C5F">
        <w:rPr>
          <w:rFonts w:ascii="Times New Roman" w:hAnsi="Times New Roman" w:cs="Times New Roman"/>
        </w:rPr>
        <w:t xml:space="preserve"> formātos) vai papīra formātā, nepieciešamības gadījumā abos veidos. Saskaņojot elektroniski, ievietot uzrādītajā projektā ierakstu, kurā norādīts saskaņošanas datums un identifikācijas numurs. Saskaņojot papīra formātā, izmantot zīmogu. Zīmogu pirms izgatavošanas saskaņot ar ĀND Saimniecības un infrastruktūras daļu. </w:t>
      </w:r>
    </w:p>
    <w:p w:rsidR="000A0004" w:rsidRPr="00E26C5F" w:rsidRDefault="000A0004" w:rsidP="000A0004">
      <w:pPr>
        <w:pStyle w:val="ListParagraph"/>
        <w:numPr>
          <w:ilvl w:val="1"/>
          <w:numId w:val="30"/>
        </w:numPr>
        <w:spacing w:before="120" w:after="120"/>
        <w:ind w:left="561" w:hanging="561"/>
        <w:jc w:val="both"/>
        <w:rPr>
          <w:rFonts w:ascii="Times New Roman" w:hAnsi="Times New Roman" w:cs="Times New Roman"/>
        </w:rPr>
      </w:pPr>
      <w:r w:rsidRPr="00E26C5F">
        <w:rPr>
          <w:rFonts w:ascii="Times New Roman" w:hAnsi="Times New Roman" w:cs="Times New Roman"/>
        </w:rPr>
        <w:t>Veikt saskaņoto projektu/ierādīto trašu uzskaiti un vienu reizi mēnesī iesniegt ĀND Saimniecības un infrastruktūras daļai atskaiti un pieņemšanas–nodošanas aktu par padarītajiem darbiem. Atskaitē norādīt saskaņoto projektu/ierādīto trašu adresi, kadastra numuru, saskaņošanas datumu, identifikācijas numuru un iesniedzēju.</w:t>
      </w:r>
    </w:p>
    <w:p w:rsidR="000A0004" w:rsidRDefault="000A0004" w:rsidP="000A0004">
      <w:pPr>
        <w:ind w:left="567" w:hanging="567"/>
      </w:pPr>
    </w:p>
    <w:p w:rsidR="000A0004" w:rsidRPr="00C65A0B" w:rsidRDefault="000A0004" w:rsidP="000A0004">
      <w:pPr>
        <w:ind w:left="72"/>
        <w:jc w:val="center"/>
        <w:rPr>
          <w:b/>
        </w:rPr>
      </w:pPr>
      <w:r w:rsidRPr="00C65A0B">
        <w:rPr>
          <w:b/>
        </w:rPr>
        <w:t>Ādažu novada domei piederošo āra apgaismojuma elektroiekārtu saraksts</w:t>
      </w:r>
    </w:p>
    <w:p w:rsidR="000A0004" w:rsidRPr="00C65A0B" w:rsidRDefault="000A0004" w:rsidP="000A0004">
      <w:pPr>
        <w:ind w:left="72"/>
        <w:rPr>
          <w:b/>
        </w:rPr>
      </w:pPr>
    </w:p>
    <w:p w:rsidR="000A0004" w:rsidRPr="00C65A0B" w:rsidRDefault="000A0004" w:rsidP="000A000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1"/>
        <w:gridCol w:w="1283"/>
      </w:tblGrid>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roofErr w:type="spellStart"/>
            <w:r w:rsidRPr="00C65A0B">
              <w:rPr>
                <w:sz w:val="20"/>
                <w:szCs w:val="20"/>
              </w:rPr>
              <w:t>N.p.k</w:t>
            </w:r>
            <w:proofErr w:type="spellEnd"/>
            <w:r w:rsidRPr="00C65A0B">
              <w:rPr>
                <w:sz w:val="20"/>
                <w:szCs w:val="20"/>
              </w:rPr>
              <w:t>.</w:t>
            </w:r>
          </w:p>
        </w:tc>
        <w:tc>
          <w:tcPr>
            <w:tcW w:w="6411" w:type="dxa"/>
            <w:shd w:val="clear" w:color="auto" w:fill="auto"/>
          </w:tcPr>
          <w:p w:rsidR="000A0004" w:rsidRPr="00C65A0B" w:rsidRDefault="000A0004" w:rsidP="008F2E63">
            <w:pPr>
              <w:jc w:val="both"/>
              <w:rPr>
                <w:sz w:val="20"/>
                <w:szCs w:val="20"/>
              </w:rPr>
            </w:pPr>
            <w:r w:rsidRPr="00C65A0B">
              <w:rPr>
                <w:sz w:val="20"/>
                <w:szCs w:val="20"/>
              </w:rPr>
              <w:t>Objekts</w:t>
            </w:r>
          </w:p>
        </w:tc>
        <w:tc>
          <w:tcPr>
            <w:tcW w:w="1283" w:type="dxa"/>
            <w:shd w:val="clear" w:color="auto" w:fill="auto"/>
          </w:tcPr>
          <w:p w:rsidR="000A0004" w:rsidRPr="00C65A0B" w:rsidRDefault="000A0004" w:rsidP="008F2E63">
            <w:pPr>
              <w:jc w:val="both"/>
              <w:rPr>
                <w:sz w:val="20"/>
                <w:szCs w:val="20"/>
              </w:rPr>
            </w:pPr>
            <w:r w:rsidRPr="00C65A0B">
              <w:rPr>
                <w:sz w:val="20"/>
                <w:szCs w:val="20"/>
              </w:rPr>
              <w:t>Apgaismes ķermeņu skaits</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r w:rsidRPr="00C65A0B">
              <w:rPr>
                <w:b/>
                <w:sz w:val="20"/>
                <w:szCs w:val="20"/>
              </w:rPr>
              <w:t>Ādaži</w:t>
            </w:r>
          </w:p>
        </w:tc>
        <w:tc>
          <w:tcPr>
            <w:tcW w:w="1283" w:type="dxa"/>
            <w:shd w:val="clear" w:color="auto" w:fill="auto"/>
          </w:tcPr>
          <w:p w:rsidR="000A0004" w:rsidRPr="00C65A0B" w:rsidRDefault="000A0004" w:rsidP="008F2E63">
            <w:pPr>
              <w:jc w:val="both"/>
              <w:rPr>
                <w:b/>
                <w:sz w:val="20"/>
                <w:szCs w:val="20"/>
              </w:rPr>
            </w:pP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Pirmā iela (no Rīgas gatves līdz Draudzības ielai) (+40.; 37.; 21. mājas)</w:t>
            </w:r>
          </w:p>
        </w:tc>
        <w:tc>
          <w:tcPr>
            <w:tcW w:w="1283" w:type="dxa"/>
            <w:shd w:val="clear" w:color="auto" w:fill="auto"/>
          </w:tcPr>
          <w:p w:rsidR="000A0004" w:rsidRPr="0042495C" w:rsidRDefault="000A0004" w:rsidP="008F2E63">
            <w:pPr>
              <w:jc w:val="both"/>
              <w:rPr>
                <w:sz w:val="20"/>
                <w:szCs w:val="20"/>
              </w:rPr>
            </w:pPr>
            <w:r w:rsidRPr="0042495C">
              <w:rPr>
                <w:sz w:val="20"/>
                <w:szCs w:val="20"/>
              </w:rPr>
              <w:t>41</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Gaujas iela (Rīgas gatves līdz Zīļu ielai) (+mājas Nr.25/1; 25/2; 25/3; 25/4)</w:t>
            </w:r>
          </w:p>
        </w:tc>
        <w:tc>
          <w:tcPr>
            <w:tcW w:w="1283" w:type="dxa"/>
            <w:shd w:val="clear" w:color="auto" w:fill="auto"/>
          </w:tcPr>
          <w:p w:rsidR="000A0004" w:rsidRPr="0042495C" w:rsidRDefault="000A0004" w:rsidP="008F2E63">
            <w:pPr>
              <w:jc w:val="both"/>
              <w:rPr>
                <w:sz w:val="20"/>
                <w:szCs w:val="20"/>
              </w:rPr>
            </w:pPr>
            <w:r w:rsidRPr="0042495C">
              <w:rPr>
                <w:sz w:val="20"/>
                <w:szCs w:val="20"/>
              </w:rPr>
              <w:t>78</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Pļavu iela</w:t>
            </w:r>
          </w:p>
        </w:tc>
        <w:tc>
          <w:tcPr>
            <w:tcW w:w="1283" w:type="dxa"/>
            <w:shd w:val="clear" w:color="auto" w:fill="auto"/>
          </w:tcPr>
          <w:p w:rsidR="000A0004" w:rsidRPr="0042495C" w:rsidRDefault="000A0004" w:rsidP="008F2E63">
            <w:pPr>
              <w:jc w:val="both"/>
              <w:rPr>
                <w:sz w:val="20"/>
                <w:szCs w:val="20"/>
              </w:rPr>
            </w:pPr>
            <w:r w:rsidRPr="0042495C">
              <w:rPr>
                <w:sz w:val="20"/>
                <w:szCs w:val="20"/>
              </w:rPr>
              <w:t>15</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Ziedu iela</w:t>
            </w:r>
          </w:p>
        </w:tc>
        <w:tc>
          <w:tcPr>
            <w:tcW w:w="1283" w:type="dxa"/>
            <w:shd w:val="clear" w:color="auto" w:fill="auto"/>
          </w:tcPr>
          <w:p w:rsidR="000A0004" w:rsidRPr="0042495C" w:rsidRDefault="000A0004" w:rsidP="008F2E63">
            <w:pPr>
              <w:jc w:val="both"/>
              <w:rPr>
                <w:sz w:val="20"/>
                <w:szCs w:val="20"/>
              </w:rPr>
            </w:pPr>
            <w:r w:rsidRPr="0042495C">
              <w:rPr>
                <w:sz w:val="20"/>
                <w:szCs w:val="20"/>
              </w:rPr>
              <w:t>4</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Draudzības iela</w:t>
            </w:r>
          </w:p>
        </w:tc>
        <w:tc>
          <w:tcPr>
            <w:tcW w:w="1283" w:type="dxa"/>
            <w:shd w:val="clear" w:color="auto" w:fill="auto"/>
          </w:tcPr>
          <w:p w:rsidR="000A0004" w:rsidRPr="0042495C" w:rsidRDefault="000A0004" w:rsidP="008F2E63">
            <w:pPr>
              <w:jc w:val="both"/>
              <w:rPr>
                <w:sz w:val="20"/>
                <w:szCs w:val="20"/>
              </w:rPr>
            </w:pPr>
            <w:r w:rsidRPr="0042495C">
              <w:rPr>
                <w:sz w:val="20"/>
                <w:szCs w:val="20"/>
              </w:rPr>
              <w:t>24</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proofErr w:type="spellStart"/>
            <w:r w:rsidRPr="00C65A0B">
              <w:rPr>
                <w:sz w:val="20"/>
                <w:szCs w:val="20"/>
              </w:rPr>
              <w:t>Jaunkūlu</w:t>
            </w:r>
            <w:proofErr w:type="spellEnd"/>
            <w:r w:rsidRPr="00C65A0B">
              <w:rPr>
                <w:sz w:val="20"/>
                <w:szCs w:val="20"/>
              </w:rPr>
              <w:t xml:space="preserve"> ielas gājēju </w:t>
            </w:r>
            <w:proofErr w:type="spellStart"/>
            <w:r w:rsidRPr="00C65A0B">
              <w:rPr>
                <w:sz w:val="20"/>
                <w:szCs w:val="20"/>
              </w:rPr>
              <w:t>ceļiņš</w:t>
            </w:r>
            <w:proofErr w:type="spellEnd"/>
          </w:p>
        </w:tc>
        <w:tc>
          <w:tcPr>
            <w:tcW w:w="1283" w:type="dxa"/>
            <w:shd w:val="clear" w:color="auto" w:fill="auto"/>
          </w:tcPr>
          <w:p w:rsidR="000A0004" w:rsidRPr="0042495C" w:rsidRDefault="000A0004" w:rsidP="008F2E63">
            <w:pPr>
              <w:jc w:val="both"/>
              <w:rPr>
                <w:sz w:val="20"/>
                <w:szCs w:val="20"/>
              </w:rPr>
            </w:pPr>
            <w:r w:rsidRPr="0042495C">
              <w:rPr>
                <w:sz w:val="20"/>
                <w:szCs w:val="20"/>
              </w:rPr>
              <w:t>10</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Skola</w:t>
            </w:r>
            <w:r>
              <w:rPr>
                <w:sz w:val="20"/>
                <w:szCs w:val="20"/>
              </w:rPr>
              <w:t>s</w:t>
            </w:r>
            <w:r w:rsidRPr="00C65A0B">
              <w:rPr>
                <w:sz w:val="20"/>
                <w:szCs w:val="20"/>
              </w:rPr>
              <w:t>, Bērzu, Dārzu ielas</w:t>
            </w:r>
          </w:p>
        </w:tc>
        <w:tc>
          <w:tcPr>
            <w:tcW w:w="1283" w:type="dxa"/>
            <w:shd w:val="clear" w:color="auto" w:fill="auto"/>
          </w:tcPr>
          <w:p w:rsidR="000A0004" w:rsidRPr="0042495C" w:rsidRDefault="000A0004" w:rsidP="008F2E63">
            <w:pPr>
              <w:jc w:val="both"/>
              <w:rPr>
                <w:sz w:val="20"/>
                <w:szCs w:val="20"/>
              </w:rPr>
            </w:pPr>
            <w:r w:rsidRPr="0042495C">
              <w:rPr>
                <w:sz w:val="20"/>
                <w:szCs w:val="20"/>
              </w:rPr>
              <w:t>38</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 xml:space="preserve">Rīgas gatves gājēju celiņš (no </w:t>
            </w:r>
            <w:proofErr w:type="spellStart"/>
            <w:r w:rsidRPr="00C65A0B">
              <w:rPr>
                <w:sz w:val="20"/>
                <w:szCs w:val="20"/>
              </w:rPr>
              <w:t>Jaunkūlu</w:t>
            </w:r>
            <w:proofErr w:type="spellEnd"/>
            <w:r w:rsidRPr="00C65A0B">
              <w:rPr>
                <w:sz w:val="20"/>
                <w:szCs w:val="20"/>
              </w:rPr>
              <w:t xml:space="preserve"> ielas līdz Muižas ielai)</w:t>
            </w:r>
          </w:p>
        </w:tc>
        <w:tc>
          <w:tcPr>
            <w:tcW w:w="1283" w:type="dxa"/>
            <w:shd w:val="clear" w:color="auto" w:fill="auto"/>
          </w:tcPr>
          <w:p w:rsidR="000A0004" w:rsidRPr="0042495C" w:rsidRDefault="000A0004" w:rsidP="008F2E63">
            <w:pPr>
              <w:jc w:val="both"/>
              <w:rPr>
                <w:sz w:val="20"/>
                <w:szCs w:val="20"/>
              </w:rPr>
            </w:pPr>
            <w:r w:rsidRPr="0042495C">
              <w:rPr>
                <w:sz w:val="20"/>
                <w:szCs w:val="20"/>
              </w:rPr>
              <w:t>82</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Gājēju celiņš starp Pirmo un Pasta ielu (no Gaujas ielas līdz Pirmās ielas 31.mājai)</w:t>
            </w:r>
          </w:p>
        </w:tc>
        <w:tc>
          <w:tcPr>
            <w:tcW w:w="1283" w:type="dxa"/>
            <w:shd w:val="clear" w:color="auto" w:fill="auto"/>
          </w:tcPr>
          <w:p w:rsidR="000A0004" w:rsidRPr="0042495C" w:rsidRDefault="000A0004" w:rsidP="008F2E63">
            <w:pPr>
              <w:jc w:val="both"/>
              <w:rPr>
                <w:sz w:val="20"/>
                <w:szCs w:val="20"/>
              </w:rPr>
            </w:pPr>
            <w:r w:rsidRPr="0042495C">
              <w:rPr>
                <w:sz w:val="20"/>
                <w:szCs w:val="20"/>
              </w:rPr>
              <w:t>9</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Liepavotu iela – Ķiršu iela</w:t>
            </w:r>
          </w:p>
        </w:tc>
        <w:tc>
          <w:tcPr>
            <w:tcW w:w="1283" w:type="dxa"/>
            <w:shd w:val="clear" w:color="auto" w:fill="auto"/>
          </w:tcPr>
          <w:p w:rsidR="000A0004" w:rsidRPr="0042495C" w:rsidRDefault="000A0004" w:rsidP="008F2E63">
            <w:pPr>
              <w:jc w:val="both"/>
              <w:rPr>
                <w:sz w:val="20"/>
                <w:szCs w:val="20"/>
              </w:rPr>
            </w:pPr>
            <w:r w:rsidRPr="0042495C">
              <w:rPr>
                <w:sz w:val="20"/>
                <w:szCs w:val="20"/>
              </w:rPr>
              <w:t>23</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 xml:space="preserve">Gaujas iela Nr.30 (Ādažu vidusskola un Sporta cents) </w:t>
            </w:r>
          </w:p>
        </w:tc>
        <w:tc>
          <w:tcPr>
            <w:tcW w:w="1283" w:type="dxa"/>
            <w:shd w:val="clear" w:color="auto" w:fill="auto"/>
          </w:tcPr>
          <w:p w:rsidR="000A0004" w:rsidRPr="0042495C" w:rsidRDefault="000A0004" w:rsidP="008F2E63">
            <w:pPr>
              <w:jc w:val="both"/>
              <w:rPr>
                <w:sz w:val="20"/>
                <w:szCs w:val="20"/>
              </w:rPr>
            </w:pPr>
            <w:r w:rsidRPr="0042495C">
              <w:rPr>
                <w:sz w:val="20"/>
                <w:szCs w:val="20"/>
              </w:rPr>
              <w:t>34+5 prožektori</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Vējupes iela</w:t>
            </w:r>
          </w:p>
        </w:tc>
        <w:tc>
          <w:tcPr>
            <w:tcW w:w="1283" w:type="dxa"/>
            <w:shd w:val="clear" w:color="auto" w:fill="auto"/>
          </w:tcPr>
          <w:p w:rsidR="000A0004" w:rsidRPr="0042495C" w:rsidRDefault="000A0004" w:rsidP="008F2E63">
            <w:pPr>
              <w:jc w:val="both"/>
              <w:rPr>
                <w:sz w:val="20"/>
                <w:szCs w:val="20"/>
              </w:rPr>
            </w:pPr>
            <w:r w:rsidRPr="0042495C">
              <w:rPr>
                <w:sz w:val="20"/>
                <w:szCs w:val="20"/>
              </w:rPr>
              <w:t>12</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Pasta iela (+31.māja +35.māja)</w:t>
            </w:r>
          </w:p>
        </w:tc>
        <w:tc>
          <w:tcPr>
            <w:tcW w:w="1283" w:type="dxa"/>
            <w:shd w:val="clear" w:color="auto" w:fill="auto"/>
          </w:tcPr>
          <w:p w:rsidR="000A0004" w:rsidRPr="0042495C" w:rsidRDefault="000A0004" w:rsidP="008F2E63">
            <w:pPr>
              <w:jc w:val="both"/>
              <w:rPr>
                <w:sz w:val="20"/>
                <w:szCs w:val="20"/>
              </w:rPr>
            </w:pPr>
            <w:r w:rsidRPr="0042495C">
              <w:rPr>
                <w:sz w:val="20"/>
                <w:szCs w:val="20"/>
              </w:rPr>
              <w:t>14</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Attekas ielas gājēju celiņš</w:t>
            </w:r>
          </w:p>
        </w:tc>
        <w:tc>
          <w:tcPr>
            <w:tcW w:w="1283" w:type="dxa"/>
            <w:shd w:val="clear" w:color="auto" w:fill="auto"/>
          </w:tcPr>
          <w:p w:rsidR="000A0004" w:rsidRPr="0042495C" w:rsidRDefault="000A0004" w:rsidP="008F2E63">
            <w:pPr>
              <w:jc w:val="both"/>
              <w:rPr>
                <w:sz w:val="20"/>
                <w:szCs w:val="20"/>
              </w:rPr>
            </w:pPr>
            <w:r w:rsidRPr="0042495C">
              <w:rPr>
                <w:sz w:val="20"/>
                <w:szCs w:val="20"/>
              </w:rPr>
              <w:t>20</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Ādažu novada emblēma „Ūdensroze” (autoceļu A1 un V46 krustojumā)</w:t>
            </w:r>
          </w:p>
        </w:tc>
        <w:tc>
          <w:tcPr>
            <w:tcW w:w="1283" w:type="dxa"/>
            <w:shd w:val="clear" w:color="auto" w:fill="auto"/>
          </w:tcPr>
          <w:p w:rsidR="000A0004" w:rsidRPr="0042495C" w:rsidRDefault="000A0004" w:rsidP="008F2E63">
            <w:pPr>
              <w:jc w:val="both"/>
              <w:rPr>
                <w:sz w:val="20"/>
                <w:szCs w:val="20"/>
              </w:rPr>
            </w:pPr>
            <w:r w:rsidRPr="0042495C">
              <w:rPr>
                <w:sz w:val="20"/>
                <w:szCs w:val="20"/>
              </w:rPr>
              <w:t>2</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Ādažu centra publiskais atpūtas parks (</w:t>
            </w:r>
            <w:r>
              <w:rPr>
                <w:sz w:val="20"/>
                <w:szCs w:val="20"/>
              </w:rPr>
              <w:t xml:space="preserve">Līgo laukums </w:t>
            </w:r>
            <w:r w:rsidRPr="00C65A0B">
              <w:rPr>
                <w:sz w:val="20"/>
                <w:szCs w:val="20"/>
              </w:rPr>
              <w:t>pie Gaujas un Pirmās ielas)</w:t>
            </w:r>
          </w:p>
        </w:tc>
        <w:tc>
          <w:tcPr>
            <w:tcW w:w="1283" w:type="dxa"/>
            <w:shd w:val="clear" w:color="auto" w:fill="auto"/>
          </w:tcPr>
          <w:p w:rsidR="000A0004" w:rsidRPr="0042495C" w:rsidRDefault="000A0004" w:rsidP="008F2E63">
            <w:pPr>
              <w:jc w:val="both"/>
              <w:rPr>
                <w:sz w:val="20"/>
                <w:szCs w:val="20"/>
              </w:rPr>
            </w:pPr>
            <w:r w:rsidRPr="0042495C">
              <w:rPr>
                <w:sz w:val="20"/>
                <w:szCs w:val="20"/>
              </w:rPr>
              <w:t>35</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r w:rsidRPr="00C65A0B">
              <w:rPr>
                <w:sz w:val="20"/>
                <w:szCs w:val="20"/>
              </w:rPr>
              <w:t xml:space="preserve"> </w:t>
            </w:r>
          </w:p>
        </w:tc>
        <w:tc>
          <w:tcPr>
            <w:tcW w:w="6411" w:type="dxa"/>
            <w:shd w:val="clear" w:color="auto" w:fill="auto"/>
          </w:tcPr>
          <w:p w:rsidR="000A0004" w:rsidRPr="00C65A0B" w:rsidRDefault="000A0004" w:rsidP="008F2E63">
            <w:pPr>
              <w:jc w:val="both"/>
              <w:rPr>
                <w:sz w:val="20"/>
                <w:szCs w:val="20"/>
              </w:rPr>
            </w:pPr>
            <w:proofErr w:type="spellStart"/>
            <w:r w:rsidRPr="00C65A0B">
              <w:rPr>
                <w:sz w:val="20"/>
                <w:szCs w:val="20"/>
              </w:rPr>
              <w:t>Krastupes</w:t>
            </w:r>
            <w:proofErr w:type="spellEnd"/>
            <w:r w:rsidRPr="00C65A0B">
              <w:rPr>
                <w:sz w:val="20"/>
                <w:szCs w:val="20"/>
              </w:rPr>
              <w:t xml:space="preserve"> iela</w:t>
            </w:r>
          </w:p>
        </w:tc>
        <w:tc>
          <w:tcPr>
            <w:tcW w:w="1283" w:type="dxa"/>
            <w:shd w:val="clear" w:color="auto" w:fill="auto"/>
          </w:tcPr>
          <w:p w:rsidR="000A0004" w:rsidRPr="0042495C" w:rsidRDefault="000A0004" w:rsidP="008F2E63">
            <w:pPr>
              <w:jc w:val="both"/>
              <w:rPr>
                <w:sz w:val="20"/>
                <w:szCs w:val="20"/>
              </w:rPr>
            </w:pPr>
            <w:r>
              <w:rPr>
                <w:sz w:val="20"/>
                <w:szCs w:val="20"/>
              </w:rPr>
              <w:t>43</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AC4C16" w:rsidRDefault="000A0004" w:rsidP="008F2E63">
            <w:pPr>
              <w:jc w:val="both"/>
              <w:rPr>
                <w:color w:val="FF0000"/>
                <w:sz w:val="20"/>
                <w:szCs w:val="20"/>
              </w:rPr>
            </w:pPr>
            <w:r w:rsidRPr="004075E2">
              <w:rPr>
                <w:sz w:val="20"/>
                <w:szCs w:val="20"/>
              </w:rPr>
              <w:t xml:space="preserve">Muižas iela </w:t>
            </w:r>
          </w:p>
        </w:tc>
        <w:tc>
          <w:tcPr>
            <w:tcW w:w="1283" w:type="dxa"/>
            <w:shd w:val="clear" w:color="auto" w:fill="auto"/>
          </w:tcPr>
          <w:p w:rsidR="000A0004" w:rsidRPr="0042495C" w:rsidRDefault="000A0004" w:rsidP="008F2E63">
            <w:pPr>
              <w:jc w:val="both"/>
              <w:rPr>
                <w:sz w:val="20"/>
                <w:szCs w:val="20"/>
              </w:rPr>
            </w:pPr>
            <w:r w:rsidRPr="0042495C">
              <w:rPr>
                <w:sz w:val="20"/>
                <w:szCs w:val="20"/>
              </w:rPr>
              <w:t>16</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r w:rsidRPr="00C65A0B">
              <w:rPr>
                <w:b/>
                <w:sz w:val="20"/>
                <w:szCs w:val="20"/>
              </w:rPr>
              <w:t xml:space="preserve">Kopā Ādažos: </w:t>
            </w:r>
          </w:p>
        </w:tc>
        <w:tc>
          <w:tcPr>
            <w:tcW w:w="1283" w:type="dxa"/>
            <w:shd w:val="clear" w:color="auto" w:fill="auto"/>
          </w:tcPr>
          <w:p w:rsidR="000A0004" w:rsidRPr="0042495C" w:rsidRDefault="000A0004" w:rsidP="008F2E63">
            <w:pPr>
              <w:jc w:val="both"/>
              <w:rPr>
                <w:b/>
                <w:sz w:val="20"/>
                <w:szCs w:val="20"/>
              </w:rPr>
            </w:pPr>
            <w:r>
              <w:rPr>
                <w:b/>
                <w:sz w:val="20"/>
                <w:szCs w:val="20"/>
              </w:rPr>
              <w:t>505</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r w:rsidRPr="00C65A0B">
              <w:rPr>
                <w:b/>
                <w:sz w:val="20"/>
                <w:szCs w:val="20"/>
              </w:rPr>
              <w:t>Pārējie ciemati (ciemi)</w:t>
            </w:r>
          </w:p>
        </w:tc>
        <w:tc>
          <w:tcPr>
            <w:tcW w:w="1283" w:type="dxa"/>
            <w:shd w:val="clear" w:color="auto" w:fill="auto"/>
          </w:tcPr>
          <w:p w:rsidR="000A0004" w:rsidRPr="0042495C" w:rsidRDefault="000A0004" w:rsidP="008F2E63">
            <w:pPr>
              <w:jc w:val="both"/>
              <w:rPr>
                <w:b/>
                <w:sz w:val="20"/>
                <w:szCs w:val="20"/>
              </w:rPr>
            </w:pP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Kadagas ceļš (Kadaga)</w:t>
            </w:r>
          </w:p>
        </w:tc>
        <w:tc>
          <w:tcPr>
            <w:tcW w:w="1283" w:type="dxa"/>
            <w:shd w:val="clear" w:color="auto" w:fill="auto"/>
          </w:tcPr>
          <w:p w:rsidR="000A0004" w:rsidRPr="0042495C" w:rsidRDefault="000A0004" w:rsidP="008F2E63">
            <w:pPr>
              <w:jc w:val="both"/>
              <w:rPr>
                <w:sz w:val="20"/>
                <w:szCs w:val="20"/>
              </w:rPr>
            </w:pPr>
            <w:r w:rsidRPr="0042495C">
              <w:rPr>
                <w:sz w:val="20"/>
                <w:szCs w:val="20"/>
              </w:rPr>
              <w:t>64</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Kadaga (Kadaga)</w:t>
            </w:r>
          </w:p>
        </w:tc>
        <w:tc>
          <w:tcPr>
            <w:tcW w:w="1283" w:type="dxa"/>
            <w:shd w:val="clear" w:color="auto" w:fill="auto"/>
          </w:tcPr>
          <w:p w:rsidR="000A0004" w:rsidRPr="0042495C" w:rsidRDefault="000A0004" w:rsidP="008F2E63">
            <w:pPr>
              <w:jc w:val="both"/>
              <w:rPr>
                <w:sz w:val="20"/>
                <w:szCs w:val="20"/>
              </w:rPr>
            </w:pPr>
            <w:r w:rsidRPr="0042495C">
              <w:rPr>
                <w:sz w:val="20"/>
                <w:szCs w:val="20"/>
              </w:rPr>
              <w:t>31</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Garkalne (Garkalne)</w:t>
            </w:r>
          </w:p>
        </w:tc>
        <w:tc>
          <w:tcPr>
            <w:tcW w:w="1283" w:type="dxa"/>
            <w:shd w:val="clear" w:color="auto" w:fill="auto"/>
          </w:tcPr>
          <w:p w:rsidR="000A0004" w:rsidRPr="0042495C" w:rsidRDefault="000A0004" w:rsidP="008F2E63">
            <w:pPr>
              <w:jc w:val="both"/>
              <w:rPr>
                <w:sz w:val="20"/>
                <w:szCs w:val="20"/>
              </w:rPr>
            </w:pPr>
            <w:r w:rsidRPr="0042495C">
              <w:rPr>
                <w:sz w:val="20"/>
                <w:szCs w:val="20"/>
              </w:rPr>
              <w:t>22</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Upmalas (Kadaga)</w:t>
            </w:r>
          </w:p>
        </w:tc>
        <w:tc>
          <w:tcPr>
            <w:tcW w:w="1283" w:type="dxa"/>
            <w:shd w:val="clear" w:color="auto" w:fill="auto"/>
          </w:tcPr>
          <w:p w:rsidR="000A0004" w:rsidRPr="0042495C" w:rsidRDefault="000A0004" w:rsidP="008F2E63">
            <w:pPr>
              <w:jc w:val="both"/>
              <w:rPr>
                <w:sz w:val="20"/>
                <w:szCs w:val="20"/>
              </w:rPr>
            </w:pPr>
            <w:r w:rsidRPr="0042495C">
              <w:rPr>
                <w:sz w:val="20"/>
                <w:szCs w:val="20"/>
              </w:rPr>
              <w:t>28</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proofErr w:type="spellStart"/>
            <w:r w:rsidRPr="00C65A0B">
              <w:rPr>
                <w:sz w:val="20"/>
                <w:szCs w:val="20"/>
              </w:rPr>
              <w:t>Alderu</w:t>
            </w:r>
            <w:proofErr w:type="spellEnd"/>
            <w:r w:rsidRPr="00C65A0B">
              <w:rPr>
                <w:sz w:val="20"/>
                <w:szCs w:val="20"/>
              </w:rPr>
              <w:t xml:space="preserve"> un Kanāla ielas (</w:t>
            </w:r>
            <w:proofErr w:type="spellStart"/>
            <w:r w:rsidRPr="00C65A0B">
              <w:rPr>
                <w:sz w:val="20"/>
                <w:szCs w:val="20"/>
              </w:rPr>
              <w:t>Alderi</w:t>
            </w:r>
            <w:proofErr w:type="spellEnd"/>
            <w:r w:rsidRPr="00C65A0B">
              <w:rPr>
                <w:sz w:val="20"/>
                <w:szCs w:val="20"/>
              </w:rPr>
              <w:t>)</w:t>
            </w:r>
          </w:p>
        </w:tc>
        <w:tc>
          <w:tcPr>
            <w:tcW w:w="1283" w:type="dxa"/>
            <w:shd w:val="clear" w:color="auto" w:fill="auto"/>
          </w:tcPr>
          <w:p w:rsidR="000A0004" w:rsidRPr="0042495C" w:rsidRDefault="000A0004" w:rsidP="008F2E63">
            <w:pPr>
              <w:jc w:val="both"/>
              <w:rPr>
                <w:sz w:val="20"/>
                <w:szCs w:val="20"/>
              </w:rPr>
            </w:pPr>
            <w:r w:rsidRPr="0042495C">
              <w:rPr>
                <w:sz w:val="20"/>
                <w:szCs w:val="20"/>
              </w:rPr>
              <w:t>20</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proofErr w:type="spellStart"/>
            <w:r w:rsidRPr="00C65A0B">
              <w:rPr>
                <w:sz w:val="20"/>
                <w:szCs w:val="20"/>
              </w:rPr>
              <w:t>Luksti</w:t>
            </w:r>
            <w:proofErr w:type="spellEnd"/>
            <w:r w:rsidRPr="00C65A0B">
              <w:rPr>
                <w:sz w:val="20"/>
                <w:szCs w:val="20"/>
              </w:rPr>
              <w:t xml:space="preserve"> (</w:t>
            </w:r>
            <w:proofErr w:type="spellStart"/>
            <w:r w:rsidRPr="00C65A0B">
              <w:rPr>
                <w:sz w:val="20"/>
                <w:szCs w:val="20"/>
              </w:rPr>
              <w:t>Stapriņi</w:t>
            </w:r>
            <w:proofErr w:type="spellEnd"/>
            <w:r w:rsidRPr="00C65A0B">
              <w:rPr>
                <w:sz w:val="20"/>
                <w:szCs w:val="20"/>
              </w:rPr>
              <w:t>)</w:t>
            </w:r>
          </w:p>
        </w:tc>
        <w:tc>
          <w:tcPr>
            <w:tcW w:w="1283" w:type="dxa"/>
            <w:shd w:val="clear" w:color="auto" w:fill="auto"/>
          </w:tcPr>
          <w:p w:rsidR="000A0004" w:rsidRPr="0042495C" w:rsidRDefault="000A0004" w:rsidP="008F2E63">
            <w:pPr>
              <w:jc w:val="both"/>
              <w:rPr>
                <w:sz w:val="20"/>
                <w:szCs w:val="20"/>
              </w:rPr>
            </w:pPr>
            <w:r w:rsidRPr="0042495C">
              <w:rPr>
                <w:sz w:val="20"/>
                <w:szCs w:val="20"/>
              </w:rPr>
              <w:t>39</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sidRPr="00C65A0B">
              <w:rPr>
                <w:sz w:val="20"/>
                <w:szCs w:val="20"/>
              </w:rPr>
              <w:t>Baltezera iela (Baltezers)</w:t>
            </w:r>
          </w:p>
        </w:tc>
        <w:tc>
          <w:tcPr>
            <w:tcW w:w="1283" w:type="dxa"/>
            <w:shd w:val="clear" w:color="auto" w:fill="auto"/>
          </w:tcPr>
          <w:p w:rsidR="000A0004" w:rsidRPr="0042495C" w:rsidRDefault="000A0004" w:rsidP="008F2E63">
            <w:pPr>
              <w:jc w:val="both"/>
              <w:rPr>
                <w:sz w:val="20"/>
                <w:szCs w:val="20"/>
              </w:rPr>
            </w:pPr>
            <w:r w:rsidRPr="0042495C">
              <w:rPr>
                <w:sz w:val="20"/>
                <w:szCs w:val="20"/>
              </w:rPr>
              <w:t>11</w:t>
            </w:r>
          </w:p>
        </w:tc>
      </w:tr>
      <w:tr w:rsidR="000A0004" w:rsidRPr="00C65A0B" w:rsidTr="008F2E63">
        <w:trPr>
          <w:jc w:val="center"/>
        </w:trPr>
        <w:tc>
          <w:tcPr>
            <w:tcW w:w="828" w:type="dxa"/>
            <w:shd w:val="clear" w:color="auto" w:fill="auto"/>
          </w:tcPr>
          <w:p w:rsidR="000A0004" w:rsidRPr="00C65A0B" w:rsidRDefault="000A0004" w:rsidP="008F2E63">
            <w:pPr>
              <w:jc w:val="both"/>
              <w:rPr>
                <w:sz w:val="20"/>
                <w:szCs w:val="20"/>
              </w:rPr>
            </w:pPr>
          </w:p>
        </w:tc>
        <w:tc>
          <w:tcPr>
            <w:tcW w:w="6411" w:type="dxa"/>
            <w:shd w:val="clear" w:color="auto" w:fill="auto"/>
          </w:tcPr>
          <w:p w:rsidR="000A0004" w:rsidRPr="00C65A0B" w:rsidRDefault="000A0004" w:rsidP="008F2E63">
            <w:pPr>
              <w:jc w:val="both"/>
              <w:rPr>
                <w:sz w:val="20"/>
                <w:szCs w:val="20"/>
              </w:rPr>
            </w:pPr>
            <w:r>
              <w:rPr>
                <w:sz w:val="20"/>
                <w:szCs w:val="20"/>
              </w:rPr>
              <w:t>Gājēju pāreju apgaismojums Ādažos un Kadagā</w:t>
            </w:r>
          </w:p>
        </w:tc>
        <w:tc>
          <w:tcPr>
            <w:tcW w:w="1283" w:type="dxa"/>
            <w:shd w:val="clear" w:color="auto" w:fill="auto"/>
          </w:tcPr>
          <w:p w:rsidR="000A0004" w:rsidRPr="0042495C" w:rsidRDefault="000A0004" w:rsidP="008F2E63">
            <w:pPr>
              <w:jc w:val="both"/>
              <w:rPr>
                <w:sz w:val="20"/>
                <w:szCs w:val="20"/>
              </w:rPr>
            </w:pPr>
            <w:r w:rsidRPr="0042495C">
              <w:rPr>
                <w:sz w:val="20"/>
                <w:szCs w:val="20"/>
              </w:rPr>
              <w:t>12</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r w:rsidRPr="00C65A0B">
              <w:rPr>
                <w:b/>
                <w:sz w:val="20"/>
                <w:szCs w:val="20"/>
              </w:rPr>
              <w:t>Kopā pārējie ciemati (ciemi):</w:t>
            </w:r>
          </w:p>
        </w:tc>
        <w:tc>
          <w:tcPr>
            <w:tcW w:w="1283" w:type="dxa"/>
            <w:shd w:val="clear" w:color="auto" w:fill="auto"/>
          </w:tcPr>
          <w:p w:rsidR="000A0004" w:rsidRPr="00C65A0B" w:rsidRDefault="000A0004" w:rsidP="008F2E63">
            <w:pPr>
              <w:jc w:val="both"/>
              <w:rPr>
                <w:b/>
                <w:sz w:val="20"/>
                <w:szCs w:val="20"/>
              </w:rPr>
            </w:pPr>
            <w:r w:rsidRPr="00C65A0B">
              <w:rPr>
                <w:b/>
                <w:sz w:val="20"/>
                <w:szCs w:val="20"/>
              </w:rPr>
              <w:t>2</w:t>
            </w:r>
            <w:r>
              <w:rPr>
                <w:b/>
                <w:sz w:val="20"/>
                <w:szCs w:val="20"/>
              </w:rPr>
              <w:t>27</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r w:rsidRPr="00C65A0B">
              <w:rPr>
                <w:b/>
                <w:sz w:val="20"/>
                <w:szCs w:val="20"/>
              </w:rPr>
              <w:t>Pavisam:</w:t>
            </w:r>
          </w:p>
        </w:tc>
        <w:tc>
          <w:tcPr>
            <w:tcW w:w="1283" w:type="dxa"/>
            <w:shd w:val="clear" w:color="auto" w:fill="auto"/>
          </w:tcPr>
          <w:p w:rsidR="000A0004" w:rsidRPr="00C65A0B" w:rsidRDefault="000A0004" w:rsidP="008F2E63">
            <w:pPr>
              <w:jc w:val="both"/>
              <w:rPr>
                <w:b/>
                <w:sz w:val="20"/>
                <w:szCs w:val="20"/>
              </w:rPr>
            </w:pPr>
            <w:r>
              <w:rPr>
                <w:b/>
                <w:sz w:val="20"/>
                <w:szCs w:val="20"/>
              </w:rPr>
              <w:t>732</w:t>
            </w:r>
          </w:p>
        </w:tc>
      </w:tr>
      <w:tr w:rsidR="000A0004" w:rsidRPr="00C65A0B" w:rsidTr="008F2E63">
        <w:trPr>
          <w:jc w:val="center"/>
        </w:trPr>
        <w:tc>
          <w:tcPr>
            <w:tcW w:w="828" w:type="dxa"/>
            <w:shd w:val="clear" w:color="auto" w:fill="auto"/>
          </w:tcPr>
          <w:p w:rsidR="000A0004" w:rsidRPr="00C65A0B" w:rsidRDefault="000A0004" w:rsidP="008F2E63">
            <w:pPr>
              <w:jc w:val="both"/>
              <w:rPr>
                <w:b/>
                <w:sz w:val="20"/>
                <w:szCs w:val="20"/>
              </w:rPr>
            </w:pPr>
          </w:p>
        </w:tc>
        <w:tc>
          <w:tcPr>
            <w:tcW w:w="6411" w:type="dxa"/>
            <w:shd w:val="clear" w:color="auto" w:fill="auto"/>
          </w:tcPr>
          <w:p w:rsidR="000A0004" w:rsidRPr="00C65A0B" w:rsidRDefault="000A0004" w:rsidP="008F2E63">
            <w:pPr>
              <w:jc w:val="both"/>
              <w:rPr>
                <w:b/>
                <w:sz w:val="20"/>
                <w:szCs w:val="20"/>
              </w:rPr>
            </w:pPr>
          </w:p>
        </w:tc>
        <w:tc>
          <w:tcPr>
            <w:tcW w:w="1283" w:type="dxa"/>
            <w:shd w:val="clear" w:color="auto" w:fill="auto"/>
          </w:tcPr>
          <w:p w:rsidR="000A0004" w:rsidRDefault="000A0004" w:rsidP="008F2E63">
            <w:pPr>
              <w:jc w:val="both"/>
              <w:rPr>
                <w:b/>
                <w:sz w:val="20"/>
                <w:szCs w:val="20"/>
              </w:rPr>
            </w:pPr>
          </w:p>
        </w:tc>
      </w:tr>
    </w:tbl>
    <w:p w:rsidR="000A0004" w:rsidRPr="008669A0" w:rsidRDefault="000A0004" w:rsidP="000A0004">
      <w:pPr>
        <w:ind w:left="720"/>
        <w:jc w:val="both"/>
      </w:pPr>
    </w:p>
    <w:p w:rsidR="000A0004" w:rsidRDefault="000A0004" w:rsidP="000A0004">
      <w:pPr>
        <w:pStyle w:val="ListParagraph"/>
        <w:numPr>
          <w:ilvl w:val="0"/>
          <w:numId w:val="30"/>
        </w:numPr>
        <w:jc w:val="both"/>
        <w:rPr>
          <w:rFonts w:ascii="Times New Roman" w:hAnsi="Times New Roman" w:cs="Times New Roman"/>
        </w:rPr>
      </w:pPr>
      <w:r w:rsidRPr="00966C94">
        <w:rPr>
          <w:rFonts w:ascii="Times New Roman" w:hAnsi="Times New Roman" w:cs="Times New Roman"/>
          <w:b/>
        </w:rPr>
        <w:t>Ziemassvētku dekoru pieslēgšana, apkalpošana un demontāža</w:t>
      </w:r>
      <w:r w:rsidRPr="00966C94">
        <w:rPr>
          <w:rFonts w:ascii="Times New Roman" w:hAnsi="Times New Roman" w:cs="Times New Roman"/>
        </w:rPr>
        <w:t xml:space="preserve"> </w:t>
      </w:r>
    </w:p>
    <w:p w:rsidR="000A0004"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Pr>
          <w:rFonts w:ascii="Times New Roman" w:hAnsi="Times New Roman" w:cs="Times New Roman"/>
        </w:rPr>
        <w:t>A</w:t>
      </w:r>
      <w:r w:rsidRPr="00966C94">
        <w:rPr>
          <w:rFonts w:ascii="Times New Roman" w:hAnsi="Times New Roman" w:cs="Times New Roman"/>
        </w:rPr>
        <w:t>ptuve</w:t>
      </w:r>
      <w:r>
        <w:rPr>
          <w:rFonts w:ascii="Times New Roman" w:hAnsi="Times New Roman" w:cs="Times New Roman"/>
        </w:rPr>
        <w:t xml:space="preserve">nais dekoru eksponēšanas laiks </w:t>
      </w:r>
      <w:r w:rsidRPr="00966C94">
        <w:rPr>
          <w:rFonts w:ascii="Times New Roman" w:hAnsi="Times New Roman" w:cs="Times New Roman"/>
        </w:rPr>
        <w:t>24.11.2017.-10.01.2018</w:t>
      </w:r>
      <w:r>
        <w:rPr>
          <w:rFonts w:ascii="Times New Roman" w:hAnsi="Times New Roman" w:cs="Times New Roman"/>
        </w:rPr>
        <w:t>;</w:t>
      </w:r>
    </w:p>
    <w:p w:rsidR="000A0004"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66C94">
        <w:rPr>
          <w:rFonts w:ascii="Times New Roman" w:hAnsi="Times New Roman" w:cs="Times New Roman"/>
        </w:rPr>
        <w:t xml:space="preserve"> Cenā jāiekļauj visi nepieciešamie resursi šī pakalpojuma nodrošināšanai, ieskaitot pacēlāju, izņemot rotājumus. Kontaktinformāc</w:t>
      </w:r>
      <w:r>
        <w:rPr>
          <w:rFonts w:ascii="Times New Roman" w:hAnsi="Times New Roman" w:cs="Times New Roman"/>
        </w:rPr>
        <w:t>ija: Iveta Grīviņa, t.29116486);</w:t>
      </w:r>
    </w:p>
    <w:p w:rsidR="000A0004" w:rsidRPr="00966C94"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Pr>
          <w:rFonts w:ascii="Times New Roman" w:eastAsia="Times New Roman" w:hAnsi="Times New Roman"/>
          <w:lang w:eastAsia="lv-LV"/>
        </w:rPr>
        <w:t>N</w:t>
      </w:r>
      <w:r w:rsidRPr="00550823">
        <w:rPr>
          <w:rFonts w:ascii="Times New Roman" w:eastAsia="Times New Roman" w:hAnsi="Times New Roman"/>
          <w:lang w:eastAsia="lv-LV"/>
        </w:rPr>
        <w:t xml:space="preserve">odrošināt </w:t>
      </w:r>
      <w:r>
        <w:rPr>
          <w:rFonts w:ascii="Times New Roman" w:eastAsia="Times New Roman" w:hAnsi="Times New Roman"/>
          <w:lang w:eastAsia="lv-LV"/>
        </w:rPr>
        <w:t>trīs</w:t>
      </w:r>
      <w:r w:rsidRPr="00550823">
        <w:rPr>
          <w:rFonts w:ascii="Times New Roman" w:eastAsia="Times New Roman" w:hAnsi="Times New Roman"/>
          <w:lang w:eastAsia="lv-LV"/>
        </w:rPr>
        <w:t xml:space="preserve"> Ziemassvētku egļu izrotāšanu, kā arī rotājumu noņemšanu Pasūtītāja </w:t>
      </w:r>
      <w:r w:rsidRPr="00966C94">
        <w:rPr>
          <w:rFonts w:ascii="Times New Roman" w:eastAsia="Times New Roman" w:hAnsi="Times New Roman"/>
          <w:color w:val="000000"/>
          <w:lang w:eastAsia="lv-LV"/>
        </w:rPr>
        <w:t>noteiktajos termiņos</w:t>
      </w:r>
      <w:r>
        <w:rPr>
          <w:rFonts w:ascii="Times New Roman" w:eastAsia="Times New Roman" w:hAnsi="Times New Roman"/>
          <w:lang w:eastAsia="lv-LV"/>
        </w:rPr>
        <w:t xml:space="preserve">; </w:t>
      </w:r>
    </w:p>
    <w:p w:rsidR="000A0004" w:rsidRPr="00966C94"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0416AD">
        <w:rPr>
          <w:rFonts w:ascii="Times New Roman" w:eastAsia="Times New Roman" w:hAnsi="Times New Roman"/>
          <w:lang w:eastAsia="lv-LV"/>
        </w:rPr>
        <w:t xml:space="preserve">LED gaismas kabeļu </w:t>
      </w:r>
      <w:r>
        <w:rPr>
          <w:rFonts w:ascii="Times New Roman" w:eastAsia="Times New Roman" w:hAnsi="Times New Roman"/>
          <w:lang w:eastAsia="lv-LV"/>
        </w:rPr>
        <w:t xml:space="preserve">vai citu dekoru </w:t>
      </w:r>
      <w:r w:rsidRPr="000416AD">
        <w:rPr>
          <w:rFonts w:ascii="Times New Roman" w:eastAsia="Times New Roman" w:hAnsi="Times New Roman"/>
          <w:lang w:eastAsia="lv-LV"/>
        </w:rPr>
        <w:t>pie apgaismojuma lampām Pirmajā ielā pārbaude un bojāto kabeļu nomaiņa pirms Ziemassvētku dekoru eksponēšanas laika. (Esošie LED gaismas kabeļi pirms vasaras jānoņem no apgaismojuma stabiem (kad gaisa T stabili turas virs +</w:t>
      </w:r>
      <w:r>
        <w:rPr>
          <w:rFonts w:ascii="Times New Roman" w:eastAsia="Times New Roman" w:hAnsi="Times New Roman"/>
          <w:lang w:eastAsia="lv-LV"/>
        </w:rPr>
        <w:t>5</w:t>
      </w:r>
      <w:r w:rsidRPr="00966C94">
        <w:rPr>
          <w:rFonts w:ascii="Times New Roman" w:eastAsia="Times New Roman" w:hAnsi="Times New Roman"/>
          <w:vertAlign w:val="superscript"/>
          <w:lang w:eastAsia="lv-LV"/>
        </w:rPr>
        <w:t xml:space="preserve">0 </w:t>
      </w:r>
      <w:r w:rsidRPr="000416AD">
        <w:rPr>
          <w:rFonts w:ascii="Times New Roman" w:eastAsia="Times New Roman" w:hAnsi="Times New Roman"/>
          <w:lang w:eastAsia="lv-LV"/>
        </w:rPr>
        <w:t xml:space="preserve">C), jāveic to darbības pārbaude un jāsagatavo aktu par esošo LED gaismas kabeļu stāvokli, uzrādot kāds apjoms gaismas kabeļu ir jāatjauno.) Ziemassvētku dekoru eksponēšanas laikā LED gaismas kabeļus jāuzstāda un jāpievieno elektrības tīklam, nodrošinot </w:t>
      </w:r>
      <w:proofErr w:type="spellStart"/>
      <w:r w:rsidRPr="000416AD">
        <w:rPr>
          <w:rFonts w:ascii="Times New Roman" w:eastAsia="Times New Roman" w:hAnsi="Times New Roman"/>
          <w:lang w:eastAsia="lv-LV"/>
        </w:rPr>
        <w:t>mitrum</w:t>
      </w:r>
      <w:proofErr w:type="spellEnd"/>
      <w:r w:rsidRPr="000416AD">
        <w:rPr>
          <w:rFonts w:ascii="Times New Roman" w:eastAsia="Times New Roman" w:hAnsi="Times New Roman"/>
          <w:lang w:eastAsia="lv-LV"/>
        </w:rPr>
        <w:t xml:space="preserve"> izturīgu savienojumu izveidi</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2D567A">
        <w:rPr>
          <w:rFonts w:ascii="Times New Roman" w:eastAsia="Times New Roman" w:hAnsi="Times New Roman"/>
          <w:lang w:eastAsia="lv-LV"/>
        </w:rPr>
        <w:t>Dekoru “Sniegpārslas”</w:t>
      </w:r>
      <w:r w:rsidRPr="00871456">
        <w:rPr>
          <w:rFonts w:ascii="Times New Roman" w:eastAsia="Times New Roman" w:hAnsi="Times New Roman"/>
          <w:lang w:eastAsia="lv-LV"/>
        </w:rPr>
        <w:t xml:space="preserve"> </w:t>
      </w:r>
      <w:r w:rsidRPr="000416AD">
        <w:rPr>
          <w:rFonts w:ascii="Times New Roman" w:eastAsia="Times New Roman" w:hAnsi="Times New Roman"/>
          <w:lang w:eastAsia="lv-LV"/>
        </w:rPr>
        <w:t>pārbaude pirms Ziemas</w:t>
      </w:r>
      <w:r>
        <w:rPr>
          <w:rFonts w:ascii="Times New Roman" w:eastAsia="Times New Roman" w:hAnsi="Times New Roman"/>
          <w:lang w:eastAsia="lv-LV"/>
        </w:rPr>
        <w:t xml:space="preserve">svētku dekoru eksponēšanas </w:t>
      </w:r>
      <w:proofErr w:type="spellStart"/>
      <w:r>
        <w:rPr>
          <w:rFonts w:ascii="Times New Roman" w:eastAsia="Times New Roman" w:hAnsi="Times New Roman"/>
          <w:lang w:eastAsia="lv-LV"/>
        </w:rPr>
        <w:t>laik</w:t>
      </w:r>
      <w:proofErr w:type="spellEnd"/>
      <w:r>
        <w:rPr>
          <w:rFonts w:ascii="Times New Roman" w:eastAsia="Times New Roman" w:hAnsi="Times New Roman"/>
          <w:lang w:eastAsia="lv-LV"/>
        </w:rPr>
        <w:t xml:space="preserve"> un</w:t>
      </w:r>
      <w:r w:rsidRPr="000416AD">
        <w:rPr>
          <w:rFonts w:ascii="Times New Roman" w:eastAsia="Times New Roman" w:hAnsi="Times New Roman"/>
          <w:lang w:eastAsia="lv-LV"/>
        </w:rPr>
        <w:t>.</w:t>
      </w:r>
      <w:r w:rsidRPr="002D567A">
        <w:rPr>
          <w:rFonts w:ascii="Times New Roman" w:eastAsia="Times New Roman" w:hAnsi="Times New Roman"/>
          <w:lang w:eastAsia="lv-LV"/>
        </w:rPr>
        <w:t xml:space="preserve"> pievienošana elektrības tīklam Līgo laukumā liepās pie Gaujas ielas</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2D567A">
        <w:rPr>
          <w:rFonts w:ascii="Times New Roman" w:eastAsia="Times New Roman" w:hAnsi="Times New Roman"/>
          <w:lang w:eastAsia="lv-LV"/>
        </w:rPr>
        <w:t>LED</w:t>
      </w:r>
      <w:r>
        <w:rPr>
          <w:rFonts w:ascii="Times New Roman" w:eastAsia="Times New Roman" w:hAnsi="Times New Roman"/>
          <w:lang w:eastAsia="lv-LV"/>
        </w:rPr>
        <w:t xml:space="preserve"> prožektoru</w:t>
      </w:r>
      <w:r w:rsidRPr="002D567A">
        <w:rPr>
          <w:rFonts w:ascii="Times New Roman" w:eastAsia="Times New Roman" w:hAnsi="Times New Roman"/>
          <w:lang w:eastAsia="lv-LV"/>
        </w:rPr>
        <w:t xml:space="preserve"> vai citu dekoru uzstādīšana un pievienošana riekstkoku (2 esošajiem riekstkokiem, vai citiem 2 kokiem, uzdevums tiks precizēts dekoru koncepcijas izstrādes laikā) izgaismojumam Līgo laukumā, nodrošinot </w:t>
      </w:r>
      <w:proofErr w:type="spellStart"/>
      <w:r w:rsidRPr="002D567A">
        <w:rPr>
          <w:rFonts w:ascii="Times New Roman" w:eastAsia="Times New Roman" w:hAnsi="Times New Roman"/>
          <w:lang w:eastAsia="lv-LV"/>
        </w:rPr>
        <w:t>mitrum</w:t>
      </w:r>
      <w:proofErr w:type="spellEnd"/>
      <w:r w:rsidRPr="002D567A">
        <w:rPr>
          <w:rFonts w:ascii="Times New Roman" w:eastAsia="Times New Roman" w:hAnsi="Times New Roman"/>
          <w:lang w:eastAsia="lv-LV"/>
        </w:rPr>
        <w:t xml:space="preserve"> izturīgu savienojumu izveidi</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185908">
        <w:rPr>
          <w:rFonts w:ascii="Times New Roman" w:eastAsia="Times New Roman" w:hAnsi="Times New Roman"/>
          <w:lang w:eastAsia="lv-LV"/>
        </w:rPr>
        <w:t>2</w:t>
      </w:r>
      <w:r>
        <w:rPr>
          <w:rFonts w:ascii="Times New Roman" w:eastAsia="Times New Roman" w:hAnsi="Times New Roman"/>
          <w:lang w:eastAsia="lv-LV"/>
        </w:rPr>
        <w:t xml:space="preserve"> </w:t>
      </w:r>
      <w:r w:rsidRPr="00185908">
        <w:rPr>
          <w:rFonts w:ascii="Times New Roman" w:eastAsia="Times New Roman" w:hAnsi="Times New Roman"/>
          <w:lang w:eastAsia="lv-LV"/>
        </w:rPr>
        <w:t xml:space="preserve">“Gaismas egļu” vai citu gaismas dekoru uzstādīšana un pieslēgšana nodrošinot </w:t>
      </w:r>
      <w:proofErr w:type="spellStart"/>
      <w:r w:rsidRPr="00185908">
        <w:rPr>
          <w:rFonts w:ascii="Times New Roman" w:eastAsia="Times New Roman" w:hAnsi="Times New Roman"/>
          <w:lang w:eastAsia="lv-LV"/>
        </w:rPr>
        <w:t>mitrum</w:t>
      </w:r>
      <w:proofErr w:type="spellEnd"/>
      <w:r w:rsidRPr="00185908">
        <w:rPr>
          <w:rFonts w:ascii="Times New Roman" w:eastAsia="Times New Roman" w:hAnsi="Times New Roman"/>
          <w:lang w:eastAsia="lv-LV"/>
        </w:rPr>
        <w:t xml:space="preserve"> izturīgu savienojumu izveidi, Rīgas gatves un Draudzības ielas aplī un aplī pie DUS Statoil. Pirms dekoru uzstādīšanas veikt egļu detaļu pārbaudi, bojāto gaismas kabeļu posmu nomaiņu</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185908">
        <w:rPr>
          <w:rFonts w:ascii="Times New Roman" w:eastAsia="Times New Roman" w:hAnsi="Times New Roman"/>
          <w:lang w:eastAsia="lv-LV"/>
        </w:rPr>
        <w:t>Ziemassvētku dekora - Adventes vainags ar izgaismotām svecēm - uzstādīšana un pieslēgšana</w:t>
      </w:r>
      <w:proofErr w:type="gramStart"/>
      <w:r>
        <w:rPr>
          <w:rFonts w:ascii="Times New Roman" w:eastAsia="Times New Roman" w:hAnsi="Times New Roman"/>
          <w:lang w:eastAsia="lv-LV"/>
        </w:rPr>
        <w:t>:</w:t>
      </w:r>
      <w:r w:rsidRPr="00185908">
        <w:rPr>
          <w:rFonts w:ascii="Times New Roman" w:eastAsia="Times New Roman" w:hAnsi="Times New Roman"/>
          <w:lang w:eastAsia="lv-LV"/>
        </w:rPr>
        <w:t>.</w:t>
      </w:r>
      <w:proofErr w:type="gramEnd"/>
      <w:r w:rsidRPr="00185908">
        <w:rPr>
          <w:rFonts w:ascii="Times New Roman" w:eastAsia="Times New Roman" w:hAnsi="Times New Roman"/>
          <w:lang w:eastAsia="lv-LV"/>
        </w:rPr>
        <w:t xml:space="preserve"> </w:t>
      </w:r>
      <w:r>
        <w:rPr>
          <w:rFonts w:ascii="Times New Roman" w:eastAsia="Times New Roman" w:hAnsi="Times New Roman"/>
          <w:lang w:eastAsia="lv-LV"/>
        </w:rPr>
        <w:t>g</w:t>
      </w:r>
      <w:r w:rsidRPr="00185908">
        <w:rPr>
          <w:rFonts w:ascii="Times New Roman" w:eastAsia="Times New Roman" w:hAnsi="Times New Roman"/>
          <w:lang w:eastAsia="lv-LV"/>
        </w:rPr>
        <w:t>aismas sveces, kuras dekorētas ar LED lampiņu aizkariem deg visu Adventes laiku, katrai svecei izgaismota liesma, kas tiek iedegta pa vienai katrā Adventes svētdienā</w:t>
      </w:r>
      <w:r>
        <w:rPr>
          <w:rFonts w:ascii="Times New Roman" w:eastAsia="Times New Roman" w:hAnsi="Times New Roman"/>
          <w:lang w:eastAsia="lv-LV"/>
        </w:rPr>
        <w:t>;</w:t>
      </w:r>
      <w:r w:rsidRPr="00185908">
        <w:rPr>
          <w:rFonts w:ascii="Times New Roman" w:eastAsia="Times New Roman" w:hAnsi="Times New Roman"/>
          <w:lang w:eastAsia="lv-LV"/>
        </w:rPr>
        <w:t xml:space="preserve"> </w:t>
      </w:r>
      <w:r>
        <w:rPr>
          <w:rFonts w:ascii="Times New Roman" w:eastAsia="Times New Roman" w:hAnsi="Times New Roman"/>
          <w:lang w:eastAsia="lv-LV"/>
        </w:rPr>
        <w:t>s</w:t>
      </w:r>
      <w:r w:rsidRPr="00185908">
        <w:rPr>
          <w:rFonts w:ascii="Times New Roman" w:eastAsia="Times New Roman" w:hAnsi="Times New Roman"/>
          <w:lang w:eastAsia="lv-LV"/>
        </w:rPr>
        <w:t xml:space="preserve">kuju vainaga gaismas dekori – LED lampiņu tīkli. Uzstādīšanu veikt, nodrošinot </w:t>
      </w:r>
      <w:proofErr w:type="spellStart"/>
      <w:r w:rsidRPr="00185908">
        <w:rPr>
          <w:rFonts w:ascii="Times New Roman" w:eastAsia="Times New Roman" w:hAnsi="Times New Roman"/>
          <w:lang w:eastAsia="lv-LV"/>
        </w:rPr>
        <w:t>mitrum</w:t>
      </w:r>
      <w:proofErr w:type="spellEnd"/>
      <w:r w:rsidRPr="00185908">
        <w:rPr>
          <w:rFonts w:ascii="Times New Roman" w:eastAsia="Times New Roman" w:hAnsi="Times New Roman"/>
          <w:lang w:eastAsia="lv-LV"/>
        </w:rPr>
        <w:t xml:space="preserve"> izturīgu savienojumu izveidi</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185908">
        <w:rPr>
          <w:rFonts w:ascii="Times New Roman" w:eastAsia="Times New Roman" w:hAnsi="Times New Roman"/>
          <w:lang w:eastAsia="lv-LV"/>
        </w:rPr>
        <w:t>Gaismas dekoru</w:t>
      </w:r>
      <w:r>
        <w:rPr>
          <w:rFonts w:ascii="Times New Roman" w:eastAsia="Times New Roman" w:hAnsi="Times New Roman"/>
          <w:lang w:eastAsia="lv-LV"/>
        </w:rPr>
        <w:t xml:space="preserve"> (</w:t>
      </w:r>
      <w:proofErr w:type="spellStart"/>
      <w:r>
        <w:rPr>
          <w:rFonts w:ascii="Times New Roman" w:eastAsia="Times New Roman" w:hAnsi="Times New Roman"/>
          <w:lang w:eastAsia="lv-LV"/>
        </w:rPr>
        <w:t>enģeļu</w:t>
      </w:r>
      <w:proofErr w:type="spellEnd"/>
      <w:r>
        <w:rPr>
          <w:rFonts w:ascii="Times New Roman" w:eastAsia="Times New Roman" w:hAnsi="Times New Roman"/>
          <w:lang w:eastAsia="lv-LV"/>
        </w:rPr>
        <w:t>)</w:t>
      </w:r>
      <w:r w:rsidRPr="00185908">
        <w:rPr>
          <w:rFonts w:ascii="Times New Roman" w:eastAsia="Times New Roman" w:hAnsi="Times New Roman"/>
          <w:lang w:eastAsia="lv-LV"/>
        </w:rPr>
        <w:t xml:space="preserve"> uzstādīšana uz apgaismojuma lampām Baltezerā, uz Baltezera kanāla tilta (4 gab.) un pieslēgšana, nodrošinot </w:t>
      </w:r>
      <w:proofErr w:type="spellStart"/>
      <w:r w:rsidRPr="00185908">
        <w:rPr>
          <w:rFonts w:ascii="Times New Roman" w:eastAsia="Times New Roman" w:hAnsi="Times New Roman"/>
          <w:lang w:eastAsia="lv-LV"/>
        </w:rPr>
        <w:t>mitrum</w:t>
      </w:r>
      <w:proofErr w:type="spellEnd"/>
      <w:r w:rsidRPr="00185908">
        <w:rPr>
          <w:rFonts w:ascii="Times New Roman" w:eastAsia="Times New Roman" w:hAnsi="Times New Roman"/>
          <w:lang w:eastAsia="lv-LV"/>
        </w:rPr>
        <w:t xml:space="preserve"> izturīgu savienojumu izveidi</w:t>
      </w:r>
      <w:r>
        <w:rPr>
          <w:rFonts w:ascii="Times New Roman" w:eastAsia="Times New Roman" w:hAnsi="Times New Roman"/>
          <w:lang w:eastAsia="lv-LV"/>
        </w:rPr>
        <w:t>.</w:t>
      </w:r>
      <w:r w:rsidRPr="002252C5">
        <w:rPr>
          <w:rFonts w:ascii="Times New Roman" w:eastAsia="Times New Roman" w:hAnsi="Times New Roman"/>
          <w:lang w:eastAsia="lv-LV"/>
        </w:rPr>
        <w:t xml:space="preserve"> </w:t>
      </w:r>
      <w:r>
        <w:rPr>
          <w:rFonts w:ascii="Times New Roman" w:eastAsia="Times New Roman" w:hAnsi="Times New Roman"/>
          <w:lang w:eastAsia="lv-LV"/>
        </w:rPr>
        <w:t>P</w:t>
      </w:r>
      <w:r w:rsidRPr="00185908">
        <w:rPr>
          <w:rFonts w:ascii="Times New Roman" w:eastAsia="Times New Roman" w:hAnsi="Times New Roman"/>
          <w:lang w:eastAsia="lv-LV"/>
        </w:rPr>
        <w:t>apildus nepieciešami metāla savilcēji dekoru nostiprināšanai</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F04F9">
        <w:rPr>
          <w:rFonts w:ascii="Times New Roman" w:eastAsia="Times New Roman" w:hAnsi="Times New Roman"/>
          <w:lang w:eastAsia="lv-LV"/>
        </w:rPr>
        <w:t xml:space="preserve">Ziemassvētku lampiņu un dekoru pieslēgšana elektrības tīklam pie ēkām Gaujas ielā 33a (vismaz 4 dekoru pieslēgšanas vietas, katrs dekors var sastāvēt no vairāku lampiņu virtenēm vai tīkliem) un Gaujas ielā 16 (viena pieslēguma vieta, dekors var sastāvēt no vairāku lampiņu virtenēm vai tīkliem), nodrošinot </w:t>
      </w:r>
      <w:proofErr w:type="spellStart"/>
      <w:r w:rsidRPr="009F04F9">
        <w:rPr>
          <w:rFonts w:ascii="Times New Roman" w:eastAsia="Times New Roman" w:hAnsi="Times New Roman"/>
          <w:lang w:eastAsia="lv-LV"/>
        </w:rPr>
        <w:t>mitrum</w:t>
      </w:r>
      <w:proofErr w:type="spellEnd"/>
      <w:r w:rsidRPr="009F04F9">
        <w:rPr>
          <w:rFonts w:ascii="Times New Roman" w:eastAsia="Times New Roman" w:hAnsi="Times New Roman"/>
          <w:lang w:eastAsia="lv-LV"/>
        </w:rPr>
        <w:t xml:space="preserve"> izturīgu savienojumu izveidi</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9F04F9">
        <w:rPr>
          <w:rFonts w:ascii="Times New Roman" w:eastAsia="Times New Roman" w:hAnsi="Times New Roman"/>
          <w:lang w:eastAsia="lv-LV"/>
        </w:rPr>
        <w:t xml:space="preserve">Pirms dekoru pieslēgšanas saskaņot pieslēgumus ar </w:t>
      </w:r>
      <w:proofErr w:type="gramStart"/>
      <w:r w:rsidRPr="009F04F9">
        <w:rPr>
          <w:rFonts w:ascii="Times New Roman" w:eastAsia="Times New Roman" w:hAnsi="Times New Roman"/>
          <w:lang w:eastAsia="lv-LV"/>
        </w:rPr>
        <w:t>Latvijas valsts ceļu</w:t>
      </w:r>
      <w:proofErr w:type="gramEnd"/>
      <w:r w:rsidRPr="009F04F9">
        <w:rPr>
          <w:rFonts w:ascii="Times New Roman" w:eastAsia="Times New Roman" w:hAnsi="Times New Roman"/>
          <w:lang w:eastAsia="lv-LV"/>
        </w:rPr>
        <w:t xml:space="preserve"> pārstāvi un ar Gaujas 33a un Gaujas 16 elektrotīklu uzturētājiem</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834F2F">
        <w:rPr>
          <w:rFonts w:ascii="Times New Roman" w:eastAsia="Times New Roman" w:hAnsi="Times New Roman"/>
          <w:lang w:eastAsia="lv-LV"/>
        </w:rPr>
        <w:lastRenderedPageBreak/>
        <w:t>Ziemassvētku dekoru eksponēšanas laikā IZPILDĪTĀJAM jānodrošina reaģēšanu uz PASŪTĪTĀJA pieteiktiem bojājumiem (nedegošiem gaismas dekoriem) 1 (vienas) darba dienas laikā</w:t>
      </w:r>
      <w:r>
        <w:rPr>
          <w:rFonts w:ascii="Times New Roman" w:eastAsia="Times New Roman" w:hAnsi="Times New Roman"/>
          <w:lang w:eastAsia="lv-LV"/>
        </w:rPr>
        <w:t xml:space="preserve">; </w:t>
      </w:r>
    </w:p>
    <w:p w:rsidR="000A0004" w:rsidRPr="0020396A" w:rsidRDefault="000A0004" w:rsidP="000A0004">
      <w:pPr>
        <w:pStyle w:val="ListParagraph"/>
        <w:numPr>
          <w:ilvl w:val="1"/>
          <w:numId w:val="30"/>
        </w:numPr>
        <w:spacing w:before="120" w:after="120"/>
        <w:ind w:left="561" w:hanging="561"/>
        <w:contextualSpacing w:val="0"/>
        <w:jc w:val="both"/>
        <w:rPr>
          <w:rFonts w:ascii="Times New Roman" w:hAnsi="Times New Roman" w:cs="Times New Roman"/>
        </w:rPr>
      </w:pPr>
      <w:r w:rsidRPr="006C08C3">
        <w:rPr>
          <w:rFonts w:ascii="Times New Roman" w:hAnsi="Times New Roman"/>
          <w:lang w:eastAsia="lv-LV"/>
        </w:rPr>
        <w:t>Pie bojājumu konstatācijas IZPILDĪTĀJS apseko dekoru. Ja tiek konstatēts, ka bojājums nav novēršams bez papildus darbiem un dekoru materiāliem, IZPPILDĪTĀJS sastāda un iesniedz PASŪTĪTĀJAM izvērtēšanai un apstiprināšanai defekta aktu. PASŪTĪTĀJS un IZPILDĪTĀJS savstarpēji vienojas par bojājuma novēršanas darbu veikšanas kārtību un termiņiem</w:t>
      </w:r>
      <w:r>
        <w:rPr>
          <w:rFonts w:ascii="Times New Roman" w:hAnsi="Times New Roman"/>
          <w:lang w:eastAsia="lv-LV"/>
        </w:rPr>
        <w:t>.</w:t>
      </w:r>
    </w:p>
    <w:p w:rsidR="000A0004" w:rsidRDefault="000A0004" w:rsidP="000A0004">
      <w:pPr>
        <w:numPr>
          <w:ilvl w:val="0"/>
          <w:numId w:val="30"/>
        </w:numPr>
        <w:spacing w:after="200" w:line="276" w:lineRule="auto"/>
        <w:jc w:val="both"/>
        <w:rPr>
          <w:b/>
        </w:rPr>
      </w:pPr>
      <w:r w:rsidRPr="006C08C3">
        <w:rPr>
          <w:b/>
        </w:rPr>
        <w:t>Ādažu novada brīvdabas sarīkojumi</w:t>
      </w:r>
    </w:p>
    <w:p w:rsidR="000A0004" w:rsidRDefault="000A0004" w:rsidP="000A0004">
      <w:pPr>
        <w:pStyle w:val="NoSpacing"/>
        <w:numPr>
          <w:ilvl w:val="1"/>
          <w:numId w:val="30"/>
        </w:numPr>
        <w:ind w:hanging="562"/>
        <w:jc w:val="both"/>
        <w:rPr>
          <w:rFonts w:ascii="Times New Roman" w:hAnsi="Times New Roman"/>
          <w:sz w:val="24"/>
          <w:szCs w:val="24"/>
        </w:rPr>
      </w:pPr>
      <w:r w:rsidRPr="006C08C3">
        <w:rPr>
          <w:rFonts w:ascii="Times New Roman" w:hAnsi="Times New Roman"/>
          <w:sz w:val="24"/>
          <w:szCs w:val="24"/>
        </w:rPr>
        <w:t xml:space="preserve">IZPILDĪTĀJAM jānodrošina šajā TS noteiktais </w:t>
      </w:r>
      <w:proofErr w:type="spellStart"/>
      <w:r w:rsidRPr="006C08C3">
        <w:rPr>
          <w:rFonts w:ascii="Times New Roman" w:hAnsi="Times New Roman"/>
          <w:sz w:val="24"/>
          <w:szCs w:val="24"/>
        </w:rPr>
        <w:t>elektropieslēgums</w:t>
      </w:r>
      <w:proofErr w:type="spellEnd"/>
      <w:r w:rsidRPr="006C08C3">
        <w:rPr>
          <w:rFonts w:ascii="Times New Roman" w:hAnsi="Times New Roman"/>
          <w:sz w:val="24"/>
          <w:szCs w:val="24"/>
        </w:rPr>
        <w:t>, apkalpošana un uzraudzība Ādažu novada svētkos 2017.gadā: GAUJAS SVĒTKI (27.maijs), LĪGO SVĒTKI (23.jūnijs), ĀDAŽU ZIEMASSVĒTKU EGLES IEDEGŠANAS PASĀKUMĀ (decembra pirmā nedēļas). Apkalpošanas maksā jāiekļauj visi nepieciešamie resursi šī pakalpojuma nodrošināšanai. Kontaktinformācija: Ādažu Kultūras centra saimniecības vadīt</w:t>
      </w:r>
      <w:r>
        <w:rPr>
          <w:rFonts w:ascii="Times New Roman" w:hAnsi="Times New Roman"/>
          <w:sz w:val="24"/>
          <w:szCs w:val="24"/>
        </w:rPr>
        <w:t xml:space="preserve">ājs Jurģis Ozols, tālr.22170681; </w:t>
      </w:r>
    </w:p>
    <w:p w:rsidR="000A0004" w:rsidRPr="00225C80" w:rsidRDefault="000A0004" w:rsidP="000A0004">
      <w:pPr>
        <w:pStyle w:val="NoSpacing"/>
        <w:numPr>
          <w:ilvl w:val="1"/>
          <w:numId w:val="30"/>
        </w:numPr>
        <w:ind w:hanging="562"/>
        <w:jc w:val="both"/>
        <w:rPr>
          <w:rFonts w:ascii="Times New Roman" w:hAnsi="Times New Roman"/>
          <w:sz w:val="24"/>
          <w:szCs w:val="24"/>
        </w:rPr>
      </w:pPr>
      <w:r w:rsidRPr="00225C80">
        <w:rPr>
          <w:rFonts w:ascii="Times New Roman" w:hAnsi="Times New Roman"/>
          <w:sz w:val="24"/>
          <w:szCs w:val="24"/>
        </w:rPr>
        <w:t>Gaujas svētkos:</w:t>
      </w:r>
    </w:p>
    <w:p w:rsidR="000A0004" w:rsidRDefault="000A0004" w:rsidP="000A0004">
      <w:pPr>
        <w:pStyle w:val="NoSpacing"/>
        <w:numPr>
          <w:ilvl w:val="0"/>
          <w:numId w:val="46"/>
        </w:numPr>
        <w:jc w:val="both"/>
        <w:rPr>
          <w:rFonts w:ascii="Times New Roman" w:hAnsi="Times New Roman"/>
          <w:sz w:val="24"/>
          <w:szCs w:val="24"/>
        </w:rPr>
      </w:pPr>
      <w:r w:rsidRPr="00B10F99">
        <w:rPr>
          <w:rFonts w:ascii="Times New Roman" w:hAnsi="Times New Roman"/>
          <w:sz w:val="24"/>
          <w:szCs w:val="24"/>
        </w:rPr>
        <w:t xml:space="preserve"> </w:t>
      </w:r>
      <w:r w:rsidRPr="006C08C3">
        <w:rPr>
          <w:rFonts w:ascii="Times New Roman" w:hAnsi="Times New Roman"/>
          <w:sz w:val="24"/>
          <w:szCs w:val="24"/>
        </w:rPr>
        <w:t>IZ</w:t>
      </w:r>
      <w:r>
        <w:t>PILDĪTĀJAM</w:t>
      </w:r>
      <w:r w:rsidRPr="006C08C3">
        <w:rPr>
          <w:rFonts w:ascii="Times New Roman" w:hAnsi="Times New Roman"/>
          <w:sz w:val="24"/>
          <w:szCs w:val="24"/>
        </w:rPr>
        <w:t xml:space="preserve"> jānodrošina </w:t>
      </w:r>
      <w:proofErr w:type="spellStart"/>
      <w:r w:rsidRPr="006C08C3">
        <w:rPr>
          <w:rFonts w:ascii="Times New Roman" w:hAnsi="Times New Roman"/>
          <w:sz w:val="24"/>
          <w:szCs w:val="24"/>
        </w:rPr>
        <w:t>elektropieslēgums</w:t>
      </w:r>
      <w:proofErr w:type="spellEnd"/>
      <w:r w:rsidRPr="006C08C3">
        <w:rPr>
          <w:rFonts w:ascii="Times New Roman" w:hAnsi="Times New Roman"/>
          <w:sz w:val="24"/>
          <w:szCs w:val="24"/>
        </w:rPr>
        <w:t xml:space="preserve">, apkalpošana un uzraudzība Amatnieku tirgū katrai tirdzniecības vietai (iepriekš saskaņotā teritorijā), atbilstoši PASŪTĪTĀJA sagatavotam un IZPILDĪTĀJAM iepriekš iesniegtam tirdzniecības vietu plānam ( </w:t>
      </w:r>
      <w:proofErr w:type="spellStart"/>
      <w:r w:rsidRPr="006C08C3">
        <w:rPr>
          <w:rFonts w:ascii="Times New Roman" w:hAnsi="Times New Roman"/>
          <w:sz w:val="24"/>
          <w:szCs w:val="24"/>
        </w:rPr>
        <w:t>apt</w:t>
      </w:r>
      <w:proofErr w:type="spellEnd"/>
      <w:r w:rsidRPr="006C08C3">
        <w:rPr>
          <w:rFonts w:ascii="Times New Roman" w:hAnsi="Times New Roman"/>
          <w:sz w:val="24"/>
          <w:szCs w:val="24"/>
        </w:rPr>
        <w:t xml:space="preserve">. 40 </w:t>
      </w:r>
      <w:proofErr w:type="spellStart"/>
      <w:r w:rsidRPr="006C08C3">
        <w:rPr>
          <w:rFonts w:ascii="Times New Roman" w:hAnsi="Times New Roman"/>
          <w:sz w:val="24"/>
          <w:szCs w:val="24"/>
        </w:rPr>
        <w:t>tirdzniec</w:t>
      </w:r>
      <w:proofErr w:type="spellEnd"/>
      <w:r w:rsidRPr="006C08C3">
        <w:rPr>
          <w:rFonts w:ascii="Times New Roman" w:hAnsi="Times New Roman"/>
          <w:sz w:val="24"/>
          <w:szCs w:val="24"/>
        </w:rPr>
        <w:t>. vietas)</w:t>
      </w:r>
      <w:proofErr w:type="gramStart"/>
      <w:r w:rsidRPr="006C08C3">
        <w:rPr>
          <w:rFonts w:ascii="Times New Roman" w:hAnsi="Times New Roman"/>
          <w:sz w:val="24"/>
          <w:szCs w:val="24"/>
        </w:rPr>
        <w:t xml:space="preserve"> .</w:t>
      </w:r>
      <w:proofErr w:type="gramEnd"/>
      <w:r w:rsidRPr="006C08C3">
        <w:rPr>
          <w:rFonts w:ascii="Times New Roman" w:hAnsi="Times New Roman"/>
          <w:sz w:val="24"/>
          <w:szCs w:val="24"/>
        </w:rPr>
        <w:t xml:space="preserve"> Norises laiks 27.maijs laika periods n</w:t>
      </w:r>
      <w:r>
        <w:rPr>
          <w:rFonts w:ascii="Times New Roman" w:hAnsi="Times New Roman"/>
          <w:sz w:val="24"/>
          <w:szCs w:val="24"/>
        </w:rPr>
        <w:t xml:space="preserve">o plkst. 05.00 līdz plkst.17.00; </w:t>
      </w:r>
    </w:p>
    <w:p w:rsidR="000A0004" w:rsidRDefault="000A0004" w:rsidP="000A0004">
      <w:pPr>
        <w:pStyle w:val="NoSpacing"/>
        <w:numPr>
          <w:ilvl w:val="0"/>
          <w:numId w:val="46"/>
        </w:numPr>
        <w:jc w:val="both"/>
        <w:rPr>
          <w:rFonts w:ascii="Times New Roman" w:hAnsi="Times New Roman"/>
          <w:sz w:val="24"/>
          <w:szCs w:val="24"/>
        </w:rPr>
      </w:pPr>
      <w:r w:rsidRPr="006C08C3">
        <w:rPr>
          <w:rFonts w:ascii="Times New Roman" w:hAnsi="Times New Roman"/>
          <w:sz w:val="24"/>
          <w:szCs w:val="24"/>
        </w:rPr>
        <w:t>IZPILDĪTĀJAM</w:t>
      </w:r>
      <w:proofErr w:type="gramStart"/>
      <w:r w:rsidRPr="006C08C3">
        <w:rPr>
          <w:rFonts w:ascii="Times New Roman" w:hAnsi="Times New Roman"/>
          <w:sz w:val="24"/>
          <w:szCs w:val="24"/>
        </w:rPr>
        <w:t xml:space="preserve">  </w:t>
      </w:r>
      <w:proofErr w:type="gramEnd"/>
      <w:r w:rsidRPr="006C08C3">
        <w:rPr>
          <w:rFonts w:ascii="Times New Roman" w:hAnsi="Times New Roman"/>
          <w:sz w:val="24"/>
          <w:szCs w:val="24"/>
        </w:rPr>
        <w:t xml:space="preserve">jānodrošina </w:t>
      </w:r>
      <w:proofErr w:type="spellStart"/>
      <w:r w:rsidRPr="006C08C3">
        <w:rPr>
          <w:rFonts w:ascii="Times New Roman" w:hAnsi="Times New Roman"/>
          <w:sz w:val="24"/>
          <w:szCs w:val="24"/>
        </w:rPr>
        <w:t>elektropieslēgums</w:t>
      </w:r>
      <w:proofErr w:type="spellEnd"/>
      <w:r w:rsidRPr="006C08C3">
        <w:rPr>
          <w:rFonts w:ascii="Times New Roman" w:hAnsi="Times New Roman"/>
          <w:sz w:val="24"/>
          <w:szCs w:val="24"/>
        </w:rPr>
        <w:t>, apkalpošana un uzraudzība mazās skatuves tehnikai (skaņas, gaismu tehnika)  teritorijā Gaujas Parki, atbilstoši PASŪTĪTĀJA sagatavotam un IZPILDĪTĀJAM iepriekš iesniegtam teritorijas plānam. Norises laiks 27.maijs laika periods no plkst.07.00 līdz plkst.17.00.</w:t>
      </w:r>
    </w:p>
    <w:p w:rsidR="000A0004" w:rsidRPr="006C08C3" w:rsidRDefault="000A0004" w:rsidP="000A0004">
      <w:pPr>
        <w:pStyle w:val="NoSpacing"/>
        <w:numPr>
          <w:ilvl w:val="0"/>
          <w:numId w:val="46"/>
        </w:numPr>
        <w:jc w:val="both"/>
        <w:rPr>
          <w:rFonts w:ascii="Times New Roman" w:hAnsi="Times New Roman"/>
          <w:sz w:val="24"/>
          <w:szCs w:val="24"/>
        </w:rPr>
      </w:pPr>
      <w:r w:rsidRPr="006C08C3">
        <w:rPr>
          <w:rFonts w:ascii="Times New Roman" w:hAnsi="Times New Roman"/>
          <w:sz w:val="24"/>
          <w:szCs w:val="24"/>
        </w:rPr>
        <w:t xml:space="preserve">IZPILDĪTĀJAM jānodrošina ielu apgaismojuma izslēgšana GAUJAS SVĒTKU salūta laikā (iepriekš saskaņotā teritorijā) no apt.plkst.23.58 (saskaņojot salūta precīzu sākuma laiku) līdz apt.plkst.00.10 (saskaņojot salūta beigu laiku), pirms tam sazinoties ar svētku vadības pārstāvi (Jurģis Ozols tālr. 22170681). </w:t>
      </w:r>
    </w:p>
    <w:p w:rsidR="000A0004" w:rsidRPr="00225C80" w:rsidRDefault="000A0004" w:rsidP="00225C80">
      <w:pPr>
        <w:pStyle w:val="ListParagraph"/>
        <w:numPr>
          <w:ilvl w:val="1"/>
          <w:numId w:val="30"/>
        </w:numPr>
        <w:ind w:hanging="562"/>
        <w:jc w:val="both"/>
        <w:rPr>
          <w:rFonts w:ascii="Times New Roman" w:hAnsi="Times New Roman" w:cs="Times New Roman"/>
        </w:rPr>
      </w:pPr>
      <w:r w:rsidRPr="00225C80">
        <w:rPr>
          <w:rFonts w:ascii="Times New Roman" w:hAnsi="Times New Roman" w:cs="Times New Roman"/>
        </w:rPr>
        <w:t xml:space="preserve"> Līgo svētkos:</w:t>
      </w:r>
    </w:p>
    <w:p w:rsidR="000A0004" w:rsidRDefault="000A0004" w:rsidP="000A0004">
      <w:pPr>
        <w:pStyle w:val="ListParagraph"/>
        <w:numPr>
          <w:ilvl w:val="0"/>
          <w:numId w:val="48"/>
        </w:numPr>
        <w:ind w:left="993" w:hanging="426"/>
        <w:jc w:val="both"/>
        <w:rPr>
          <w:rFonts w:ascii="Times New Roman" w:hAnsi="Times New Roman" w:cs="Times New Roman"/>
        </w:rPr>
      </w:pPr>
      <w:r w:rsidRPr="00E11082">
        <w:rPr>
          <w:rFonts w:ascii="Times New Roman" w:hAnsi="Times New Roman" w:cs="Times New Roman"/>
        </w:rPr>
        <w:t xml:space="preserve">IZPILDĪTĀJAM jānodrošina </w:t>
      </w:r>
      <w:proofErr w:type="spellStart"/>
      <w:r w:rsidRPr="00E11082">
        <w:rPr>
          <w:rFonts w:ascii="Times New Roman" w:hAnsi="Times New Roman" w:cs="Times New Roman"/>
        </w:rPr>
        <w:t>elektropieslēgums</w:t>
      </w:r>
      <w:proofErr w:type="spellEnd"/>
      <w:r w:rsidRPr="00E11082">
        <w:rPr>
          <w:rFonts w:ascii="Times New Roman" w:hAnsi="Times New Roman" w:cs="Times New Roman"/>
        </w:rPr>
        <w:t>, apkalpošana un uzraudzība</w:t>
      </w:r>
      <w:proofErr w:type="gramStart"/>
      <w:r w:rsidRPr="00E11082">
        <w:rPr>
          <w:rFonts w:ascii="Times New Roman" w:hAnsi="Times New Roman" w:cs="Times New Roman"/>
        </w:rPr>
        <w:t xml:space="preserve">  </w:t>
      </w:r>
      <w:proofErr w:type="gramEnd"/>
      <w:r w:rsidRPr="00E11082">
        <w:rPr>
          <w:rFonts w:ascii="Times New Roman" w:hAnsi="Times New Roman" w:cs="Times New Roman"/>
        </w:rPr>
        <w:t>skatuves tehnikai (skaņas, gaismu tehnika)  un tirdzniecības vietām, ēdināšanas pakalpojumu veikšanai (</w:t>
      </w:r>
      <w:proofErr w:type="spellStart"/>
      <w:r w:rsidRPr="00E11082">
        <w:rPr>
          <w:rFonts w:ascii="Times New Roman" w:hAnsi="Times New Roman" w:cs="Times New Roman"/>
        </w:rPr>
        <w:t>apt</w:t>
      </w:r>
      <w:proofErr w:type="spellEnd"/>
      <w:r w:rsidRPr="00E11082">
        <w:rPr>
          <w:rFonts w:ascii="Times New Roman" w:hAnsi="Times New Roman" w:cs="Times New Roman"/>
        </w:rPr>
        <w:t>. 4 tirdzniecības vietas), atbilstoši PASŪTĪTĀJA sagatavotam un IZPILDĪTĀJAM iepriekš iesniegtam plānam  pasākumā teritorijā Gaujas Parki ar PASŪTĪTĀJU iepriekš saskaņotā laika periodā (aptuvenais norises laiks 23.jūnijs plkst. 12.00 līdz 24.jūnijs plkst.06.00).</w:t>
      </w:r>
    </w:p>
    <w:p w:rsidR="000A0004" w:rsidRPr="00225C80" w:rsidRDefault="00225C80" w:rsidP="000A0004">
      <w:pPr>
        <w:jc w:val="both"/>
      </w:pPr>
      <w:r w:rsidRPr="00225C80">
        <w:t xml:space="preserve">6.4. </w:t>
      </w:r>
      <w:r w:rsidR="000A0004" w:rsidRPr="00225C80">
        <w:t>Ādažu Ziemassvētku egles iedegšanas pasākumā:</w:t>
      </w:r>
    </w:p>
    <w:p w:rsidR="000A0004" w:rsidRDefault="000A0004" w:rsidP="000A0004">
      <w:pPr>
        <w:ind w:left="993" w:hanging="426"/>
        <w:jc w:val="both"/>
      </w:pPr>
      <w:r>
        <w:t xml:space="preserve">1) </w:t>
      </w:r>
      <w:r w:rsidRPr="006C08C3">
        <w:t xml:space="preserve">IZPILDĪTĀJAM jānodrošina </w:t>
      </w:r>
      <w:proofErr w:type="spellStart"/>
      <w:r w:rsidRPr="006C08C3">
        <w:t>elektropieslē</w:t>
      </w:r>
      <w:r w:rsidR="00225C80">
        <w:t>gums</w:t>
      </w:r>
      <w:proofErr w:type="spellEnd"/>
      <w:r w:rsidR="00225C80">
        <w:t>, apkalpošana un uzraudzība</w:t>
      </w:r>
      <w:r w:rsidRPr="006C08C3">
        <w:t xml:space="preserve"> skatuves, skaņas, gaismu tehnikai Līgo laukumā, ar PASŪTĪTĀJU iepriekš saskaņotā laikā (aptuvenais pasākuma norises laiks – decembra pirmā nedēļa, laika periodā no plkst.13.00 līdz plkst.20.00)</w:t>
      </w:r>
      <w:r>
        <w:t>.</w:t>
      </w: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left="993" w:hanging="426"/>
        <w:jc w:val="both"/>
      </w:pPr>
    </w:p>
    <w:p w:rsidR="000A0004" w:rsidRDefault="000A0004" w:rsidP="000A0004">
      <w:pPr>
        <w:ind w:right="-25"/>
        <w:jc w:val="both"/>
        <w:rPr>
          <w:b/>
        </w:rPr>
      </w:pPr>
    </w:p>
    <w:p w:rsidR="000A0004" w:rsidRPr="00786D3F" w:rsidRDefault="000A0004" w:rsidP="000A0004">
      <w:pPr>
        <w:shd w:val="clear" w:color="auto" w:fill="C2D69B"/>
        <w:jc w:val="right"/>
        <w:rPr>
          <w:sz w:val="20"/>
          <w:szCs w:val="20"/>
        </w:rPr>
      </w:pPr>
      <w:r w:rsidRPr="00786D3F">
        <w:rPr>
          <w:sz w:val="20"/>
          <w:szCs w:val="20"/>
        </w:rPr>
        <w:t>Pielikums Nr.2</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00B63576">
        <w:rPr>
          <w:b/>
          <w:sz w:val="20"/>
          <w:szCs w:val="20"/>
        </w:rPr>
        <w:t>/44</w:t>
      </w:r>
    </w:p>
    <w:p w:rsidR="000A0004" w:rsidRDefault="000A0004" w:rsidP="000A0004">
      <w:pPr>
        <w:jc w:val="right"/>
        <w:rPr>
          <w:b/>
          <w:sz w:val="20"/>
          <w:szCs w:val="20"/>
        </w:rPr>
      </w:pPr>
    </w:p>
    <w:p w:rsidR="000A0004" w:rsidRDefault="000A0004" w:rsidP="000A0004">
      <w:pPr>
        <w:pStyle w:val="StyleHeading1"/>
        <w:numPr>
          <w:ilvl w:val="0"/>
          <w:numId w:val="0"/>
        </w:numPr>
        <w:ind w:left="432"/>
      </w:pPr>
    </w:p>
    <w:p w:rsidR="000A0004" w:rsidRDefault="000A0004" w:rsidP="000A0004">
      <w:pPr>
        <w:pStyle w:val="StyleHeading1"/>
        <w:numPr>
          <w:ilvl w:val="0"/>
          <w:numId w:val="0"/>
        </w:numPr>
        <w:jc w:val="center"/>
      </w:pPr>
      <w:smartTag w:uri="schemas-tilde-lv/tildestengine" w:element="veidnes">
        <w:smartTagPr>
          <w:attr w:name="id" w:val="-1"/>
          <w:attr w:name="baseform" w:val="pieteikums"/>
          <w:attr w:name="text" w:val="pieteikums"/>
        </w:smartTagPr>
        <w:r>
          <w:t>PIETEIKUMS</w:t>
        </w:r>
      </w:smartTag>
      <w:r>
        <w:t xml:space="preserve"> DALĪBAI PUBLISKAJĀ IEPIRKUMĀ</w:t>
      </w:r>
    </w:p>
    <w:p w:rsidR="000A0004" w:rsidRDefault="000A0004" w:rsidP="000A0004">
      <w:pPr>
        <w:jc w:val="center"/>
        <w:rPr>
          <w:b/>
        </w:rPr>
      </w:pPr>
      <w:r>
        <w:rPr>
          <w:b/>
        </w:rPr>
        <w:t xml:space="preserve">Iepirkuma </w:t>
      </w:r>
      <w:r w:rsidR="00B63576">
        <w:rPr>
          <w:b/>
        </w:rPr>
        <w:t>identifikācijas Nr.: ĀND 2017/44</w:t>
      </w:r>
    </w:p>
    <w:p w:rsidR="000A0004" w:rsidRDefault="000A0004" w:rsidP="000A0004">
      <w:pPr>
        <w:rPr>
          <w:b/>
        </w:rPr>
      </w:pPr>
    </w:p>
    <w:p w:rsidR="000A0004" w:rsidRDefault="000A0004" w:rsidP="000A000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A0004" w:rsidRPr="00C142A9" w:rsidTr="008F2E63">
        <w:trPr>
          <w:trHeight w:val="80"/>
        </w:trPr>
        <w:tc>
          <w:tcPr>
            <w:tcW w:w="2404" w:type="dxa"/>
            <w:tcBorders>
              <w:top w:val="nil"/>
              <w:left w:val="nil"/>
              <w:bottom w:val="single" w:sz="4" w:space="0" w:color="auto"/>
              <w:right w:val="nil"/>
            </w:tcBorders>
          </w:tcPr>
          <w:p w:rsidR="000A0004" w:rsidRDefault="000A0004" w:rsidP="008F2E63">
            <w:pPr>
              <w:jc w:val="both"/>
              <w:rPr>
                <w:b/>
                <w:lang w:eastAsia="en-US"/>
              </w:rPr>
            </w:pPr>
          </w:p>
        </w:tc>
        <w:tc>
          <w:tcPr>
            <w:tcW w:w="3785" w:type="dxa"/>
            <w:tcBorders>
              <w:top w:val="nil"/>
              <w:left w:val="nil"/>
              <w:bottom w:val="nil"/>
              <w:right w:val="nil"/>
            </w:tcBorders>
          </w:tcPr>
          <w:p w:rsidR="000A0004" w:rsidRDefault="000A0004" w:rsidP="008F2E63">
            <w:pPr>
              <w:jc w:val="both"/>
              <w:rPr>
                <w:b/>
                <w:lang w:eastAsia="en-US"/>
              </w:rPr>
            </w:pPr>
          </w:p>
        </w:tc>
        <w:tc>
          <w:tcPr>
            <w:tcW w:w="3099" w:type="dxa"/>
            <w:tcBorders>
              <w:top w:val="nil"/>
              <w:left w:val="nil"/>
              <w:bottom w:val="single" w:sz="4" w:space="0" w:color="auto"/>
              <w:right w:val="nil"/>
            </w:tcBorders>
          </w:tcPr>
          <w:p w:rsidR="000A0004" w:rsidRDefault="000A0004" w:rsidP="008F2E63">
            <w:pPr>
              <w:jc w:val="both"/>
              <w:rPr>
                <w:b/>
                <w:lang w:eastAsia="en-US"/>
              </w:rPr>
            </w:pPr>
          </w:p>
        </w:tc>
      </w:tr>
      <w:tr w:rsidR="000A0004" w:rsidRPr="00C142A9" w:rsidTr="008F2E63">
        <w:tc>
          <w:tcPr>
            <w:tcW w:w="2404" w:type="dxa"/>
            <w:tcBorders>
              <w:top w:val="single" w:sz="4" w:space="0" w:color="auto"/>
              <w:left w:val="nil"/>
              <w:bottom w:val="nil"/>
              <w:right w:val="nil"/>
            </w:tcBorders>
            <w:hideMark/>
          </w:tcPr>
          <w:p w:rsidR="000A0004" w:rsidRDefault="000A0004" w:rsidP="008F2E63">
            <w:pPr>
              <w:jc w:val="both"/>
              <w:rPr>
                <w:b/>
                <w:lang w:eastAsia="en-US"/>
              </w:rPr>
            </w:pPr>
            <w:r>
              <w:rPr>
                <w:b/>
                <w:lang w:eastAsia="en-US"/>
              </w:rPr>
              <w:t>sastādīšanas vieta</w:t>
            </w:r>
          </w:p>
        </w:tc>
        <w:tc>
          <w:tcPr>
            <w:tcW w:w="3785" w:type="dxa"/>
            <w:tcBorders>
              <w:top w:val="nil"/>
              <w:left w:val="nil"/>
              <w:bottom w:val="nil"/>
              <w:right w:val="nil"/>
            </w:tcBorders>
          </w:tcPr>
          <w:p w:rsidR="000A0004" w:rsidRDefault="000A0004" w:rsidP="008F2E63">
            <w:pPr>
              <w:jc w:val="both"/>
              <w:rPr>
                <w:b/>
                <w:lang w:eastAsia="en-US"/>
              </w:rPr>
            </w:pPr>
          </w:p>
        </w:tc>
        <w:tc>
          <w:tcPr>
            <w:tcW w:w="3099" w:type="dxa"/>
            <w:tcBorders>
              <w:top w:val="single" w:sz="4" w:space="0" w:color="auto"/>
              <w:left w:val="nil"/>
              <w:bottom w:val="nil"/>
              <w:right w:val="nil"/>
            </w:tcBorders>
            <w:hideMark/>
          </w:tcPr>
          <w:p w:rsidR="000A0004" w:rsidRDefault="000A0004" w:rsidP="008F2E63">
            <w:pPr>
              <w:jc w:val="both"/>
              <w:rPr>
                <w:b/>
                <w:lang w:eastAsia="en-US"/>
              </w:rPr>
            </w:pPr>
            <w:r>
              <w:rPr>
                <w:b/>
                <w:lang w:eastAsia="en-US"/>
              </w:rPr>
              <w:t>datums</w:t>
            </w:r>
          </w:p>
        </w:tc>
      </w:tr>
    </w:tbl>
    <w:p w:rsidR="000A0004" w:rsidRDefault="000A0004" w:rsidP="000A0004">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8F2E63">
            <w:pPr>
              <w:pStyle w:val="Heading7"/>
              <w:numPr>
                <w:ilvl w:val="0"/>
                <w:numId w:val="14"/>
              </w:numPr>
              <w:spacing w:before="120"/>
              <w:jc w:val="both"/>
              <w:rPr>
                <w:b/>
              </w:rPr>
            </w:pPr>
            <w:r>
              <w:rPr>
                <w:b/>
              </w:rPr>
              <w:t>Informācija par pretendentu:</w:t>
            </w:r>
          </w:p>
        </w:tc>
      </w:tr>
      <w:tr w:rsidR="000A0004" w:rsidRPr="00C142A9" w:rsidTr="008F2E63">
        <w:trPr>
          <w:cantSplit/>
        </w:trPr>
        <w:tc>
          <w:tcPr>
            <w:tcW w:w="2508" w:type="dxa"/>
            <w:gridSpan w:val="2"/>
            <w:tcBorders>
              <w:top w:val="single" w:sz="4" w:space="0" w:color="auto"/>
              <w:left w:val="nil"/>
              <w:bottom w:val="nil"/>
              <w:right w:val="nil"/>
            </w:tcBorders>
            <w:hideMark/>
          </w:tcPr>
          <w:p w:rsidR="000A0004" w:rsidRDefault="000A0004" w:rsidP="008F2E63">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c>
          <w:tcPr>
            <w:tcW w:w="923" w:type="dxa"/>
            <w:tcBorders>
              <w:top w:val="single" w:sz="4" w:space="0" w:color="auto"/>
              <w:left w:val="nil"/>
              <w:bottom w:val="nil"/>
              <w:right w:val="nil"/>
            </w:tcBorders>
            <w:hideMark/>
          </w:tcPr>
          <w:p w:rsidR="000A0004" w:rsidRDefault="000A0004" w:rsidP="008F2E63">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508" w:type="dxa"/>
            <w:gridSpan w:val="2"/>
            <w:hideMark/>
          </w:tcPr>
          <w:p w:rsidR="000A0004" w:rsidRDefault="000A0004" w:rsidP="008F2E63">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8F2E63">
            <w:pPr>
              <w:pStyle w:val="Heading7"/>
              <w:numPr>
                <w:ilvl w:val="0"/>
                <w:numId w:val="14"/>
              </w:numPr>
              <w:spacing w:before="120"/>
              <w:jc w:val="both"/>
              <w:rPr>
                <w:b/>
              </w:rPr>
            </w:pPr>
            <w:r>
              <w:rPr>
                <w:b/>
              </w:rPr>
              <w:t>Finanšu rekvizīti:</w:t>
            </w:r>
          </w:p>
        </w:tc>
      </w:tr>
      <w:tr w:rsidR="000A0004" w:rsidRPr="00C142A9" w:rsidTr="008F2E63">
        <w:trPr>
          <w:cantSplit/>
        </w:trPr>
        <w:tc>
          <w:tcPr>
            <w:tcW w:w="2198" w:type="dxa"/>
            <w:tcBorders>
              <w:top w:val="single" w:sz="4" w:space="0" w:color="auto"/>
              <w:left w:val="nil"/>
              <w:bottom w:val="nil"/>
              <w:right w:val="nil"/>
            </w:tcBorders>
            <w:hideMark/>
          </w:tcPr>
          <w:p w:rsidR="000A0004" w:rsidRDefault="000A0004" w:rsidP="008F2E63">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0A0004" w:rsidRDefault="000A0004" w:rsidP="008F2E63">
            <w:pPr>
              <w:pStyle w:val="Heading7"/>
              <w:numPr>
                <w:ilvl w:val="0"/>
                <w:numId w:val="14"/>
              </w:numPr>
              <w:spacing w:before="120"/>
              <w:jc w:val="both"/>
              <w:rPr>
                <w:b/>
              </w:rPr>
            </w:pPr>
            <w:r>
              <w:rPr>
                <w:b/>
              </w:rPr>
              <w:t>Informācija par pretendenta kontaktpersonu (atbildīgo personu):</w:t>
            </w: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c>
          <w:tcPr>
            <w:tcW w:w="923" w:type="dxa"/>
            <w:tcBorders>
              <w:top w:val="single" w:sz="4" w:space="0" w:color="auto"/>
              <w:left w:val="nil"/>
              <w:bottom w:val="nil"/>
              <w:right w:val="nil"/>
            </w:tcBorders>
            <w:hideMark/>
          </w:tcPr>
          <w:p w:rsidR="000A0004" w:rsidRDefault="000A0004" w:rsidP="008F2E63">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0A0004" w:rsidRDefault="000A0004" w:rsidP="008F2E63">
            <w:pPr>
              <w:spacing w:before="120"/>
              <w:jc w:val="both"/>
              <w:rPr>
                <w:b/>
                <w:lang w:eastAsia="en-US"/>
              </w:rPr>
            </w:pPr>
          </w:p>
        </w:tc>
      </w:tr>
      <w:tr w:rsidR="000A0004" w:rsidRPr="00C142A9" w:rsidTr="008F2E63">
        <w:trPr>
          <w:cantSplit/>
        </w:trPr>
        <w:tc>
          <w:tcPr>
            <w:tcW w:w="2198" w:type="dxa"/>
            <w:hideMark/>
          </w:tcPr>
          <w:p w:rsidR="000A0004" w:rsidRDefault="000A0004" w:rsidP="008F2E63">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0A0004" w:rsidRDefault="000A0004" w:rsidP="008F2E63">
            <w:pPr>
              <w:spacing w:before="120"/>
              <w:jc w:val="both"/>
              <w:rPr>
                <w:b/>
                <w:lang w:eastAsia="en-US"/>
              </w:rPr>
            </w:pPr>
          </w:p>
        </w:tc>
      </w:tr>
    </w:tbl>
    <w:p w:rsidR="000A0004" w:rsidRDefault="000A0004" w:rsidP="000A0004">
      <w:pPr>
        <w:spacing w:after="120"/>
        <w:jc w:val="both"/>
        <w:rPr>
          <w:b/>
        </w:rPr>
      </w:pPr>
    </w:p>
    <w:p w:rsidR="000A0004" w:rsidRDefault="000A0004" w:rsidP="000A0004">
      <w:pPr>
        <w:widowControl w:val="0"/>
        <w:autoSpaceDE w:val="0"/>
        <w:autoSpaceDN w:val="0"/>
        <w:adjustRightInd w:val="0"/>
        <w:jc w:val="both"/>
      </w:pPr>
      <w:r>
        <w:t xml:space="preserve">Ar šo mēs apliecinām savu dalību iepirkumā </w:t>
      </w:r>
      <w:r>
        <w:rPr>
          <w:b/>
        </w:rPr>
        <w:t>„</w:t>
      </w:r>
      <w:r w:rsidR="00B63576">
        <w:rPr>
          <w:b/>
        </w:rPr>
        <w:t xml:space="preserve">Atkārtots iepirkums - </w:t>
      </w:r>
      <w:r>
        <w:rPr>
          <w:b/>
        </w:rPr>
        <w:t>Iekšējo un ārējo elektrotīklu un apgaismes ķermeņu darbības nodrošināšana Ādažu novadā</w:t>
      </w:r>
      <w:r>
        <w:rPr>
          <w:b/>
          <w:bCs/>
          <w:szCs w:val="20"/>
        </w:rPr>
        <w:t>”</w:t>
      </w:r>
      <w:r>
        <w:rPr>
          <w:b/>
        </w:rPr>
        <w:t xml:space="preserve"> (</w:t>
      </w:r>
      <w:proofErr w:type="spellStart"/>
      <w:r>
        <w:rPr>
          <w:szCs w:val="22"/>
        </w:rPr>
        <w:t>Id.nr</w:t>
      </w:r>
      <w:proofErr w:type="spellEnd"/>
      <w:r>
        <w:rPr>
          <w:szCs w:val="22"/>
        </w:rPr>
        <w:t>.: ĀND 2017</w:t>
      </w:r>
      <w:r w:rsidR="00B63576">
        <w:rPr>
          <w:szCs w:val="22"/>
        </w:rPr>
        <w:t>/44</w:t>
      </w:r>
      <w:r>
        <w:rPr>
          <w:szCs w:val="22"/>
        </w:rPr>
        <w:t xml:space="preserve">). </w:t>
      </w:r>
      <w:r>
        <w:t>Apstiprinām, ka esam iepazinušies ar iepirkuma dokumentāciju un piekrītam visiem iepirkuma noteikumiem, tie mums ir skaidri un saprotami, iebildumu un pretenziju pret tiem nav.</w:t>
      </w:r>
    </w:p>
    <w:p w:rsidR="000A0004" w:rsidRPr="00170890" w:rsidRDefault="000A0004" w:rsidP="000A0004">
      <w:pPr>
        <w:jc w:val="both"/>
      </w:pPr>
      <w:r>
        <w:t>Šis piedāvājums ir spēkā 60 (seš</w:t>
      </w:r>
      <w:r w:rsidRPr="00170890">
        <w:t>desmit) kalendārās dienas no piedāvājuma atvēršanas sanāksmes.</w:t>
      </w:r>
    </w:p>
    <w:p w:rsidR="000A0004" w:rsidRDefault="000A0004" w:rsidP="000A0004">
      <w:pPr>
        <w:jc w:val="center"/>
        <w:rPr>
          <w:b/>
          <w:bCs/>
        </w:rPr>
      </w:pPr>
    </w:p>
    <w:p w:rsidR="000A0004" w:rsidRDefault="000A0004" w:rsidP="000A0004">
      <w:pPr>
        <w:jc w:val="both"/>
        <w:rPr>
          <w:b/>
          <w:bCs/>
        </w:rPr>
      </w:pPr>
    </w:p>
    <w:p w:rsidR="000A0004" w:rsidRDefault="000A0004" w:rsidP="000A0004">
      <w:pPr>
        <w:jc w:val="both"/>
        <w:rPr>
          <w:b/>
          <w:bCs/>
        </w:rPr>
      </w:pPr>
      <w:r>
        <w:rPr>
          <w:b/>
          <w:bCs/>
        </w:rPr>
        <w:t>Ar šo apliecinām, ka visa piedāvājumā iesniegtā informācija ir patiesa.</w:t>
      </w:r>
    </w:p>
    <w:p w:rsidR="000A0004" w:rsidRDefault="000A0004" w:rsidP="000A0004">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r w:rsidR="000A0004" w:rsidRPr="00C142A9" w:rsidTr="008F2E63">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0A0004" w:rsidRDefault="000A0004" w:rsidP="008F2E63">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0A0004" w:rsidRDefault="000A0004" w:rsidP="008F2E63">
            <w:pPr>
              <w:jc w:val="both"/>
              <w:rPr>
                <w:b/>
                <w:lang w:eastAsia="en-US"/>
              </w:rPr>
            </w:pPr>
          </w:p>
        </w:tc>
      </w:tr>
    </w:tbl>
    <w:p w:rsidR="000A0004" w:rsidRDefault="000A0004" w:rsidP="000A0004">
      <w:pPr>
        <w:pStyle w:val="Header"/>
        <w:ind w:firstLine="720"/>
        <w:jc w:val="both"/>
      </w:pPr>
    </w:p>
    <w:p w:rsidR="000A0004" w:rsidRDefault="000A0004" w:rsidP="000A0004">
      <w:pPr>
        <w:pStyle w:val="Header"/>
        <w:ind w:firstLine="720"/>
        <w:jc w:val="both"/>
      </w:pPr>
      <w:r>
        <w:t>Z.v.</w:t>
      </w:r>
    </w:p>
    <w:p w:rsidR="000A0004" w:rsidRDefault="000A0004" w:rsidP="000A0004">
      <w:r>
        <w:t xml:space="preserve"> </w:t>
      </w:r>
    </w:p>
    <w:p w:rsidR="000A0004" w:rsidRPr="00786D3F" w:rsidRDefault="000A0004" w:rsidP="000A0004">
      <w:pPr>
        <w:jc w:val="right"/>
        <w:rPr>
          <w:sz w:val="20"/>
          <w:szCs w:val="20"/>
        </w:rPr>
      </w:pPr>
      <w:r>
        <w:rPr>
          <w:b/>
          <w:bCs/>
          <w:sz w:val="28"/>
          <w:szCs w:val="28"/>
        </w:rPr>
        <w:br w:type="page"/>
      </w:r>
      <w:r>
        <w:rPr>
          <w:sz w:val="20"/>
          <w:szCs w:val="20"/>
        </w:rPr>
        <w:lastRenderedPageBreak/>
        <w:t>Pielikums Nr.3</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Default="000A0004" w:rsidP="000A0004">
      <w:pPr>
        <w:jc w:val="center"/>
        <w:rPr>
          <w:b/>
          <w:bCs/>
          <w:sz w:val="28"/>
          <w:szCs w:val="28"/>
        </w:rPr>
      </w:pPr>
    </w:p>
    <w:p w:rsidR="000A0004" w:rsidRPr="00A772C0" w:rsidRDefault="000A0004" w:rsidP="000A0004">
      <w:pPr>
        <w:jc w:val="center"/>
        <w:rPr>
          <w:b/>
        </w:rPr>
      </w:pPr>
      <w:r w:rsidRPr="00A772C0">
        <w:rPr>
          <w:b/>
        </w:rPr>
        <w:t>PRETENDENTA PIEREDZES APRAKSTS</w:t>
      </w:r>
    </w:p>
    <w:p w:rsidR="000A0004" w:rsidRPr="00A772C0" w:rsidRDefault="000A0004" w:rsidP="000A0004">
      <w:pPr>
        <w:pStyle w:val="BodyText"/>
        <w:jc w:val="center"/>
        <w:rPr>
          <w:rFonts w:ascii="Times New Roman" w:hAnsi="Times New Roman" w:cs="Times New Roman"/>
          <w:b/>
          <w:sz w:val="24"/>
          <w:szCs w:val="24"/>
          <w:lang w:val="lv-LV"/>
        </w:rPr>
      </w:pPr>
    </w:p>
    <w:p w:rsidR="000A0004" w:rsidRPr="00A772C0" w:rsidRDefault="000A0004" w:rsidP="000A0004">
      <w:pPr>
        <w:pStyle w:val="BodyText"/>
        <w:jc w:val="center"/>
        <w:rPr>
          <w:rFonts w:ascii="Times New Roman" w:hAnsi="Times New Roman" w:cs="Times New Roman"/>
          <w:b/>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64"/>
        <w:gridCol w:w="1559"/>
        <w:gridCol w:w="2977"/>
        <w:gridCol w:w="2410"/>
      </w:tblGrid>
      <w:tr w:rsidR="000A0004" w:rsidRPr="00A772C0" w:rsidTr="008F2E63">
        <w:trPr>
          <w:cantSplit/>
          <w:trHeight w:hRule="exact" w:val="2268"/>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Pasūtītāja nosaukums </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 xml:space="preserve">(nosaukums, reģistrācijas numurs, adrese un </w:t>
            </w:r>
            <w:proofErr w:type="spellStart"/>
            <w:r w:rsidRPr="00A772C0">
              <w:rPr>
                <w:rFonts w:ascii="Times New Roman" w:hAnsi="Times New Roman" w:cs="Times New Roman"/>
                <w:b/>
                <w:sz w:val="24"/>
                <w:szCs w:val="24"/>
                <w:lang w:val="lv-LV"/>
              </w:rPr>
              <w:t>kontakt-</w:t>
            </w:r>
            <w:proofErr w:type="spellEnd"/>
            <w:r w:rsidRPr="00A772C0">
              <w:rPr>
                <w:rFonts w:ascii="Times New Roman" w:hAnsi="Times New Roman" w:cs="Times New Roman"/>
                <w:b/>
                <w:sz w:val="24"/>
                <w:szCs w:val="24"/>
                <w:lang w:val="lv-LV"/>
              </w:rPr>
              <w:t xml:space="preserve"> persona)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Līguma summa bez PVN (EUR)</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Sniegtie pakalpojumi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Pakalpojuma sniegšanas gads un mēnesis</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sz w:val="24"/>
                <w:szCs w:val="24"/>
                <w:highlight w:val="lightGray"/>
                <w:lang w:val="lv-LV"/>
              </w:rPr>
            </w:pPr>
            <w:r w:rsidRPr="00A772C0">
              <w:rPr>
                <w:rFonts w:ascii="Times New Roman" w:hAnsi="Times New Roman" w:cs="Times New Roman"/>
                <w:sz w:val="24"/>
                <w:szCs w:val="24"/>
                <w:lang w:val="lv-LV"/>
              </w:rPr>
              <w:t>1.</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sz w:val="24"/>
                <w:szCs w:val="24"/>
                <w:highlight w:val="lightGray"/>
                <w:lang w:val="lv-LV"/>
              </w:rPr>
              <w:t>&lt;…&gt;</w:t>
            </w:r>
            <w:r w:rsidRPr="00A772C0">
              <w:rPr>
                <w:rFonts w:ascii="Times New Roman" w:hAnsi="Times New Roman" w:cs="Times New Roman"/>
                <w:sz w:val="24"/>
                <w:szCs w:val="24"/>
                <w:lang w:val="lv-LV"/>
              </w:rPr>
              <w:t>/</w:t>
            </w:r>
            <w:r w:rsidRPr="0038449A">
              <w:rPr>
                <w:rFonts w:ascii="Times New Roman" w:hAnsi="Times New Roman" w:cs="Times New Roman"/>
                <w:sz w:val="24"/>
                <w:szCs w:val="24"/>
                <w:highlight w:val="lightGray"/>
                <w:lang w:val="lv-LV"/>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r w:rsidR="000A0004" w:rsidRPr="00A772C0" w:rsidTr="008F2E63">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764"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A0004" w:rsidRPr="0038449A" w:rsidRDefault="000A0004" w:rsidP="008F2E63">
            <w:pPr>
              <w:pStyle w:val="BodyText"/>
              <w:jc w:val="center"/>
              <w:rPr>
                <w:rFonts w:ascii="Times New Roman" w:hAnsi="Times New Roman" w:cs="Times New Roman"/>
                <w:i/>
                <w:sz w:val="24"/>
                <w:szCs w:val="24"/>
                <w:highlight w:val="lightGray"/>
                <w:lang w:val="lv-LV"/>
              </w:rPr>
            </w:pPr>
            <w:r w:rsidRPr="0038449A">
              <w:rPr>
                <w:rFonts w:ascii="Times New Roman" w:hAnsi="Times New Roman" w:cs="Times New Roman"/>
                <w:i/>
                <w:sz w:val="24"/>
                <w:szCs w:val="24"/>
                <w:highlight w:val="lightGray"/>
                <w:lang w:val="lv-LV"/>
              </w:rPr>
              <w:t>&lt;…&gt;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pPr>
            <w:r w:rsidRPr="0038449A">
              <w:rPr>
                <w:highlight w:val="lightGray"/>
              </w:rPr>
              <w:t>&lt;…&gt;</w:t>
            </w:r>
            <w:r w:rsidRPr="00A772C0">
              <w:t>/</w:t>
            </w:r>
            <w:r w:rsidRPr="0038449A">
              <w:rPr>
                <w:highlight w:val="lightGray"/>
              </w:rPr>
              <w:t>&lt;…&gt;</w:t>
            </w:r>
          </w:p>
        </w:tc>
      </w:tr>
    </w:tbl>
    <w:p w:rsidR="000A0004" w:rsidRPr="00500F11" w:rsidRDefault="000A0004" w:rsidP="000A0004">
      <w:pPr>
        <w:jc w:val="center"/>
        <w:rPr>
          <w:b/>
          <w:bCs/>
          <w:sz w:val="28"/>
          <w:szCs w:val="28"/>
        </w:rPr>
      </w:pPr>
    </w:p>
    <w:p w:rsidR="000A0004" w:rsidRPr="00500F11" w:rsidRDefault="000A0004" w:rsidP="000A0004">
      <w:pPr>
        <w:jc w:val="center"/>
        <w:rPr>
          <w:b/>
          <w:bCs/>
          <w:sz w:val="28"/>
          <w:szCs w:val="28"/>
        </w:rPr>
      </w:pPr>
    </w:p>
    <w:p w:rsidR="000A0004" w:rsidRPr="00A772C0" w:rsidRDefault="000A0004" w:rsidP="000A0004">
      <w:pPr>
        <w:rPr>
          <w:b/>
        </w:rPr>
        <w:sectPr w:rsidR="000A0004" w:rsidRPr="00A772C0">
          <w:pgSz w:w="11906" w:h="16838"/>
          <w:pgMar w:top="851" w:right="964" w:bottom="2127" w:left="1588" w:header="709" w:footer="709" w:gutter="0"/>
          <w:cols w:space="720"/>
        </w:sectPr>
      </w:pPr>
    </w:p>
    <w:p w:rsidR="000A0004" w:rsidRPr="00786D3F" w:rsidRDefault="000A0004" w:rsidP="000A0004">
      <w:pPr>
        <w:jc w:val="right"/>
        <w:rPr>
          <w:sz w:val="20"/>
          <w:szCs w:val="20"/>
        </w:rPr>
      </w:pPr>
      <w:r>
        <w:rPr>
          <w:sz w:val="20"/>
          <w:szCs w:val="20"/>
        </w:rPr>
        <w:lastRenderedPageBreak/>
        <w:t>Pielikums Nr.4</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jc w:val="center"/>
      </w:pPr>
    </w:p>
    <w:p w:rsidR="000A0004" w:rsidRPr="00A772C0" w:rsidRDefault="000A0004" w:rsidP="000A0004">
      <w:pPr>
        <w:jc w:val="center"/>
        <w:rPr>
          <w:b/>
        </w:rPr>
      </w:pPr>
      <w:r w:rsidRPr="00A772C0">
        <w:rPr>
          <w:b/>
        </w:rPr>
        <w:t>SPECIĀLISTU SARAKSTS</w:t>
      </w:r>
    </w:p>
    <w:p w:rsidR="000A0004" w:rsidRPr="00A772C0" w:rsidRDefault="000A0004" w:rsidP="000A0004">
      <w:pPr>
        <w:jc w:val="center"/>
        <w:rPr>
          <w:b/>
        </w:rPr>
      </w:pPr>
    </w:p>
    <w:tbl>
      <w:tblPr>
        <w:tblW w:w="14325" w:type="dxa"/>
        <w:jc w:val="center"/>
        <w:tblLayout w:type="fixed"/>
        <w:tblLook w:val="04A0" w:firstRow="1" w:lastRow="0" w:firstColumn="1" w:lastColumn="0" w:noHBand="0" w:noVBand="1"/>
      </w:tblPr>
      <w:tblGrid>
        <w:gridCol w:w="1933"/>
        <w:gridCol w:w="1984"/>
        <w:gridCol w:w="2410"/>
        <w:gridCol w:w="2229"/>
        <w:gridCol w:w="1881"/>
        <w:gridCol w:w="1530"/>
        <w:gridCol w:w="2358"/>
      </w:tblGrid>
      <w:tr w:rsidR="000A0004" w:rsidRPr="00A772C0" w:rsidTr="008F2E63">
        <w:trPr>
          <w:jc w:val="center"/>
        </w:trPr>
        <w:tc>
          <w:tcPr>
            <w:tcW w:w="1934"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Speciālists</w:t>
            </w:r>
          </w:p>
          <w:p w:rsidR="000A0004" w:rsidRPr="00A772C0" w:rsidRDefault="000A0004" w:rsidP="008F2E63">
            <w:pPr>
              <w:snapToGrid w:val="0"/>
              <w:jc w:val="center"/>
              <w:rPr>
                <w:kern w:val="2"/>
              </w:rPr>
            </w:pPr>
            <w:r w:rsidRPr="00A772C0">
              <w:rPr>
                <w:kern w:val="2"/>
              </w:rPr>
              <w:t xml:space="preserve"> (minēt atbilstošu nolikuma punktu)</w:t>
            </w:r>
          </w:p>
        </w:tc>
        <w:tc>
          <w:tcPr>
            <w:tcW w:w="1985"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Speciālista vārds, uzvārds</w:t>
            </w:r>
          </w:p>
        </w:tc>
        <w:tc>
          <w:tcPr>
            <w:tcW w:w="2410"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Kvalifikācija</w:t>
            </w:r>
          </w:p>
        </w:tc>
        <w:tc>
          <w:tcPr>
            <w:tcW w:w="2229"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Sertifikāts (sertifikāta izdevējs, numurs, derīguma termiņš, darbības sfēra)</w:t>
            </w:r>
          </w:p>
        </w:tc>
        <w:tc>
          <w:tcPr>
            <w:tcW w:w="1881"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Profesionālā pieredze (gados)</w:t>
            </w:r>
          </w:p>
        </w:tc>
        <w:tc>
          <w:tcPr>
            <w:tcW w:w="1530" w:type="dxa"/>
            <w:tcBorders>
              <w:top w:val="single" w:sz="4" w:space="0" w:color="000000"/>
              <w:left w:val="single" w:sz="4" w:space="0" w:color="000000"/>
              <w:bottom w:val="single" w:sz="4" w:space="0" w:color="000000"/>
              <w:right w:val="nil"/>
            </w:tcBorders>
            <w:shd w:val="clear" w:color="auto" w:fill="CCCCCC"/>
            <w:vAlign w:val="center"/>
            <w:hideMark/>
          </w:tcPr>
          <w:p w:rsidR="000A0004" w:rsidRPr="00A772C0" w:rsidRDefault="000A0004" w:rsidP="008F2E63">
            <w:pPr>
              <w:snapToGrid w:val="0"/>
              <w:jc w:val="center"/>
              <w:rPr>
                <w:kern w:val="2"/>
              </w:rPr>
            </w:pPr>
            <w:r w:rsidRPr="00A772C0">
              <w:rPr>
                <w:kern w:val="2"/>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0A0004" w:rsidRPr="00A772C0" w:rsidRDefault="000A0004" w:rsidP="008F2E63">
            <w:pPr>
              <w:snapToGrid w:val="0"/>
              <w:jc w:val="center"/>
              <w:rPr>
                <w:kern w:val="2"/>
              </w:rPr>
            </w:pPr>
            <w:r w:rsidRPr="00A772C0">
              <w:rPr>
                <w:kern w:val="2"/>
              </w:rPr>
              <w:t>Līgumattiecību pamats **</w:t>
            </w: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b/>
                <w:bCs/>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r w:rsidR="000A0004" w:rsidRPr="00A772C0" w:rsidTr="008F2E63">
        <w:trPr>
          <w:jc w:val="center"/>
        </w:trPr>
        <w:tc>
          <w:tcPr>
            <w:tcW w:w="1934"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985"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41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229"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881"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1530" w:type="dxa"/>
            <w:tcBorders>
              <w:top w:val="nil"/>
              <w:left w:val="single" w:sz="4" w:space="0" w:color="000000"/>
              <w:bottom w:val="single" w:sz="4" w:space="0" w:color="000000"/>
              <w:right w:val="nil"/>
            </w:tcBorders>
          </w:tcPr>
          <w:p w:rsidR="000A0004" w:rsidRPr="00A772C0" w:rsidRDefault="000A0004" w:rsidP="008F2E63">
            <w:pPr>
              <w:snapToGrid w:val="0"/>
              <w:rPr>
                <w:kern w:val="2"/>
              </w:rPr>
            </w:pPr>
          </w:p>
        </w:tc>
        <w:tc>
          <w:tcPr>
            <w:tcW w:w="2358" w:type="dxa"/>
            <w:tcBorders>
              <w:top w:val="nil"/>
              <w:left w:val="single" w:sz="4" w:space="0" w:color="000000"/>
              <w:bottom w:val="single" w:sz="4" w:space="0" w:color="000000"/>
              <w:right w:val="single" w:sz="4" w:space="0" w:color="000000"/>
            </w:tcBorders>
          </w:tcPr>
          <w:p w:rsidR="000A0004" w:rsidRPr="00A772C0" w:rsidRDefault="000A0004" w:rsidP="008F2E63">
            <w:pPr>
              <w:snapToGrid w:val="0"/>
              <w:rPr>
                <w:kern w:val="2"/>
              </w:rPr>
            </w:pPr>
          </w:p>
        </w:tc>
      </w:tr>
    </w:tbl>
    <w:p w:rsidR="000A0004" w:rsidRPr="00A772C0" w:rsidRDefault="000A0004" w:rsidP="000A0004">
      <w:pPr>
        <w:ind w:left="426"/>
        <w:jc w:val="both"/>
      </w:pPr>
    </w:p>
    <w:p w:rsidR="000A0004" w:rsidRPr="00A772C0" w:rsidRDefault="000A0004" w:rsidP="000A0004">
      <w:pPr>
        <w:ind w:left="426"/>
        <w:jc w:val="both"/>
      </w:pPr>
      <w:r w:rsidRPr="00A772C0">
        <w:t xml:space="preserve">* norāda, vai piesaistītais speciālists ir: </w:t>
      </w:r>
    </w:p>
    <w:p w:rsidR="000A0004" w:rsidRPr="00A772C0" w:rsidRDefault="000A0004" w:rsidP="000A0004">
      <w:pPr>
        <w:ind w:left="426"/>
        <w:jc w:val="both"/>
      </w:pPr>
      <w:r w:rsidRPr="00A772C0">
        <w:t>A pretendenta (piegādātāju apvienības) būvkomersantu reģistrā reģistrētais resurss</w:t>
      </w:r>
    </w:p>
    <w:p w:rsidR="000A0004" w:rsidRPr="00A772C0" w:rsidRDefault="000A0004" w:rsidP="000A0004">
      <w:pPr>
        <w:ind w:left="426"/>
        <w:jc w:val="both"/>
      </w:pPr>
      <w:r w:rsidRPr="00A772C0">
        <w:t>B apakšuzņēmēja – komersanta būvkomersantu reģistrā reģistrētais resurss</w:t>
      </w:r>
    </w:p>
    <w:p w:rsidR="000A0004" w:rsidRPr="00A772C0" w:rsidRDefault="000A0004" w:rsidP="000A0004">
      <w:pPr>
        <w:ind w:left="426"/>
        <w:jc w:val="both"/>
      </w:pPr>
      <w:r w:rsidRPr="00A772C0">
        <w:t>C apakšuzņēmējs – persona, kurai ir pastāvīgās prakses tiesības un kas tiks piesaistīta uz atsevišķa līguma pamata konkrētā līguma izpildē.</w:t>
      </w:r>
    </w:p>
    <w:p w:rsidR="000A0004" w:rsidRPr="00A772C0" w:rsidRDefault="000A0004" w:rsidP="000A0004">
      <w:pPr>
        <w:ind w:left="426"/>
        <w:jc w:val="both"/>
      </w:pPr>
    </w:p>
    <w:p w:rsidR="000A0004" w:rsidRPr="00A772C0" w:rsidRDefault="000A0004" w:rsidP="000A0004">
      <w:pPr>
        <w:ind w:left="426"/>
        <w:jc w:val="both"/>
      </w:pPr>
      <w:r w:rsidRPr="00A772C0">
        <w:t>** norāda, uz kāda līguma pamata speciālists ir piesaistīts personai, kuru pārstāv:</w:t>
      </w:r>
    </w:p>
    <w:p w:rsidR="000A0004" w:rsidRPr="00A772C0" w:rsidRDefault="000A0004" w:rsidP="000A0004">
      <w:pPr>
        <w:ind w:left="426"/>
        <w:jc w:val="both"/>
      </w:pPr>
      <w:r w:rsidRPr="00A772C0">
        <w:t>D darba līgums</w:t>
      </w:r>
    </w:p>
    <w:p w:rsidR="000A0004" w:rsidRPr="00A772C0" w:rsidRDefault="000A0004" w:rsidP="000A0004">
      <w:pPr>
        <w:ind w:left="426"/>
        <w:jc w:val="both"/>
      </w:pPr>
      <w:r w:rsidRPr="00A772C0">
        <w:t>E uzņēmuma līgums</w:t>
      </w:r>
    </w:p>
    <w:p w:rsidR="000A0004" w:rsidRPr="00A772C0" w:rsidRDefault="000A0004" w:rsidP="000A0004">
      <w:pPr>
        <w:ind w:left="426"/>
        <w:jc w:val="both"/>
      </w:pPr>
      <w:r w:rsidRPr="00A772C0">
        <w:t>F cits (norādīt, kāds)</w:t>
      </w:r>
    </w:p>
    <w:p w:rsidR="000A0004" w:rsidRPr="00A772C0" w:rsidRDefault="000A0004" w:rsidP="000A0004">
      <w:pPr>
        <w:jc w:val="right"/>
        <w:rPr>
          <w:b/>
        </w:rPr>
      </w:pPr>
    </w:p>
    <w:p w:rsidR="000A0004" w:rsidRPr="00A772C0" w:rsidRDefault="000A0004" w:rsidP="000A0004">
      <w:pPr>
        <w:jc w:val="right"/>
        <w:rPr>
          <w:b/>
        </w:rPr>
      </w:pPr>
      <w:r w:rsidRPr="00A772C0">
        <w:rPr>
          <w:b/>
        </w:rPr>
        <w:br w:type="page"/>
      </w:r>
    </w:p>
    <w:p w:rsidR="000A0004" w:rsidRPr="00786D3F" w:rsidRDefault="000A0004" w:rsidP="000A0004">
      <w:pPr>
        <w:jc w:val="right"/>
        <w:rPr>
          <w:sz w:val="20"/>
          <w:szCs w:val="20"/>
        </w:rPr>
      </w:pPr>
      <w:r>
        <w:rPr>
          <w:sz w:val="20"/>
          <w:szCs w:val="20"/>
        </w:rPr>
        <w:lastRenderedPageBreak/>
        <w:t>Pielikums Nr.5</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jc w:val="center"/>
      </w:pPr>
    </w:p>
    <w:p w:rsidR="000A0004" w:rsidRPr="00A772C0" w:rsidRDefault="000A0004" w:rsidP="000A0004">
      <w:pPr>
        <w:jc w:val="right"/>
        <w:rPr>
          <w:b/>
        </w:rPr>
      </w:pPr>
    </w:p>
    <w:p w:rsidR="000A0004" w:rsidRPr="00A772C0" w:rsidRDefault="000A0004" w:rsidP="000A0004">
      <w:pPr>
        <w:jc w:val="center"/>
        <w:rPr>
          <w:b/>
        </w:rPr>
      </w:pPr>
      <w:r w:rsidRPr="00A772C0">
        <w:rPr>
          <w:b/>
        </w:rPr>
        <w:t>Informācija par [</w:t>
      </w:r>
      <w:r w:rsidRPr="00A772C0">
        <w:rPr>
          <w:b/>
          <w:i/>
        </w:rPr>
        <w:t>SPECIĀLISTA NOSAUKUMS, VĀRDS UN UZVĀRDS</w:t>
      </w:r>
      <w:r w:rsidRPr="00A772C0">
        <w:rPr>
          <w:b/>
        </w:rPr>
        <w:t>] pieredzi</w:t>
      </w:r>
    </w:p>
    <w:p w:rsidR="000A0004" w:rsidRPr="00A772C0" w:rsidRDefault="000A0004" w:rsidP="000A0004">
      <w:pPr>
        <w:jc w:val="center"/>
      </w:pPr>
    </w:p>
    <w:p w:rsidR="000A0004" w:rsidRPr="00A772C0" w:rsidRDefault="000A0004" w:rsidP="000A0004">
      <w:pPr>
        <w:jc w:val="cente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3969"/>
        <w:gridCol w:w="2126"/>
        <w:gridCol w:w="1985"/>
      </w:tblGrid>
      <w:tr w:rsidR="000A0004" w:rsidRPr="00A772C0" w:rsidTr="008F2E63">
        <w:trPr>
          <w:trHeight w:val="52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proofErr w:type="spellStart"/>
            <w:r w:rsidRPr="00A772C0">
              <w:rPr>
                <w:b/>
              </w:rPr>
              <w:t>Nr.p.k</w:t>
            </w:r>
            <w:proofErr w:type="spellEnd"/>
            <w:r w:rsidRPr="00A772C0">
              <w:rPr>
                <w:b/>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Gads</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Objekts</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color w:val="000000"/>
              </w:rPr>
            </w:pPr>
            <w:r w:rsidRPr="00A772C0">
              <w:rPr>
                <w:b/>
                <w:color w:val="000000"/>
              </w:rPr>
              <w:t>Sniegto pakalpojumu apraksts</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color w:val="000000"/>
              </w:rPr>
              <w:t>Izpildes laiks</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color w:val="000000"/>
              </w:rPr>
            </w:pPr>
            <w:r w:rsidRPr="00A772C0">
              <w:rPr>
                <w:b/>
                <w:color w:val="000000"/>
              </w:rPr>
              <w:t>Kopējā līgumcena</w:t>
            </w:r>
          </w:p>
          <w:p w:rsidR="000A0004" w:rsidRPr="00A772C0" w:rsidRDefault="000A0004" w:rsidP="008F2E63">
            <w:pPr>
              <w:jc w:val="center"/>
              <w:rPr>
                <w:b/>
                <w:i/>
                <w:color w:val="000000"/>
              </w:rPr>
            </w:pPr>
            <w:r w:rsidRPr="00A772C0">
              <w:rPr>
                <w:b/>
                <w:i/>
                <w:color w:val="000000"/>
              </w:rPr>
              <w:t>(</w:t>
            </w:r>
            <w:proofErr w:type="spellStart"/>
            <w:r w:rsidRPr="00A772C0">
              <w:rPr>
                <w:b/>
                <w:i/>
                <w:color w:val="000000"/>
              </w:rPr>
              <w:t>euro</w:t>
            </w:r>
            <w:proofErr w:type="spellEnd"/>
            <w:r w:rsidRPr="00A772C0">
              <w:rPr>
                <w:b/>
                <w:i/>
                <w:color w:val="000000"/>
              </w:rPr>
              <w:t xml:space="preserve"> bez PVN)</w:t>
            </w:r>
          </w:p>
        </w:tc>
      </w:tr>
      <w:tr w:rsidR="000A0004" w:rsidRPr="00A772C0" w:rsidTr="008F2E63">
        <w:tc>
          <w:tcPr>
            <w:tcW w:w="675" w:type="dxa"/>
            <w:vMerge/>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rPr>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rPr>
                <w:b/>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i/>
              </w:rPr>
            </w:pPr>
            <w:r w:rsidRPr="00A772C0">
              <w:rPr>
                <w:i/>
              </w:rPr>
              <w:t>Pasūtītājs, Objekta nosaukums</w:t>
            </w:r>
          </w:p>
        </w:tc>
        <w:tc>
          <w:tcPr>
            <w:tcW w:w="1276"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i/>
              </w:rPr>
            </w:pPr>
            <w:r w:rsidRPr="00A772C0">
              <w:rPr>
                <w:i/>
              </w:rPr>
              <w:t>Adrese</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rPr>
                <w:b/>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rPr>
                <w:b/>
                <w:i/>
                <w:color w:val="000000"/>
              </w:rPr>
            </w:pPr>
          </w:p>
        </w:tc>
      </w:tr>
      <w:tr w:rsidR="000A0004" w:rsidRPr="00A772C0" w:rsidTr="008F2E63">
        <w:tc>
          <w:tcPr>
            <w:tcW w:w="675"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126"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c>
          <w:tcPr>
            <w:tcW w:w="198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r>
      <w:tr w:rsidR="000A0004" w:rsidRPr="00A772C0" w:rsidTr="008F2E63">
        <w:tc>
          <w:tcPr>
            <w:tcW w:w="675"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126"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c>
          <w:tcPr>
            <w:tcW w:w="198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r>
      <w:tr w:rsidR="000A0004" w:rsidRPr="00A772C0" w:rsidTr="008F2E63">
        <w:tc>
          <w:tcPr>
            <w:tcW w:w="675"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126"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c>
          <w:tcPr>
            <w:tcW w:w="198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r>
      <w:tr w:rsidR="000A0004" w:rsidRPr="00A772C0" w:rsidTr="008F2E63">
        <w:tc>
          <w:tcPr>
            <w:tcW w:w="675"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126"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c>
          <w:tcPr>
            <w:tcW w:w="198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r>
      <w:tr w:rsidR="000A0004" w:rsidRPr="00A772C0" w:rsidTr="008F2E63">
        <w:tc>
          <w:tcPr>
            <w:tcW w:w="675"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3969"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pPr>
              <w:jc w:val="center"/>
            </w:pPr>
          </w:p>
        </w:tc>
        <w:tc>
          <w:tcPr>
            <w:tcW w:w="2126"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c>
          <w:tcPr>
            <w:tcW w:w="198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jc w:val="center"/>
            </w:pPr>
          </w:p>
        </w:tc>
      </w:tr>
    </w:tbl>
    <w:p w:rsidR="000A0004" w:rsidRPr="00A772C0" w:rsidRDefault="000A0004" w:rsidP="000A0004"/>
    <w:p w:rsidR="000A0004" w:rsidRPr="00A772C0" w:rsidRDefault="000A0004" w:rsidP="000A0004">
      <w:pPr>
        <w:jc w:val="both"/>
        <w:rPr>
          <w:bCs/>
        </w:rPr>
      </w:pPr>
      <w:r w:rsidRPr="00A772C0">
        <w:t>Ar šo es &lt;Vārds, uzvārds&gt; apliecinu, ka augstākminētais patiesi atspoguļo manu pieredzi, kā arī nepastāv šķēršļi kādēļ es nevarētu piedalīties iepirkuma „</w:t>
      </w:r>
      <w:r w:rsidRPr="00A772C0">
        <w:rPr>
          <w:bCs/>
          <w:iCs/>
        </w:rPr>
        <w:t>________________________________________</w:t>
      </w:r>
      <w:r w:rsidRPr="00A772C0">
        <w:t>”</w:t>
      </w:r>
      <w:r w:rsidRPr="00A772C0">
        <w:rPr>
          <w:bCs/>
        </w:rPr>
        <w:t xml:space="preserve"> (Identifikācijas Nr. ĀND 201</w:t>
      </w:r>
      <w:r>
        <w:rPr>
          <w:bCs/>
        </w:rPr>
        <w:t>7</w:t>
      </w:r>
      <w:r w:rsidRPr="00A772C0">
        <w:rPr>
          <w:bCs/>
        </w:rPr>
        <w:t>/</w:t>
      </w:r>
      <w:r w:rsidR="00B63576">
        <w:rPr>
          <w:bCs/>
        </w:rPr>
        <w:t>44</w:t>
      </w:r>
      <w:r w:rsidRPr="00A772C0">
        <w:rPr>
          <w:bCs/>
        </w:rPr>
        <w:t>)</w:t>
      </w:r>
      <w:r w:rsidRPr="00A772C0">
        <w:t>, veicot &lt;šādus darbus&gt;, gadījumā, ja pretendentam tiek piešķirtas tiesības slēgt iepirkuma līgumu un iepirkuma līgums tiek noslēgts.</w:t>
      </w:r>
    </w:p>
    <w:p w:rsidR="000A0004" w:rsidRPr="00A772C0" w:rsidRDefault="000A0004" w:rsidP="000A0004"/>
    <w:p w:rsidR="000A0004" w:rsidRPr="00A772C0" w:rsidRDefault="000A0004" w:rsidP="000A0004">
      <w:pPr>
        <w:jc w:val="center"/>
      </w:pPr>
      <w:r w:rsidRPr="00A772C0">
        <w:t>(Speciālista paraksta atšifrējums)</w:t>
      </w:r>
      <w:proofErr w:type="gramStart"/>
      <w:r w:rsidRPr="00A772C0">
        <w:t xml:space="preserve">                                                                         </w:t>
      </w:r>
      <w:proofErr w:type="gramEnd"/>
      <w:r w:rsidRPr="00A772C0">
        <w:tab/>
        <w:t xml:space="preserve">       (paraksts)</w:t>
      </w:r>
    </w:p>
    <w:p w:rsidR="000A0004" w:rsidRPr="00A772C0" w:rsidRDefault="000A0004" w:rsidP="000A0004">
      <w:pPr>
        <w:rPr>
          <w:bCs/>
        </w:rPr>
      </w:pPr>
    </w:p>
    <w:p w:rsidR="000A0004" w:rsidRPr="00A772C0" w:rsidRDefault="000A0004" w:rsidP="000A0004">
      <w:pPr>
        <w:rPr>
          <w:bCs/>
        </w:rPr>
      </w:pPr>
    </w:p>
    <w:p w:rsidR="000A0004" w:rsidRPr="00A772C0" w:rsidRDefault="000A0004" w:rsidP="000A0004">
      <w:pPr>
        <w:jc w:val="right"/>
        <w:rPr>
          <w:b/>
        </w:rPr>
      </w:pPr>
    </w:p>
    <w:p w:rsidR="000A0004" w:rsidRPr="00A772C0" w:rsidRDefault="000A0004" w:rsidP="000A0004">
      <w:pPr>
        <w:jc w:val="right"/>
        <w:rPr>
          <w:b/>
        </w:rPr>
      </w:pPr>
    </w:p>
    <w:p w:rsidR="000A0004" w:rsidRPr="00A772C0" w:rsidRDefault="000A0004" w:rsidP="000A0004">
      <w:pPr>
        <w:rPr>
          <w:b/>
        </w:rPr>
        <w:sectPr w:rsidR="000A0004" w:rsidRPr="00A772C0">
          <w:pgSz w:w="16838" w:h="11906" w:orient="landscape"/>
          <w:pgMar w:top="1588" w:right="851" w:bottom="964" w:left="2126" w:header="709" w:footer="709" w:gutter="0"/>
          <w:cols w:space="720"/>
        </w:sectPr>
      </w:pPr>
    </w:p>
    <w:p w:rsidR="000A0004" w:rsidRPr="00786D3F" w:rsidRDefault="000A0004" w:rsidP="000A0004">
      <w:pPr>
        <w:jc w:val="right"/>
        <w:rPr>
          <w:sz w:val="20"/>
          <w:szCs w:val="20"/>
        </w:rPr>
      </w:pPr>
      <w:r>
        <w:rPr>
          <w:sz w:val="20"/>
          <w:szCs w:val="20"/>
        </w:rPr>
        <w:lastRenderedPageBreak/>
        <w:t>Pielikums Nr.6</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jc w:val="center"/>
      </w:pPr>
    </w:p>
    <w:p w:rsidR="000A0004" w:rsidRPr="00A772C0" w:rsidRDefault="000A0004" w:rsidP="000A0004">
      <w:pPr>
        <w:jc w:val="right"/>
        <w:rPr>
          <w:b/>
        </w:rPr>
      </w:pPr>
    </w:p>
    <w:p w:rsidR="000A0004" w:rsidRPr="00A772C0" w:rsidRDefault="000A0004" w:rsidP="000A0004">
      <w:pPr>
        <w:jc w:val="right"/>
        <w:rPr>
          <w:b/>
        </w:rPr>
      </w:pPr>
    </w:p>
    <w:p w:rsidR="000A0004" w:rsidRPr="00A772C0" w:rsidRDefault="000A0004" w:rsidP="000A0004">
      <w:pPr>
        <w:jc w:val="center"/>
        <w:rPr>
          <w:b/>
        </w:rPr>
      </w:pPr>
      <w:r w:rsidRPr="00A772C0">
        <w:rPr>
          <w:b/>
        </w:rPr>
        <w:t>Sertificētā speciālista</w:t>
      </w:r>
    </w:p>
    <w:p w:rsidR="000A0004" w:rsidRPr="00A772C0" w:rsidRDefault="000A0004" w:rsidP="000A0004">
      <w:pPr>
        <w:jc w:val="center"/>
        <w:rPr>
          <w:b/>
        </w:rPr>
      </w:pPr>
      <w:r w:rsidRPr="00A772C0">
        <w:rPr>
          <w:b/>
        </w:rPr>
        <w:t>APLIECINĀJUMS</w:t>
      </w:r>
    </w:p>
    <w:p w:rsidR="000A0004" w:rsidRPr="00A772C0" w:rsidRDefault="000A0004" w:rsidP="000A0004">
      <w:pPr>
        <w:spacing w:line="360" w:lineRule="auto"/>
        <w:jc w:val="both"/>
      </w:pPr>
    </w:p>
    <w:p w:rsidR="000A0004" w:rsidRPr="00A772C0" w:rsidRDefault="000A0004" w:rsidP="000A0004">
      <w:pPr>
        <w:pStyle w:val="BodyText"/>
        <w:tabs>
          <w:tab w:val="left" w:pos="900"/>
          <w:tab w:val="left" w:pos="1080"/>
          <w:tab w:val="left" w:pos="3119"/>
        </w:tabs>
        <w:spacing w:before="120" w:after="120"/>
        <w:jc w:val="both"/>
        <w:rPr>
          <w:rFonts w:ascii="Times New Roman" w:hAnsi="Times New Roman" w:cs="Times New Roman"/>
          <w:sz w:val="24"/>
          <w:szCs w:val="24"/>
          <w:lang w:val="lv-LV"/>
        </w:rPr>
      </w:pPr>
      <w:r w:rsidRPr="00A772C0">
        <w:rPr>
          <w:rFonts w:ascii="Times New Roman" w:hAnsi="Times New Roman" w:cs="Times New Roman"/>
          <w:sz w:val="24"/>
          <w:szCs w:val="24"/>
          <w:lang w:val="lv-LV"/>
        </w:rPr>
        <w:t>Ar šo es, &lt;</w:t>
      </w:r>
      <w:r w:rsidRPr="00A772C0">
        <w:rPr>
          <w:rFonts w:ascii="Times New Roman" w:hAnsi="Times New Roman" w:cs="Times New Roman"/>
          <w:i/>
          <w:sz w:val="24"/>
          <w:szCs w:val="24"/>
          <w:lang w:val="lv-LV"/>
        </w:rPr>
        <w:t>vārds, uzvārds&gt;,</w:t>
      </w:r>
      <w:r w:rsidRPr="00A772C0">
        <w:rPr>
          <w:rFonts w:ascii="Times New Roman" w:hAnsi="Times New Roman" w:cs="Times New Roman"/>
          <w:sz w:val="24"/>
          <w:szCs w:val="24"/>
          <w:lang w:val="lv-LV"/>
        </w:rPr>
        <w:t xml:space="preserve"> apņemos saskaņā ar </w:t>
      </w:r>
      <w:r w:rsidRPr="00A772C0">
        <w:rPr>
          <w:rFonts w:ascii="Times New Roman" w:hAnsi="Times New Roman" w:cs="Times New Roman"/>
          <w:i/>
          <w:iCs/>
          <w:sz w:val="24"/>
          <w:szCs w:val="24"/>
          <w:u w:val="single"/>
          <w:lang w:val="lv-LV"/>
        </w:rPr>
        <w:t>&lt;pretendenta nosaukums, reģistrācijas numurs un adrese&gt;</w:t>
      </w:r>
      <w:r w:rsidRPr="00A772C0">
        <w:rPr>
          <w:rFonts w:ascii="Times New Roman" w:hAnsi="Times New Roman" w:cs="Times New Roman"/>
          <w:sz w:val="24"/>
          <w:szCs w:val="24"/>
          <w:lang w:val="lv-LV"/>
        </w:rPr>
        <w:t xml:space="preserve"> piedāvājumu pasūtītāja izsludinātajam iepirkumam „</w:t>
      </w:r>
      <w:r w:rsidRPr="00A772C0">
        <w:rPr>
          <w:rFonts w:ascii="Times New Roman" w:hAnsi="Times New Roman" w:cs="Times New Roman"/>
          <w:bCs/>
          <w:iCs/>
          <w:sz w:val="24"/>
          <w:szCs w:val="24"/>
          <w:lang w:val="lv-LV"/>
        </w:rPr>
        <w:t>_________________________________</w:t>
      </w:r>
      <w:r w:rsidRPr="00A772C0">
        <w:rPr>
          <w:rFonts w:ascii="Times New Roman" w:hAnsi="Times New Roman" w:cs="Times New Roman"/>
          <w:sz w:val="24"/>
          <w:szCs w:val="24"/>
          <w:lang w:val="lv-LV"/>
        </w:rPr>
        <w:t>”</w:t>
      </w:r>
      <w:r w:rsidR="00B63576">
        <w:rPr>
          <w:rFonts w:ascii="Times New Roman" w:hAnsi="Times New Roman" w:cs="Times New Roman"/>
          <w:bCs/>
          <w:sz w:val="24"/>
          <w:szCs w:val="24"/>
          <w:lang w:val="lv-LV"/>
        </w:rPr>
        <w:t xml:space="preserve"> (Identifikācijas Nr. ĀND 2017/44</w:t>
      </w:r>
      <w:r w:rsidRPr="00A772C0">
        <w:rPr>
          <w:rFonts w:ascii="Times New Roman" w:hAnsi="Times New Roman" w:cs="Times New Roman"/>
          <w:bCs/>
          <w:sz w:val="24"/>
          <w:szCs w:val="24"/>
          <w:lang w:val="lv-LV"/>
        </w:rPr>
        <w:t xml:space="preserve">) </w:t>
      </w:r>
      <w:r w:rsidRPr="00A772C0">
        <w:rPr>
          <w:rFonts w:ascii="Times New Roman" w:hAnsi="Times New Roman" w:cs="Times New Roman"/>
          <w:sz w:val="24"/>
          <w:szCs w:val="24"/>
          <w:lang w:val="lv-LV"/>
        </w:rPr>
        <w:t xml:space="preserve">kā </w:t>
      </w:r>
      <w:r w:rsidRPr="00A772C0">
        <w:rPr>
          <w:rFonts w:ascii="Times New Roman" w:hAnsi="Times New Roman" w:cs="Times New Roman"/>
          <w:i/>
          <w:iCs/>
          <w:sz w:val="24"/>
          <w:szCs w:val="24"/>
          <w:u w:val="single"/>
          <w:lang w:val="lv-LV"/>
        </w:rPr>
        <w:t>&lt;speciālista specialitāte&gt;</w:t>
      </w:r>
      <w:r w:rsidRPr="00A772C0">
        <w:rPr>
          <w:rFonts w:ascii="Times New Roman" w:hAnsi="Times New Roman" w:cs="Times New Roman"/>
          <w:sz w:val="24"/>
          <w:szCs w:val="24"/>
          <w:lang w:val="lv-LV"/>
        </w:rPr>
        <w:t xml:space="preserve"> veikt </w:t>
      </w:r>
      <w:r w:rsidRPr="00A772C0">
        <w:rPr>
          <w:rFonts w:ascii="Times New Roman" w:hAnsi="Times New Roman" w:cs="Times New Roman"/>
          <w:i/>
          <w:iCs/>
          <w:sz w:val="24"/>
          <w:szCs w:val="24"/>
          <w:u w:val="single"/>
          <w:lang w:val="lv-LV"/>
        </w:rPr>
        <w:t>&lt;speciālista izpildāmo darbu apraksts&gt;</w:t>
      </w:r>
      <w:r w:rsidRPr="00A772C0">
        <w:rPr>
          <w:rFonts w:ascii="Times New Roman" w:hAnsi="Times New Roman" w:cs="Times New Roman"/>
          <w:sz w:val="24"/>
          <w:szCs w:val="24"/>
          <w:lang w:val="lv-LV"/>
        </w:rPr>
        <w:t xml:space="preserve">, gadījumā, ja pretendentam tiek piešķirtas tiesības slēgt iepirkuma līgumu un iepirkuma līgums tiek noslēgts. </w:t>
      </w:r>
    </w:p>
    <w:p w:rsidR="000A0004" w:rsidRPr="00A772C0" w:rsidRDefault="000A0004" w:rsidP="000A0004">
      <w:pPr>
        <w:spacing w:before="120" w:after="120" w:line="360" w:lineRule="auto"/>
        <w:jc w:val="both"/>
      </w:pPr>
    </w:p>
    <w:p w:rsidR="000A0004" w:rsidRPr="00A772C0" w:rsidRDefault="000A0004" w:rsidP="000A0004">
      <w:pPr>
        <w:spacing w:before="120" w:after="120" w:line="360" w:lineRule="auto"/>
        <w:ind w:firstLine="567"/>
        <w:jc w:val="both"/>
      </w:pPr>
    </w:p>
    <w:p w:rsidR="000A0004" w:rsidRPr="00A772C0" w:rsidRDefault="000A0004" w:rsidP="000A0004">
      <w:pPr>
        <w:spacing w:before="120" w:after="120"/>
      </w:pPr>
      <w:r w:rsidRPr="00A772C0">
        <w:t>(Sertificētā speciālista paraksta atšifrējums)</w:t>
      </w:r>
      <w:proofErr w:type="gramStart"/>
      <w:r w:rsidRPr="00A772C0">
        <w:t xml:space="preserve">                                                                         </w:t>
      </w:r>
      <w:proofErr w:type="gramEnd"/>
      <w:r w:rsidRPr="00A772C0">
        <w:tab/>
        <w:t xml:space="preserve">       (paraksts)</w:t>
      </w:r>
    </w:p>
    <w:p w:rsidR="000A0004" w:rsidRPr="00A772C0" w:rsidRDefault="000A0004" w:rsidP="000A0004">
      <w:pPr>
        <w:spacing w:before="120" w:after="120"/>
      </w:pPr>
    </w:p>
    <w:p w:rsidR="000A0004" w:rsidRPr="00A772C0" w:rsidRDefault="000A0004" w:rsidP="000A0004"/>
    <w:p w:rsidR="000A0004" w:rsidRPr="00A772C0" w:rsidRDefault="000A0004" w:rsidP="000A0004">
      <w:r w:rsidRPr="00A772C0">
        <w:br w:type="page"/>
      </w:r>
    </w:p>
    <w:p w:rsidR="000A0004" w:rsidRPr="00786D3F" w:rsidRDefault="000A0004" w:rsidP="000A0004">
      <w:pPr>
        <w:jc w:val="right"/>
        <w:rPr>
          <w:sz w:val="20"/>
          <w:szCs w:val="20"/>
        </w:rPr>
      </w:pPr>
      <w:r>
        <w:rPr>
          <w:sz w:val="20"/>
          <w:szCs w:val="20"/>
        </w:rPr>
        <w:lastRenderedPageBreak/>
        <w:t>Pielikums Nr.7</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jc w:val="center"/>
      </w:pPr>
    </w:p>
    <w:p w:rsidR="000A0004" w:rsidRPr="00A772C0" w:rsidRDefault="000A0004" w:rsidP="000A0004">
      <w:pPr>
        <w:jc w:val="right"/>
        <w:rPr>
          <w:b/>
        </w:rPr>
      </w:pPr>
    </w:p>
    <w:p w:rsidR="000A0004" w:rsidRPr="00A772C0" w:rsidRDefault="000A0004" w:rsidP="000A0004">
      <w:pPr>
        <w:jc w:val="right"/>
        <w:rPr>
          <w:b/>
        </w:rPr>
      </w:pPr>
    </w:p>
    <w:p w:rsidR="000A0004" w:rsidRPr="00A772C0" w:rsidRDefault="000A0004" w:rsidP="000A0004">
      <w:pPr>
        <w:jc w:val="center"/>
        <w:rPr>
          <w:b/>
        </w:rPr>
      </w:pPr>
      <w:r w:rsidRPr="00A772C0">
        <w:rPr>
          <w:b/>
        </w:rPr>
        <w:t>IZZIŅA PAR APAKŠUZŅĒMĒJIEM</w:t>
      </w:r>
    </w:p>
    <w:p w:rsidR="000A0004" w:rsidRPr="00A772C0" w:rsidRDefault="000A0004" w:rsidP="000A0004">
      <w:pPr>
        <w:jc w:val="center"/>
        <w:rPr>
          <w:b/>
        </w:rPr>
      </w:pPr>
    </w:p>
    <w:p w:rsidR="000A0004" w:rsidRPr="00A772C0" w:rsidRDefault="000A0004" w:rsidP="000A0004">
      <w:pPr>
        <w:jc w:val="center"/>
        <w:rPr>
          <w:b/>
        </w:rPr>
      </w:pPr>
    </w:p>
    <w:p w:rsidR="000A0004" w:rsidRPr="00A772C0" w:rsidRDefault="000A0004" w:rsidP="000A0004">
      <w:pPr>
        <w:spacing w:before="120" w:after="120"/>
        <w:ind w:right="21" w:firstLine="539"/>
        <w:jc w:val="both"/>
      </w:pPr>
      <w:r w:rsidRPr="00A772C0">
        <w:t>Ar šo [</w:t>
      </w:r>
      <w:r w:rsidRPr="00A772C0">
        <w:rPr>
          <w:i/>
        </w:rPr>
        <w:t>pretendenta nosaukums, reģistrācijas numurs un juridiskā adrese</w:t>
      </w:r>
      <w:r w:rsidRPr="00A772C0">
        <w:t>] apliecina, ka Ādažu novada domes izsludinātā iepirkuma „</w:t>
      </w:r>
      <w:r w:rsidRPr="00A772C0">
        <w:rPr>
          <w:bCs/>
          <w:iCs/>
        </w:rPr>
        <w:t>_______________________</w:t>
      </w:r>
      <w:r w:rsidRPr="00A772C0">
        <w:t>”</w:t>
      </w:r>
      <w:r>
        <w:rPr>
          <w:bCs/>
        </w:rPr>
        <w:t xml:space="preserve"> </w:t>
      </w:r>
      <w:r w:rsidR="00B63576">
        <w:rPr>
          <w:bCs/>
        </w:rPr>
        <w:t>(Identifikācijas Nr. ĀND 2017/44</w:t>
      </w:r>
      <w:r w:rsidRPr="00A772C0">
        <w:rPr>
          <w:bCs/>
        </w:rPr>
        <w:t>) ietvaros veicamo</w:t>
      </w:r>
      <w:r w:rsidRPr="00A772C0">
        <w:t xml:space="preserve"> pakalpojumu izpildes laikā pretendenta paša resursiem veicamo pakalpojumu apjoms sastāda ___ % no kopējā apjoma, apakšuzņēmējiem nododamo pakalpojumu apjoms sastāda ___ % no kopējā apjoma.</w:t>
      </w:r>
    </w:p>
    <w:p w:rsidR="000A0004" w:rsidRPr="00A772C0" w:rsidRDefault="000A0004" w:rsidP="000A0004">
      <w:pPr>
        <w:spacing w:before="120" w:after="120"/>
        <w:ind w:right="304" w:firstLine="567"/>
        <w:jc w:val="both"/>
      </w:pPr>
    </w:p>
    <w:p w:rsidR="000A0004" w:rsidRPr="00A772C0" w:rsidRDefault="000A0004" w:rsidP="000A0004">
      <w:pPr>
        <w:spacing w:line="360" w:lineRule="auto"/>
        <w:ind w:right="304"/>
        <w:jc w:val="both"/>
        <w:rPr>
          <w:b/>
          <w:u w:val="single"/>
        </w:rPr>
      </w:pPr>
      <w:r w:rsidRPr="00A772C0">
        <w:rPr>
          <w:b/>
          <w:u w:val="single"/>
        </w:rPr>
        <w:t>Pieaicinātie apakšuzņēmēji:</w:t>
      </w:r>
    </w:p>
    <w:p w:rsidR="000A0004" w:rsidRPr="00A772C0" w:rsidRDefault="000A0004" w:rsidP="000A0004">
      <w:pPr>
        <w:spacing w:line="360" w:lineRule="auto"/>
        <w:ind w:right="304"/>
        <w:jc w:val="both"/>
        <w:rPr>
          <w:u w:val="single"/>
        </w:rPr>
      </w:pPr>
    </w:p>
    <w:p w:rsidR="000A0004" w:rsidRPr="00A772C0" w:rsidRDefault="000A0004" w:rsidP="000A0004">
      <w:pPr>
        <w:spacing w:line="360" w:lineRule="auto"/>
        <w:ind w:right="21"/>
        <w:jc w:val="both"/>
      </w:pPr>
      <w:r w:rsidRPr="00A772C0">
        <w:t>1. ________________ veiks</w:t>
      </w:r>
      <w:proofErr w:type="gramStart"/>
      <w:r w:rsidRPr="00A772C0">
        <w:t xml:space="preserve">  </w:t>
      </w:r>
      <w:proofErr w:type="gramEnd"/>
      <w:r w:rsidRPr="00A772C0">
        <w:t>____________________ , kas sastāda  ___ % (finansiālā vērtība) no kopējās līguma vērtības;</w:t>
      </w:r>
    </w:p>
    <w:p w:rsidR="000A0004" w:rsidRPr="00A772C0" w:rsidRDefault="000A0004" w:rsidP="000A0004">
      <w:pPr>
        <w:spacing w:line="360" w:lineRule="auto"/>
        <w:ind w:right="21"/>
        <w:jc w:val="both"/>
      </w:pPr>
      <w:r w:rsidRPr="00A772C0">
        <w:t xml:space="preserve">     (apakšuzņēmēja nosaukums)</w:t>
      </w:r>
      <w:proofErr w:type="gramStart"/>
      <w:r w:rsidRPr="00A772C0">
        <w:t xml:space="preserve">            </w:t>
      </w:r>
      <w:proofErr w:type="gramEnd"/>
      <w:r w:rsidRPr="00A772C0">
        <w:t>(darbu veids- nododamā līguma daļa)</w:t>
      </w:r>
    </w:p>
    <w:p w:rsidR="000A0004" w:rsidRPr="00A772C0" w:rsidRDefault="000A0004" w:rsidP="000A0004">
      <w:pPr>
        <w:spacing w:line="360" w:lineRule="auto"/>
        <w:ind w:right="21"/>
        <w:jc w:val="both"/>
        <w:rPr>
          <w:u w:val="single"/>
        </w:rPr>
      </w:pPr>
    </w:p>
    <w:p w:rsidR="000A0004" w:rsidRPr="00A772C0" w:rsidRDefault="000A0004" w:rsidP="000A0004">
      <w:pPr>
        <w:spacing w:line="360" w:lineRule="auto"/>
        <w:ind w:right="21"/>
        <w:jc w:val="both"/>
      </w:pPr>
      <w:r w:rsidRPr="00A772C0">
        <w:t>2. ________________</w:t>
      </w:r>
      <w:proofErr w:type="gramStart"/>
      <w:r w:rsidRPr="00A772C0">
        <w:t xml:space="preserve">  </w:t>
      </w:r>
      <w:proofErr w:type="gramEnd"/>
      <w:r w:rsidRPr="00A772C0">
        <w:t>veiks  ____________________ , kas sastāda  ___ % (finansiālā vērtība) no kopējās līguma vērtības;</w:t>
      </w:r>
    </w:p>
    <w:p w:rsidR="000A0004" w:rsidRPr="00A772C0" w:rsidRDefault="000A0004" w:rsidP="000A0004">
      <w:pPr>
        <w:spacing w:line="360" w:lineRule="auto"/>
        <w:ind w:right="21"/>
        <w:jc w:val="both"/>
      </w:pPr>
      <w:r w:rsidRPr="00A772C0">
        <w:t xml:space="preserve">     (apakšuzņēmēja nosaukums)</w:t>
      </w:r>
      <w:proofErr w:type="gramStart"/>
      <w:r w:rsidRPr="00A772C0">
        <w:t xml:space="preserve">             </w:t>
      </w:r>
      <w:proofErr w:type="gramEnd"/>
      <w:r w:rsidRPr="00A772C0">
        <w:t>(darbu veids- nododamā līguma daļa)</w:t>
      </w:r>
    </w:p>
    <w:p w:rsidR="000A0004" w:rsidRPr="00A772C0" w:rsidRDefault="000A0004" w:rsidP="000A0004">
      <w:pPr>
        <w:spacing w:line="360" w:lineRule="auto"/>
        <w:ind w:right="304"/>
        <w:jc w:val="both"/>
        <w:rPr>
          <w:u w:val="single"/>
        </w:rPr>
      </w:pPr>
    </w:p>
    <w:p w:rsidR="000A0004" w:rsidRPr="00A772C0" w:rsidRDefault="000A0004" w:rsidP="000A0004">
      <w:pPr>
        <w:spacing w:line="360" w:lineRule="auto"/>
        <w:ind w:right="304"/>
        <w:jc w:val="both"/>
      </w:pPr>
      <w:r w:rsidRPr="00A772C0">
        <w:t>3. …</w:t>
      </w:r>
    </w:p>
    <w:p w:rsidR="000A0004" w:rsidRPr="00A772C0" w:rsidRDefault="000A0004" w:rsidP="000A0004">
      <w:pPr>
        <w:spacing w:line="360" w:lineRule="auto"/>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Pr="00A772C0" w:rsidRDefault="000A0004" w:rsidP="000A0004">
      <w:pPr>
        <w:ind w:right="304"/>
        <w:jc w:val="both"/>
      </w:pPr>
    </w:p>
    <w:p w:rsidR="000A0004" w:rsidRDefault="000A0004" w:rsidP="000A0004">
      <w:pPr>
        <w:jc w:val="center"/>
        <w:rPr>
          <w:b/>
        </w:rPr>
      </w:pPr>
    </w:p>
    <w:p w:rsidR="000A0004" w:rsidRPr="00A772C0" w:rsidRDefault="000A0004" w:rsidP="000A0004">
      <w:pPr>
        <w:jc w:val="center"/>
      </w:pPr>
    </w:p>
    <w:p w:rsidR="000A0004" w:rsidRPr="00786D3F" w:rsidRDefault="000A0004" w:rsidP="000A0004">
      <w:pPr>
        <w:jc w:val="right"/>
        <w:rPr>
          <w:sz w:val="20"/>
          <w:szCs w:val="20"/>
        </w:rPr>
      </w:pPr>
      <w:r>
        <w:rPr>
          <w:sz w:val="20"/>
          <w:szCs w:val="20"/>
        </w:rPr>
        <w:lastRenderedPageBreak/>
        <w:t>Pielikums Nr.8</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rPr>
          <w:b/>
        </w:rPr>
      </w:pPr>
    </w:p>
    <w:p w:rsidR="000A0004" w:rsidRPr="00A772C0" w:rsidRDefault="000A0004" w:rsidP="000A0004">
      <w:pPr>
        <w:jc w:val="right"/>
        <w:rPr>
          <w:b/>
        </w:rPr>
      </w:pPr>
    </w:p>
    <w:p w:rsidR="000A0004" w:rsidRPr="00A772C0" w:rsidRDefault="000A0004" w:rsidP="000A0004">
      <w:pPr>
        <w:jc w:val="center"/>
        <w:rPr>
          <w:b/>
        </w:rPr>
      </w:pPr>
      <w:r w:rsidRPr="00A772C0">
        <w:rPr>
          <w:b/>
        </w:rPr>
        <w:t>APAKŠUZŅĒMĒJA APLIECINĀJUMS</w:t>
      </w:r>
    </w:p>
    <w:p w:rsidR="000A0004" w:rsidRPr="00A772C0" w:rsidRDefault="000A0004" w:rsidP="000A0004">
      <w:pPr>
        <w:jc w:val="center"/>
        <w:rPr>
          <w:b/>
        </w:rPr>
      </w:pPr>
    </w:p>
    <w:p w:rsidR="000A0004" w:rsidRPr="00A772C0" w:rsidRDefault="000A0004" w:rsidP="000A0004">
      <w:pPr>
        <w:jc w:val="center"/>
        <w:rPr>
          <w:b/>
        </w:rPr>
      </w:pPr>
    </w:p>
    <w:p w:rsidR="000A0004" w:rsidRPr="00A772C0" w:rsidRDefault="000A0004" w:rsidP="000A0004">
      <w:pPr>
        <w:spacing w:before="120" w:after="120"/>
        <w:ind w:firstLine="567"/>
        <w:jc w:val="both"/>
      </w:pPr>
      <w:r w:rsidRPr="00A772C0">
        <w:t>Ar šo [</w:t>
      </w:r>
      <w:r w:rsidRPr="00A772C0">
        <w:rPr>
          <w:i/>
        </w:rPr>
        <w:t>apakšuzņēmēja nosaukums, reģistrācijas numurs un juridiskā adrese</w:t>
      </w:r>
      <w:r w:rsidRPr="00A772C0">
        <w:t>] apliecina, ka, ja pretendents [</w:t>
      </w:r>
      <w:r w:rsidRPr="00A772C0">
        <w:rPr>
          <w:i/>
        </w:rPr>
        <w:t>nosaukums, reģistrācijas numurs un juridiskā adrese</w:t>
      </w:r>
      <w:r w:rsidRPr="00A772C0">
        <w:t xml:space="preserve">] tiks atzīts par uzvarētāju iepirkumā </w:t>
      </w:r>
      <w:r w:rsidRPr="00A772C0">
        <w:rPr>
          <w:b/>
        </w:rPr>
        <w:t>„</w:t>
      </w:r>
      <w:r w:rsidRPr="00A772C0">
        <w:rPr>
          <w:b/>
          <w:bCs/>
          <w:iCs/>
        </w:rPr>
        <w:t>_____________________________</w:t>
      </w:r>
      <w:r w:rsidRPr="00A772C0">
        <w:rPr>
          <w:bCs/>
          <w:iCs/>
        </w:rPr>
        <w:t>”</w:t>
      </w:r>
      <w:r w:rsidRPr="00A772C0">
        <w:rPr>
          <w:i/>
        </w:rPr>
        <w:t xml:space="preserve"> </w:t>
      </w:r>
      <w:r w:rsidRPr="00A772C0">
        <w:t>(iepirk</w:t>
      </w:r>
      <w:r>
        <w:t>uma</w:t>
      </w:r>
      <w:r w:rsidR="00B63576">
        <w:t xml:space="preserve"> identifikācijas Nr. ĀND 2017/44</w:t>
      </w:r>
      <w:r w:rsidRPr="00A772C0">
        <w:t>), mūsu sabiedrība kā apakšuzņēmējs apņemas veikt šādus darbus saskaņā ar nolikuma tehnisko specifikāciju: ____________________________________________________________________________.</w:t>
      </w:r>
    </w:p>
    <w:p w:rsidR="000A0004" w:rsidRPr="00A772C0" w:rsidRDefault="000A0004" w:rsidP="000A0004">
      <w:pPr>
        <w:spacing w:line="360" w:lineRule="auto"/>
        <w:ind w:firstLine="567"/>
        <w:jc w:val="both"/>
      </w:pPr>
    </w:p>
    <w:p w:rsidR="000A0004" w:rsidRPr="00A772C0" w:rsidRDefault="000A0004" w:rsidP="000A0004">
      <w:pPr>
        <w:spacing w:line="360" w:lineRule="auto"/>
        <w:ind w:firstLine="567"/>
        <w:jc w:val="both"/>
      </w:pPr>
    </w:p>
    <w:p w:rsidR="000A0004" w:rsidRPr="00A772C0" w:rsidRDefault="000A0004" w:rsidP="000A0004">
      <w:pPr>
        <w:jc w:val="right"/>
      </w:pPr>
    </w:p>
    <w:p w:rsidR="000A0004" w:rsidRPr="00A772C0" w:rsidRDefault="000A0004" w:rsidP="000A0004">
      <w:pPr>
        <w:jc w:val="right"/>
      </w:pPr>
    </w:p>
    <w:tbl>
      <w:tblPr>
        <w:tblW w:w="0" w:type="auto"/>
        <w:tblLook w:val="04A0" w:firstRow="1" w:lastRow="0" w:firstColumn="1" w:lastColumn="0" w:noHBand="0" w:noVBand="1"/>
      </w:tblPr>
      <w:tblGrid>
        <w:gridCol w:w="3936"/>
        <w:gridCol w:w="2058"/>
        <w:gridCol w:w="3576"/>
      </w:tblGrid>
      <w:tr w:rsidR="000A0004" w:rsidRPr="00A772C0" w:rsidTr="008F2E63">
        <w:tc>
          <w:tcPr>
            <w:tcW w:w="3190" w:type="dxa"/>
            <w:hideMark/>
          </w:tcPr>
          <w:p w:rsidR="000A0004" w:rsidRPr="00A772C0" w:rsidRDefault="000A0004" w:rsidP="008F2E63">
            <w:pPr>
              <w:jc w:val="center"/>
            </w:pPr>
            <w:r w:rsidRPr="00A772C0">
              <w:t>_______________________________</w:t>
            </w:r>
          </w:p>
        </w:tc>
        <w:tc>
          <w:tcPr>
            <w:tcW w:w="3190" w:type="dxa"/>
          </w:tcPr>
          <w:p w:rsidR="000A0004" w:rsidRPr="00A772C0" w:rsidRDefault="000A0004" w:rsidP="008F2E63">
            <w:pPr>
              <w:jc w:val="center"/>
            </w:pPr>
          </w:p>
        </w:tc>
        <w:tc>
          <w:tcPr>
            <w:tcW w:w="3190" w:type="dxa"/>
          </w:tcPr>
          <w:p w:rsidR="000A0004" w:rsidRPr="00A772C0" w:rsidRDefault="000A0004" w:rsidP="008F2E63">
            <w:pPr>
              <w:jc w:val="center"/>
            </w:pPr>
            <w:r w:rsidRPr="00A772C0">
              <w:t>____________________________</w:t>
            </w:r>
          </w:p>
          <w:p w:rsidR="000A0004" w:rsidRPr="00A772C0" w:rsidRDefault="000A0004" w:rsidP="008F2E63">
            <w:pPr>
              <w:jc w:val="center"/>
            </w:pPr>
          </w:p>
        </w:tc>
      </w:tr>
      <w:tr w:rsidR="000A0004" w:rsidRPr="00A772C0" w:rsidTr="008F2E63">
        <w:tc>
          <w:tcPr>
            <w:tcW w:w="3190" w:type="dxa"/>
            <w:hideMark/>
          </w:tcPr>
          <w:p w:rsidR="000A0004" w:rsidRPr="00A772C0" w:rsidRDefault="000A0004" w:rsidP="008F2E63">
            <w:pPr>
              <w:jc w:val="center"/>
            </w:pPr>
            <w:r w:rsidRPr="00A772C0">
              <w:t>(Amata nosaukums)</w:t>
            </w:r>
          </w:p>
        </w:tc>
        <w:tc>
          <w:tcPr>
            <w:tcW w:w="3190" w:type="dxa"/>
            <w:hideMark/>
          </w:tcPr>
          <w:p w:rsidR="000A0004" w:rsidRPr="00A772C0" w:rsidRDefault="000A0004" w:rsidP="008F2E63">
            <w:pPr>
              <w:jc w:val="center"/>
            </w:pPr>
            <w:r w:rsidRPr="00A772C0">
              <w:t>(paraksts)</w:t>
            </w:r>
          </w:p>
        </w:tc>
        <w:tc>
          <w:tcPr>
            <w:tcW w:w="3190" w:type="dxa"/>
            <w:hideMark/>
          </w:tcPr>
          <w:p w:rsidR="000A0004" w:rsidRPr="00A772C0" w:rsidRDefault="000A0004" w:rsidP="008F2E63">
            <w:pPr>
              <w:jc w:val="center"/>
            </w:pPr>
            <w:r w:rsidRPr="00A772C0">
              <w:t>(Paraksta atšifrējums)</w:t>
            </w:r>
          </w:p>
        </w:tc>
      </w:tr>
    </w:tbl>
    <w:p w:rsidR="000A0004" w:rsidRPr="00A772C0" w:rsidRDefault="000A0004" w:rsidP="000A0004">
      <w:pPr>
        <w:jc w:val="right"/>
      </w:pPr>
    </w:p>
    <w:p w:rsidR="000A0004" w:rsidRPr="00A772C0" w:rsidRDefault="000A0004" w:rsidP="000A0004">
      <w:pPr>
        <w:jc w:val="right"/>
      </w:pPr>
    </w:p>
    <w:p w:rsidR="000A0004" w:rsidRPr="00A772C0" w:rsidRDefault="000A0004" w:rsidP="000A0004">
      <w:pPr>
        <w:jc w:val="both"/>
      </w:pPr>
      <w:r w:rsidRPr="00A772C0">
        <w:t xml:space="preserve">    z.v.</w:t>
      </w:r>
    </w:p>
    <w:p w:rsidR="000A0004" w:rsidRPr="00A772C0" w:rsidRDefault="000A0004" w:rsidP="000A0004"/>
    <w:p w:rsidR="000A0004" w:rsidRPr="00A772C0" w:rsidRDefault="000A0004" w:rsidP="000A0004">
      <w:pPr>
        <w:sectPr w:rsidR="000A0004" w:rsidRPr="00A772C0">
          <w:pgSz w:w="11906" w:h="16838"/>
          <w:pgMar w:top="851" w:right="964" w:bottom="2126" w:left="1588" w:header="709" w:footer="709" w:gutter="0"/>
          <w:cols w:space="720"/>
        </w:sectPr>
      </w:pPr>
    </w:p>
    <w:p w:rsidR="000A0004" w:rsidRPr="00786D3F" w:rsidRDefault="000A0004" w:rsidP="000A0004">
      <w:pPr>
        <w:jc w:val="right"/>
        <w:rPr>
          <w:sz w:val="20"/>
          <w:szCs w:val="20"/>
        </w:rPr>
      </w:pPr>
      <w:r>
        <w:rPr>
          <w:sz w:val="20"/>
          <w:szCs w:val="20"/>
        </w:rPr>
        <w:lastRenderedPageBreak/>
        <w:t>Pielikums Nr.9</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p>
    <w:p w:rsidR="000A0004" w:rsidRPr="00A772C0" w:rsidRDefault="000A0004" w:rsidP="000A0004">
      <w:pPr>
        <w:jc w:val="center"/>
      </w:pPr>
    </w:p>
    <w:p w:rsidR="000A0004" w:rsidRPr="00A772C0" w:rsidRDefault="000A0004" w:rsidP="000A0004">
      <w:pPr>
        <w:spacing w:line="360" w:lineRule="auto"/>
        <w:jc w:val="center"/>
        <w:rPr>
          <w:b/>
          <w:i/>
          <w:iCs/>
        </w:rPr>
      </w:pPr>
      <w:r w:rsidRPr="00A772C0">
        <w:rPr>
          <w:b/>
          <w:iCs/>
        </w:rPr>
        <w:t>IZZIŅA</w:t>
      </w:r>
    </w:p>
    <w:p w:rsidR="000A0004" w:rsidRPr="00A772C0" w:rsidRDefault="000A0004" w:rsidP="000A0004">
      <w:pPr>
        <w:jc w:val="center"/>
      </w:pPr>
      <w:r w:rsidRPr="00A772C0">
        <w:t>Informācija par pretendenta [</w:t>
      </w:r>
      <w:r w:rsidRPr="00A772C0">
        <w:rPr>
          <w:i/>
        </w:rPr>
        <w:t>Pretendenta nosaukums</w:t>
      </w:r>
      <w:r w:rsidRPr="00A772C0">
        <w:t>] finanšu apgrozījumu (bez PVN)</w:t>
      </w:r>
    </w:p>
    <w:p w:rsidR="000A0004" w:rsidRPr="00A772C0" w:rsidRDefault="000A0004" w:rsidP="000A0004">
      <w:pPr>
        <w:jc w:val="center"/>
      </w:pPr>
      <w:r w:rsidRPr="00A772C0">
        <w:t xml:space="preserve"> </w:t>
      </w:r>
    </w:p>
    <w:p w:rsidR="000A0004" w:rsidRPr="00A772C0" w:rsidRDefault="000A0004" w:rsidP="000A0004">
      <w:pPr>
        <w:jc w:val="center"/>
      </w:pPr>
    </w:p>
    <w:p w:rsidR="000A0004" w:rsidRPr="00A772C0" w:rsidRDefault="000A0004" w:rsidP="000A0004">
      <w:pPr>
        <w:keepNext/>
        <w:ind w:left="1069"/>
        <w:jc w:val="both"/>
        <w:rPr>
          <w:color w:val="000000"/>
        </w:rPr>
      </w:pPr>
      <w:r w:rsidRPr="00A772C0">
        <w:rPr>
          <w:color w:val="000000"/>
        </w:rPr>
        <w:t xml:space="preserve">Ar šo, </w:t>
      </w:r>
      <w:r w:rsidRPr="00A772C0">
        <w:rPr>
          <w:iCs/>
          <w:color w:val="000000"/>
        </w:rPr>
        <w:t>[</w:t>
      </w:r>
      <w:r w:rsidRPr="00A772C0">
        <w:rPr>
          <w:i/>
          <w:iCs/>
          <w:color w:val="000000"/>
        </w:rPr>
        <w:t>Pretendenta nosaukums</w:t>
      </w:r>
      <w:r w:rsidRPr="00A772C0">
        <w:rPr>
          <w:iCs/>
          <w:color w:val="000000"/>
        </w:rPr>
        <w:t xml:space="preserve">] (reģistrācijas numurs ________________, juridiskā adrese </w:t>
      </w:r>
      <w:r w:rsidRPr="00A772C0">
        <w:rPr>
          <w:color w:val="000000"/>
        </w:rPr>
        <w:t>__________________</w:t>
      </w:r>
      <w:r w:rsidRPr="00A772C0">
        <w:rPr>
          <w:iCs/>
          <w:color w:val="000000"/>
        </w:rPr>
        <w:t>)</w:t>
      </w:r>
      <w:r w:rsidRPr="00A772C0">
        <w:rPr>
          <w:color w:val="000000"/>
        </w:rPr>
        <w:t>, apliecina:</w:t>
      </w:r>
    </w:p>
    <w:p w:rsidR="000A0004" w:rsidRPr="00A772C0" w:rsidRDefault="000A0004" w:rsidP="000A0004">
      <w:pPr>
        <w:keepNext/>
        <w:ind w:left="360"/>
        <w:jc w:val="both"/>
        <w:rPr>
          <w:color w:val="000000"/>
        </w:rPr>
      </w:pPr>
    </w:p>
    <w:p w:rsidR="000A0004" w:rsidRPr="00A772C0" w:rsidRDefault="000A0004" w:rsidP="000A0004">
      <w:pPr>
        <w:keepNext/>
        <w:widowControl w:val="0"/>
        <w:numPr>
          <w:ilvl w:val="0"/>
          <w:numId w:val="24"/>
        </w:numPr>
        <w:jc w:val="both"/>
        <w:rPr>
          <w:color w:val="000000"/>
        </w:rPr>
      </w:pPr>
      <w:r w:rsidRPr="00A772C0">
        <w:rPr>
          <w:color w:val="000000"/>
        </w:rPr>
        <w:t>ka [</w:t>
      </w:r>
      <w:r w:rsidRPr="00A772C0">
        <w:rPr>
          <w:i/>
          <w:color w:val="000000"/>
        </w:rPr>
        <w:t>Pretendenta nosaukums</w:t>
      </w:r>
      <w:r w:rsidRPr="00A772C0">
        <w:rPr>
          <w:color w:val="000000"/>
        </w:rPr>
        <w:t>] finanšu apgrozījums iepriekšējos 3 (trīs) gados ir:</w:t>
      </w:r>
    </w:p>
    <w:p w:rsidR="000A0004" w:rsidRPr="00A772C0" w:rsidRDefault="000A0004" w:rsidP="000A0004">
      <w:pPr>
        <w:jc w:val="cente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5600"/>
      </w:tblGrid>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Gads</w:t>
            </w:r>
          </w:p>
        </w:tc>
        <w:tc>
          <w:tcPr>
            <w:tcW w:w="56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pPr>
              <w:jc w:val="center"/>
              <w:rPr>
                <w:b/>
              </w:rPr>
            </w:pPr>
            <w:r w:rsidRPr="00A772C0">
              <w:rPr>
                <w:b/>
              </w:rPr>
              <w:t>Finanšu apgrozījums (EUR)</w:t>
            </w:r>
          </w:p>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r>
              <w:t>2014</w:t>
            </w:r>
            <w:r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r>
              <w:t>2015</w:t>
            </w:r>
            <w:r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r>
              <w:t>2016</w:t>
            </w:r>
            <w:r w:rsidRPr="00A772C0">
              <w:t>.</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r w:rsidR="000A0004" w:rsidRPr="00A772C0" w:rsidTr="008F2E63">
        <w:trPr>
          <w:jc w:val="center"/>
        </w:trPr>
        <w:tc>
          <w:tcPr>
            <w:tcW w:w="3200" w:type="dxa"/>
            <w:tcBorders>
              <w:top w:val="single" w:sz="4" w:space="0" w:color="auto"/>
              <w:left w:val="single" w:sz="4" w:space="0" w:color="auto"/>
              <w:bottom w:val="single" w:sz="4" w:space="0" w:color="auto"/>
              <w:right w:val="single" w:sz="4" w:space="0" w:color="auto"/>
            </w:tcBorders>
            <w:vAlign w:val="center"/>
            <w:hideMark/>
          </w:tcPr>
          <w:p w:rsidR="000A0004" w:rsidRPr="00A772C0" w:rsidRDefault="000A0004" w:rsidP="008F2E63">
            <w:r w:rsidRPr="00A772C0">
              <w:t>Kopā iepriekšējos 3 gados</w:t>
            </w:r>
          </w:p>
        </w:tc>
        <w:tc>
          <w:tcPr>
            <w:tcW w:w="5600" w:type="dxa"/>
            <w:tcBorders>
              <w:top w:val="single" w:sz="4" w:space="0" w:color="auto"/>
              <w:left w:val="single" w:sz="4" w:space="0" w:color="auto"/>
              <w:bottom w:val="single" w:sz="4" w:space="0" w:color="auto"/>
              <w:right w:val="single" w:sz="4" w:space="0" w:color="auto"/>
            </w:tcBorders>
            <w:vAlign w:val="center"/>
          </w:tcPr>
          <w:p w:rsidR="000A0004" w:rsidRPr="00A772C0" w:rsidRDefault="000A0004" w:rsidP="008F2E63"/>
        </w:tc>
      </w:tr>
    </w:tbl>
    <w:p w:rsidR="000A0004" w:rsidRPr="00A772C0" w:rsidRDefault="000A0004" w:rsidP="000A0004"/>
    <w:p w:rsidR="000A0004" w:rsidRPr="00A772C0" w:rsidRDefault="000A0004" w:rsidP="000A0004">
      <w:pPr>
        <w:overflowPunct w:val="0"/>
        <w:autoSpaceDE w:val="0"/>
        <w:autoSpaceDN w:val="0"/>
        <w:adjustRightInd w:val="0"/>
        <w:ind w:left="1429"/>
        <w:jc w:val="both"/>
        <w:textAlignment w:val="baseline"/>
      </w:pPr>
    </w:p>
    <w:tbl>
      <w:tblPr>
        <w:tblW w:w="9420" w:type="dxa"/>
        <w:jc w:val="center"/>
        <w:tblLayout w:type="fixed"/>
        <w:tblLook w:val="04A0" w:firstRow="1" w:lastRow="0" w:firstColumn="1" w:lastColumn="0" w:noHBand="0" w:noVBand="1"/>
      </w:tblPr>
      <w:tblGrid>
        <w:gridCol w:w="3412"/>
        <w:gridCol w:w="1895"/>
        <w:gridCol w:w="4113"/>
      </w:tblGrid>
      <w:tr w:rsidR="000A0004" w:rsidRPr="00A772C0" w:rsidTr="008F2E63">
        <w:trPr>
          <w:jc w:val="center"/>
        </w:trPr>
        <w:tc>
          <w:tcPr>
            <w:tcW w:w="3409" w:type="dxa"/>
            <w:tcBorders>
              <w:top w:val="nil"/>
              <w:left w:val="nil"/>
              <w:bottom w:val="single" w:sz="4" w:space="0" w:color="auto"/>
              <w:right w:val="nil"/>
            </w:tcBorders>
          </w:tcPr>
          <w:p w:rsidR="000A0004" w:rsidRPr="00A772C0" w:rsidRDefault="000A0004" w:rsidP="008F2E63"/>
        </w:tc>
        <w:tc>
          <w:tcPr>
            <w:tcW w:w="1894" w:type="dxa"/>
          </w:tcPr>
          <w:p w:rsidR="000A0004" w:rsidRPr="00A772C0" w:rsidRDefault="000A0004" w:rsidP="008F2E63"/>
        </w:tc>
        <w:tc>
          <w:tcPr>
            <w:tcW w:w="4110" w:type="dxa"/>
            <w:tcBorders>
              <w:top w:val="nil"/>
              <w:left w:val="nil"/>
              <w:bottom w:val="single" w:sz="4" w:space="0" w:color="auto"/>
              <w:right w:val="nil"/>
            </w:tcBorders>
          </w:tcPr>
          <w:p w:rsidR="000A0004" w:rsidRPr="00A772C0" w:rsidRDefault="000A0004" w:rsidP="008F2E63"/>
          <w:p w:rsidR="000A0004" w:rsidRPr="00A772C0" w:rsidRDefault="000A0004" w:rsidP="008F2E63"/>
          <w:p w:rsidR="000A0004" w:rsidRPr="00A772C0" w:rsidRDefault="000A0004" w:rsidP="008F2E63"/>
        </w:tc>
      </w:tr>
      <w:tr w:rsidR="000A0004" w:rsidRPr="00A772C0" w:rsidTr="008F2E63">
        <w:trPr>
          <w:jc w:val="center"/>
        </w:trPr>
        <w:tc>
          <w:tcPr>
            <w:tcW w:w="3409" w:type="dxa"/>
            <w:hideMark/>
          </w:tcPr>
          <w:p w:rsidR="000A0004" w:rsidRPr="00A772C0" w:rsidRDefault="000A0004" w:rsidP="008F2E63">
            <w:pPr>
              <w:jc w:val="center"/>
            </w:pPr>
            <w:r w:rsidRPr="00A772C0">
              <w:t>(Amata nosaukums)</w:t>
            </w:r>
          </w:p>
        </w:tc>
        <w:tc>
          <w:tcPr>
            <w:tcW w:w="1894" w:type="dxa"/>
            <w:hideMark/>
          </w:tcPr>
          <w:p w:rsidR="000A0004" w:rsidRPr="00A772C0" w:rsidRDefault="000A0004" w:rsidP="008F2E63">
            <w:pPr>
              <w:jc w:val="center"/>
            </w:pPr>
            <w:r w:rsidRPr="00A772C0">
              <w:t>(paraksts)</w:t>
            </w:r>
          </w:p>
        </w:tc>
        <w:tc>
          <w:tcPr>
            <w:tcW w:w="4110" w:type="dxa"/>
            <w:hideMark/>
          </w:tcPr>
          <w:p w:rsidR="000A0004" w:rsidRPr="00A772C0" w:rsidRDefault="000A0004" w:rsidP="008F2E63">
            <w:pPr>
              <w:jc w:val="center"/>
            </w:pPr>
            <w:r w:rsidRPr="00A772C0">
              <w:t>(Paraksta atšifrējums)</w:t>
            </w:r>
          </w:p>
        </w:tc>
      </w:tr>
    </w:tbl>
    <w:p w:rsidR="000A0004" w:rsidRPr="00A772C0" w:rsidRDefault="000A0004" w:rsidP="000A0004"/>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p>
    <w:p w:rsidR="000A0004" w:rsidRPr="00A772C0" w:rsidRDefault="000A0004" w:rsidP="000A0004">
      <w:pPr>
        <w:ind w:right="-25"/>
        <w:jc w:val="center"/>
        <w:rPr>
          <w:b/>
        </w:rPr>
      </w:pPr>
      <w:r w:rsidRPr="00A772C0">
        <w:rPr>
          <w:b/>
        </w:rPr>
        <w:br w:type="page"/>
      </w:r>
    </w:p>
    <w:p w:rsidR="000A0004" w:rsidRPr="00786D3F" w:rsidRDefault="000A0004" w:rsidP="000A0004">
      <w:pPr>
        <w:jc w:val="right"/>
        <w:rPr>
          <w:sz w:val="20"/>
          <w:szCs w:val="20"/>
        </w:rPr>
      </w:pPr>
      <w:r>
        <w:rPr>
          <w:sz w:val="20"/>
          <w:szCs w:val="20"/>
        </w:rPr>
        <w:lastRenderedPageBreak/>
        <w:t>Pielikums Nr.10</w:t>
      </w:r>
    </w:p>
    <w:p w:rsidR="000A0004" w:rsidRPr="00500F11" w:rsidRDefault="000A0004" w:rsidP="000A0004">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sidR="00B63576">
        <w:rPr>
          <w:b/>
          <w:sz w:val="20"/>
          <w:szCs w:val="20"/>
        </w:rPr>
        <w:t>44</w:t>
      </w:r>
      <w:bookmarkStart w:id="0" w:name="_GoBack"/>
      <w:bookmarkEnd w:id="0"/>
    </w:p>
    <w:p w:rsidR="000A0004" w:rsidRPr="00A772C0" w:rsidRDefault="000A0004" w:rsidP="000A0004">
      <w:pPr>
        <w:jc w:val="center"/>
        <w:rPr>
          <w:b/>
        </w:rPr>
      </w:pPr>
    </w:p>
    <w:p w:rsidR="000A0004" w:rsidRPr="00A772C0" w:rsidRDefault="000A0004" w:rsidP="000A0004">
      <w:pPr>
        <w:jc w:val="center"/>
        <w:rPr>
          <w:b/>
        </w:rPr>
      </w:pPr>
      <w:r w:rsidRPr="00A772C0">
        <w:rPr>
          <w:b/>
        </w:rPr>
        <w:t>FINANŠU PIEDĀVĀJUMS</w:t>
      </w:r>
    </w:p>
    <w:p w:rsidR="000A0004" w:rsidRPr="00A772C0" w:rsidRDefault="000A0004" w:rsidP="000A0004">
      <w:pPr>
        <w:pStyle w:val="BodyText"/>
        <w:numPr>
          <w:ilvl w:val="0"/>
          <w:numId w:val="26"/>
        </w:numPr>
        <w:jc w:val="center"/>
        <w:rPr>
          <w:rFonts w:ascii="Times New Roman" w:hAnsi="Times New Roman" w:cs="Times New Roman"/>
          <w:b/>
          <w:sz w:val="28"/>
          <w:szCs w:val="28"/>
          <w:lang w:val="lv-LV"/>
        </w:rPr>
      </w:pPr>
      <w:r w:rsidRPr="00A772C0">
        <w:rPr>
          <w:rFonts w:ascii="Times New Roman" w:hAnsi="Times New Roman" w:cs="Times New Roman"/>
          <w:b/>
          <w:sz w:val="28"/>
          <w:szCs w:val="28"/>
        </w:rPr>
        <w:t>APKALPOŠANAS PAKALPOJUMU NODROŠINĀŠANA</w:t>
      </w:r>
    </w:p>
    <w:p w:rsidR="000A0004" w:rsidRPr="00A772C0" w:rsidRDefault="000A0004" w:rsidP="000A0004">
      <w:pPr>
        <w:pStyle w:val="BodyText"/>
        <w:jc w:val="center"/>
        <w:rPr>
          <w:rFonts w:ascii="Times New Roman" w:hAnsi="Times New Roman" w:cs="Times New Roman"/>
          <w:b/>
          <w:sz w:val="24"/>
          <w:szCs w:val="24"/>
          <w:lang w:val="lv-LV"/>
        </w:r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58"/>
        <w:gridCol w:w="2880"/>
        <w:gridCol w:w="47"/>
        <w:gridCol w:w="73"/>
        <w:gridCol w:w="1444"/>
        <w:gridCol w:w="9"/>
        <w:gridCol w:w="1655"/>
        <w:gridCol w:w="12"/>
        <w:gridCol w:w="1799"/>
      </w:tblGrid>
      <w:tr w:rsidR="000A0004" w:rsidRPr="00A772C0" w:rsidTr="008F2E63">
        <w:trPr>
          <w:cantSplit/>
          <w:trHeight w:hRule="exact" w:val="1859"/>
          <w:jc w:val="center"/>
        </w:trPr>
        <w:tc>
          <w:tcPr>
            <w:tcW w:w="1245" w:type="dxa"/>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2985" w:type="dxa"/>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Pakalpojums</w:t>
            </w:r>
          </w:p>
        </w:tc>
        <w:tc>
          <w:tcPr>
            <w:tcW w:w="1517"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Piedāvātā līgumcena 1(vienam) mēnesim</w:t>
            </w:r>
          </w:p>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Bez PVN</w:t>
            </w:r>
          </w:p>
        </w:tc>
        <w:tc>
          <w:tcPr>
            <w:tcW w:w="1676" w:type="dxa"/>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Piedāvātā līgumcena 12 (divpadsmit) mēnešiem</w:t>
            </w:r>
          </w:p>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Bez PVN</w:t>
            </w:r>
          </w:p>
        </w:tc>
        <w:tc>
          <w:tcPr>
            <w:tcW w:w="179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Piedāvātā līgumcena 12 (divpadsmit) mēnešiem</w:t>
            </w:r>
          </w:p>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Ar PVN</w:t>
            </w: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0004" w:rsidRPr="00A772C0" w:rsidRDefault="000A0004" w:rsidP="008F2E63">
            <w:pPr>
              <w:pStyle w:val="BodyText"/>
              <w:jc w:val="center"/>
              <w:rPr>
                <w:rFonts w:ascii="Times New Roman" w:hAnsi="Times New Roman" w:cs="Times New Roman"/>
                <w:sz w:val="24"/>
                <w:szCs w:val="24"/>
                <w:lang w:val="lv-LV"/>
              </w:rPr>
            </w:pPr>
          </w:p>
          <w:p w:rsidR="000A0004" w:rsidRPr="00A772C0" w:rsidRDefault="000A0004" w:rsidP="008F2E63">
            <w:pPr>
              <w:pStyle w:val="BodyText"/>
              <w:jc w:val="center"/>
              <w:rPr>
                <w:rFonts w:ascii="Times New Roman" w:hAnsi="Times New Roman" w:cs="Times New Roman"/>
                <w:szCs w:val="20"/>
              </w:rPr>
            </w:pPr>
          </w:p>
          <w:p w:rsidR="000A0004" w:rsidRDefault="000A0004" w:rsidP="008F2E63">
            <w:pPr>
              <w:jc w:val="center"/>
              <w:rPr>
                <w:b/>
              </w:rPr>
            </w:pPr>
            <w:r w:rsidRPr="00A772C0">
              <w:rPr>
                <w:b/>
              </w:rPr>
              <w:t>IESTĀŽU IKMĒNEŠA APKALPOŠANA ATBILSTOŠI TS NOTEIKUMIEM</w:t>
            </w:r>
          </w:p>
          <w:p w:rsidR="000A0004" w:rsidRPr="00A772C0" w:rsidRDefault="000A0004" w:rsidP="008F2E63">
            <w:pPr>
              <w:jc w:val="center"/>
              <w:rPr>
                <w:lang w:eastAsia="en-US"/>
              </w:rPr>
            </w:pPr>
          </w:p>
        </w:tc>
      </w:tr>
      <w:tr w:rsidR="000A0004" w:rsidRPr="00A772C0" w:rsidTr="008F2E63">
        <w:trPr>
          <w:trHeight w:val="555"/>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Apakpunkts"/>
              <w:numPr>
                <w:ilvl w:val="0"/>
                <w:numId w:val="28"/>
              </w:numPr>
              <w:tabs>
                <w:tab w:val="left" w:pos="368"/>
              </w:tabs>
              <w:spacing w:before="120" w:after="120"/>
              <w:ind w:left="363" w:hanging="6"/>
              <w:rPr>
                <w:rFonts w:ascii="Times New Roman" w:hAnsi="Times New Roman" w:cs="Times New Roman"/>
                <w:b w:val="0"/>
                <w:sz w:val="24"/>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rPr>
            </w:pPr>
          </w:p>
          <w:p w:rsidR="000A0004" w:rsidRPr="00A772C0" w:rsidRDefault="000A0004" w:rsidP="008F2E63">
            <w:pPr>
              <w:rPr>
                <w:b/>
              </w:rPr>
            </w:pPr>
            <w:r w:rsidRPr="00A772C0">
              <w:rPr>
                <w:b/>
              </w:rPr>
              <w:t>Ādažu pirmsskolas izglītības iestāde</w:t>
            </w:r>
          </w:p>
          <w:p w:rsidR="000A0004" w:rsidRPr="00A772C0" w:rsidRDefault="000A0004" w:rsidP="008F2E63"/>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r>
      <w:tr w:rsidR="000A0004" w:rsidRPr="00A772C0" w:rsidTr="008F2E63">
        <w:trPr>
          <w:trHeight w:val="678"/>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rPr>
            </w:pPr>
          </w:p>
          <w:p w:rsidR="000A0004" w:rsidRPr="00A772C0" w:rsidRDefault="000A0004" w:rsidP="008F2E63">
            <w:pPr>
              <w:rPr>
                <w:b/>
              </w:rPr>
            </w:pPr>
            <w:r w:rsidRPr="00A772C0">
              <w:rPr>
                <w:b/>
              </w:rPr>
              <w:t>Kadagas pirmsskolas izglītības iestāde</w:t>
            </w:r>
          </w:p>
          <w:p w:rsidR="000A0004" w:rsidRPr="00A772C0" w:rsidRDefault="000A0004" w:rsidP="008F2E63"/>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r>
      <w:tr w:rsidR="000A0004" w:rsidRPr="00A772C0" w:rsidTr="008F2E63">
        <w:trPr>
          <w:trHeight w:val="66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rPr>
            </w:pPr>
          </w:p>
          <w:p w:rsidR="000A0004" w:rsidRPr="00A772C0" w:rsidRDefault="000A0004" w:rsidP="008F2E63">
            <w:pPr>
              <w:rPr>
                <w:b/>
              </w:rPr>
            </w:pPr>
            <w:r w:rsidRPr="00A772C0">
              <w:rPr>
                <w:b/>
              </w:rPr>
              <w:t>Ādažu novada domes ēka Gaujas ielā 16</w:t>
            </w:r>
          </w:p>
          <w:p w:rsidR="000A0004" w:rsidRPr="00A772C0" w:rsidRDefault="000A0004" w:rsidP="008F2E63">
            <w:pPr>
              <w:rPr>
                <w:b/>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b/>
                <w:sz w:val="24"/>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b/>
                <w:szCs w:val="20"/>
              </w:rPr>
            </w:pPr>
          </w:p>
          <w:p w:rsidR="000A0004" w:rsidRPr="00A772C0" w:rsidRDefault="000A0004" w:rsidP="008F2E63">
            <w:pPr>
              <w:rPr>
                <w:b/>
                <w:szCs w:val="20"/>
                <w:lang w:val="en-US" w:eastAsia="en-US"/>
              </w:rPr>
            </w:pPr>
          </w:p>
          <w:p w:rsidR="000A0004" w:rsidRPr="00A772C0" w:rsidRDefault="000A0004" w:rsidP="008F2E63">
            <w:pPr>
              <w:pStyle w:val="BodyText"/>
              <w:rPr>
                <w:rFonts w:ascii="Times New Roman" w:hAnsi="Times New Roman" w:cs="Times New Roman"/>
                <w:b/>
                <w:sz w:val="24"/>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szCs w:val="20"/>
                <w:lang w:val="en-US" w:eastAsia="en-US"/>
              </w:rPr>
            </w:pPr>
          </w:p>
          <w:p w:rsidR="000A0004" w:rsidRPr="00A772C0" w:rsidRDefault="000A0004" w:rsidP="008F2E63">
            <w:pPr>
              <w:rPr>
                <w:b/>
                <w:szCs w:val="20"/>
                <w:lang w:val="en-US" w:eastAsia="en-US"/>
              </w:rPr>
            </w:pPr>
          </w:p>
          <w:p w:rsidR="000A0004" w:rsidRPr="00A772C0" w:rsidRDefault="000A0004" w:rsidP="008F2E63">
            <w:pPr>
              <w:pStyle w:val="BodyText"/>
              <w:rPr>
                <w:rFonts w:ascii="Times New Roman" w:hAnsi="Times New Roman" w:cs="Times New Roman"/>
                <w:b/>
                <w:sz w:val="24"/>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b/>
                <w:sz w:val="24"/>
                <w:szCs w:val="24"/>
                <w:lang w:eastAsia="lv-LV"/>
              </w:rPr>
            </w:pPr>
          </w:p>
          <w:p w:rsidR="000A0004" w:rsidRPr="00A772C0" w:rsidRDefault="000A0004" w:rsidP="008F2E63">
            <w:pPr>
              <w:pStyle w:val="BodyText"/>
              <w:rPr>
                <w:rFonts w:ascii="Times New Roman" w:hAnsi="Times New Roman" w:cs="Times New Roman"/>
                <w:sz w:val="24"/>
                <w:szCs w:val="24"/>
                <w:lang w:val="lv-LV"/>
              </w:rPr>
            </w:pPr>
            <w:proofErr w:type="spellStart"/>
            <w:r w:rsidRPr="00A772C0">
              <w:rPr>
                <w:rFonts w:ascii="Times New Roman" w:hAnsi="Times New Roman" w:cs="Times New Roman"/>
                <w:b/>
                <w:sz w:val="24"/>
                <w:szCs w:val="24"/>
                <w:lang w:eastAsia="lv-LV"/>
              </w:rPr>
              <w:t>Baltezera</w:t>
            </w:r>
            <w:proofErr w:type="spellEnd"/>
            <w:r w:rsidRPr="00A772C0">
              <w:rPr>
                <w:rFonts w:ascii="Times New Roman" w:hAnsi="Times New Roman" w:cs="Times New Roman"/>
                <w:b/>
                <w:sz w:val="24"/>
                <w:szCs w:val="24"/>
                <w:lang w:eastAsia="lv-LV"/>
              </w:rPr>
              <w:t xml:space="preserve"> </w:t>
            </w:r>
            <w:proofErr w:type="spellStart"/>
            <w:r w:rsidRPr="00A772C0">
              <w:rPr>
                <w:rFonts w:ascii="Times New Roman" w:hAnsi="Times New Roman" w:cs="Times New Roman"/>
                <w:b/>
                <w:sz w:val="24"/>
                <w:szCs w:val="24"/>
                <w:lang w:eastAsia="lv-LV"/>
              </w:rPr>
              <w:t>kapsēta</w:t>
            </w:r>
            <w:proofErr w:type="spellEnd"/>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sz w:val="24"/>
                <w:szCs w:val="24"/>
                <w:lang w:val="lv-LV"/>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pStyle w:val="BodyText"/>
              <w:rPr>
                <w:rFonts w:ascii="Times New Roman" w:hAnsi="Times New Roman" w:cs="Times New Roman"/>
                <w:sz w:val="24"/>
                <w:szCs w:val="24"/>
                <w:lang w:val="lv-LV"/>
              </w:rPr>
            </w:pPr>
          </w:p>
        </w:tc>
      </w:tr>
      <w:tr w:rsidR="000A0004" w:rsidRPr="00A772C0" w:rsidTr="008F2E63">
        <w:trPr>
          <w:trHeight w:val="678"/>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szCs w:val="20"/>
                <w:lang w:val="en-US" w:eastAsia="en-US"/>
              </w:rPr>
            </w:pPr>
          </w:p>
          <w:p w:rsidR="000A0004" w:rsidRPr="00A772C0" w:rsidRDefault="000A0004" w:rsidP="008F2E63">
            <w:pPr>
              <w:pStyle w:val="BodyText"/>
              <w:rPr>
                <w:rFonts w:ascii="Times New Roman" w:hAnsi="Times New Roman" w:cs="Times New Roman"/>
                <w:b/>
                <w:sz w:val="24"/>
                <w:szCs w:val="24"/>
                <w:lang w:eastAsia="lv-LV"/>
              </w:rPr>
            </w:pPr>
            <w:r w:rsidRPr="00A772C0">
              <w:rPr>
                <w:rFonts w:ascii="Times New Roman" w:hAnsi="Times New Roman" w:cs="Times New Roman"/>
                <w:b/>
                <w:sz w:val="24"/>
                <w:szCs w:val="24"/>
                <w:lang w:eastAsia="lv-LV"/>
              </w:rPr>
              <w:t>Ādažu Pašvaldības policija</w:t>
            </w:r>
          </w:p>
          <w:p w:rsidR="000A0004" w:rsidRPr="00A772C0" w:rsidRDefault="000A0004" w:rsidP="008F2E63">
            <w:pPr>
              <w:pStyle w:val="BodyText"/>
              <w:rPr>
                <w:rFonts w:ascii="Times New Roman" w:hAnsi="Times New Roman" w:cs="Times New Roman"/>
                <w:sz w:val="24"/>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rPr>
            </w:pPr>
          </w:p>
        </w:tc>
      </w:tr>
      <w:tr w:rsidR="000A0004" w:rsidRPr="00A772C0" w:rsidTr="008F2E63">
        <w:trPr>
          <w:trHeight w:val="66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szCs w:val="20"/>
                <w:lang w:val="en-US" w:eastAsia="en-US"/>
              </w:rPr>
            </w:pPr>
          </w:p>
          <w:p w:rsidR="000A0004" w:rsidRPr="00A772C0" w:rsidRDefault="000A0004" w:rsidP="008F2E63">
            <w:pPr>
              <w:rPr>
                <w:b/>
                <w:szCs w:val="20"/>
                <w:lang w:val="en-US" w:eastAsia="en-US"/>
              </w:rPr>
            </w:pPr>
            <w:r w:rsidRPr="00A772C0">
              <w:rPr>
                <w:b/>
              </w:rPr>
              <w:t>Ādažu novada Sociālais dienests</w:t>
            </w:r>
          </w:p>
          <w:p w:rsidR="000A0004" w:rsidRPr="00A772C0" w:rsidRDefault="000A0004" w:rsidP="008F2E63">
            <w:pPr>
              <w:pStyle w:val="BodyText"/>
              <w:rPr>
                <w:rFonts w:ascii="Times New Roman" w:hAnsi="Times New Roman" w:cs="Times New Roman"/>
                <w:b/>
                <w:sz w:val="24"/>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b/>
                <w:sz w:val="24"/>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b/>
                <w:szCs w:val="20"/>
              </w:rPr>
            </w:pPr>
          </w:p>
          <w:p w:rsidR="000A0004" w:rsidRPr="00A772C0" w:rsidRDefault="000A0004" w:rsidP="008F2E63">
            <w:pPr>
              <w:rPr>
                <w:b/>
                <w:szCs w:val="20"/>
                <w:lang w:val="en-US" w:eastAsia="en-US"/>
              </w:rPr>
            </w:pPr>
          </w:p>
          <w:p w:rsidR="000A0004" w:rsidRPr="00A772C0" w:rsidRDefault="000A0004" w:rsidP="008F2E63">
            <w:pPr>
              <w:pStyle w:val="BodyText"/>
              <w:rPr>
                <w:rFonts w:ascii="Times New Roman" w:hAnsi="Times New Roman" w:cs="Times New Roman"/>
                <w:b/>
                <w:sz w:val="24"/>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szCs w:val="20"/>
                <w:lang w:val="en-US" w:eastAsia="en-US"/>
              </w:rPr>
            </w:pPr>
          </w:p>
          <w:p w:rsidR="000A0004" w:rsidRPr="00A772C0" w:rsidRDefault="000A0004" w:rsidP="008F2E63">
            <w:pPr>
              <w:rPr>
                <w:b/>
                <w:szCs w:val="20"/>
                <w:lang w:val="en-US" w:eastAsia="en-US"/>
              </w:rPr>
            </w:pPr>
          </w:p>
          <w:p w:rsidR="000A0004" w:rsidRPr="00A772C0" w:rsidRDefault="000A0004" w:rsidP="008F2E63">
            <w:pPr>
              <w:pStyle w:val="BodyText"/>
              <w:rPr>
                <w:rFonts w:ascii="Times New Roman" w:hAnsi="Times New Roman" w:cs="Times New Roman"/>
                <w:b/>
                <w:sz w:val="24"/>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pStyle w:val="BodyText"/>
              <w:rPr>
                <w:rFonts w:ascii="Times New Roman" w:hAnsi="Times New Roman" w:cs="Times New Roman"/>
                <w:sz w:val="24"/>
                <w:szCs w:val="24"/>
                <w:lang w:val="lv-LV"/>
              </w:rPr>
            </w:pPr>
            <w:r w:rsidRPr="00A772C0">
              <w:rPr>
                <w:rFonts w:ascii="Times New Roman" w:hAnsi="Times New Roman" w:cs="Times New Roman"/>
                <w:b/>
                <w:sz w:val="24"/>
                <w:szCs w:val="24"/>
                <w:lang w:eastAsia="lv-LV"/>
              </w:rPr>
              <w:t xml:space="preserve">Ādažu </w:t>
            </w:r>
            <w:proofErr w:type="spellStart"/>
            <w:r w:rsidRPr="00A772C0">
              <w:rPr>
                <w:rFonts w:ascii="Times New Roman" w:hAnsi="Times New Roman" w:cs="Times New Roman"/>
                <w:b/>
                <w:sz w:val="24"/>
                <w:szCs w:val="24"/>
                <w:lang w:eastAsia="lv-LV"/>
              </w:rPr>
              <w:t>vidusskola</w:t>
            </w:r>
            <w:proofErr w:type="spellEnd"/>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sz w:val="24"/>
                <w:szCs w:val="24"/>
                <w:lang w:val="lv-LV"/>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pStyle w:val="BodyText"/>
              <w:rPr>
                <w:rFonts w:ascii="Times New Roman" w:hAnsi="Times New Roman" w:cs="Times New Roman"/>
                <w:sz w:val="24"/>
                <w:szCs w:val="24"/>
                <w:lang w:val="lv-LV"/>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r w:rsidRPr="00A772C0">
              <w:rPr>
                <w:b/>
              </w:rPr>
              <w:t>Ādažu sporta centrs</w:t>
            </w:r>
          </w:p>
          <w:p w:rsidR="000A0004" w:rsidRPr="00A772C0" w:rsidRDefault="000A0004" w:rsidP="008F2E63">
            <w:pPr>
              <w:rPr>
                <w:lang w:eastAsia="en-US"/>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b/>
              </w:rPr>
            </w:pPr>
            <w:r w:rsidRPr="00A772C0">
              <w:rPr>
                <w:b/>
              </w:rPr>
              <w:t>SID bāze Kadagas katlu mājas teritorijā</w:t>
            </w:r>
          </w:p>
          <w:p w:rsidR="000A0004" w:rsidRPr="00A772C0" w:rsidRDefault="000A0004" w:rsidP="008F2E63">
            <w:pPr>
              <w:rPr>
                <w:lang w:eastAsia="en-US"/>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rPr>
            </w:pPr>
          </w:p>
          <w:p w:rsidR="000A0004" w:rsidRPr="00A772C0" w:rsidRDefault="000A0004" w:rsidP="008F2E63">
            <w:pPr>
              <w:pStyle w:val="BodyText"/>
              <w:rPr>
                <w:rFonts w:ascii="Times New Roman" w:hAnsi="Times New Roman" w:cs="Times New Roman"/>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r w:rsidRPr="00A772C0">
              <w:rPr>
                <w:b/>
              </w:rPr>
              <w:t xml:space="preserve">Sūkņu stacija “Kārkli” </w:t>
            </w: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r w:rsidRPr="00B828AE">
              <w:rPr>
                <w:b/>
              </w:rPr>
              <w:t xml:space="preserve">Strūklaka Ādažu </w:t>
            </w:r>
            <w:proofErr w:type="spellStart"/>
            <w:r w:rsidRPr="00B828AE">
              <w:rPr>
                <w:b/>
              </w:rPr>
              <w:t>Vējupē</w:t>
            </w:r>
            <w:proofErr w:type="spellEnd"/>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tabs>
                <w:tab w:val="left" w:pos="368"/>
              </w:tabs>
              <w:spacing w:before="120" w:after="120"/>
              <w:ind w:left="363" w:hanging="6"/>
              <w:jc w:val="center"/>
              <w:rPr>
                <w:rFonts w:ascii="Times New Roman" w:hAnsi="Times New Roman" w:cs="Times New Roman"/>
                <w:b/>
                <w:sz w:val="24"/>
                <w:szCs w:val="24"/>
                <w:lang w:val="lv-LV"/>
              </w:rPr>
            </w:pPr>
          </w:p>
          <w:p w:rsidR="000A0004" w:rsidRPr="00A772C0" w:rsidRDefault="000A0004" w:rsidP="008F2E63">
            <w:pPr>
              <w:pStyle w:val="BodyText"/>
              <w:tabs>
                <w:tab w:val="left" w:pos="368"/>
              </w:tabs>
              <w:spacing w:before="120" w:after="120"/>
              <w:ind w:left="363" w:hanging="6"/>
              <w:rPr>
                <w:rFonts w:ascii="Times New Roman" w:hAnsi="Times New Roman" w:cs="Times New Roman"/>
                <w:b/>
                <w:sz w:val="24"/>
                <w:szCs w:val="24"/>
                <w:lang w:val="lv-LV"/>
              </w:rPr>
            </w:pP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center"/>
              <w:rPr>
                <w:b/>
                <w:lang w:eastAsia="en-US"/>
              </w:rPr>
            </w:pPr>
          </w:p>
          <w:p w:rsidR="000A0004" w:rsidRPr="00A772C0" w:rsidRDefault="000A0004" w:rsidP="008F2E63">
            <w:pPr>
              <w:jc w:val="right"/>
              <w:rPr>
                <w:b/>
                <w:lang w:eastAsia="en-US"/>
              </w:rPr>
            </w:pPr>
            <w:r w:rsidRPr="00A772C0">
              <w:rPr>
                <w:b/>
                <w:lang w:eastAsia="en-US"/>
              </w:rPr>
              <w:t>Kopā:</w:t>
            </w:r>
          </w:p>
        </w:tc>
        <w:tc>
          <w:tcPr>
            <w:tcW w:w="1573" w:type="dxa"/>
            <w:gridSpan w:val="4"/>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center"/>
              <w:rPr>
                <w:rFonts w:ascii="Times New Roman" w:hAnsi="Times New Roman" w:cs="Times New Roman"/>
                <w:b/>
                <w:sz w:val="24"/>
                <w:szCs w:val="24"/>
                <w:lang w:val="lv-LV"/>
              </w:rPr>
            </w:pP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center"/>
              <w:rPr>
                <w:rFonts w:ascii="Times New Roman" w:hAnsi="Times New Roman" w:cs="Times New Roman"/>
                <w:b/>
                <w:szCs w:val="20"/>
              </w:rPr>
            </w:pPr>
          </w:p>
          <w:p w:rsidR="000A0004" w:rsidRPr="00A772C0" w:rsidRDefault="000A0004" w:rsidP="008F2E63">
            <w:pPr>
              <w:pStyle w:val="BodyText"/>
              <w:jc w:val="center"/>
              <w:rPr>
                <w:rFonts w:ascii="Times New Roman" w:hAnsi="Times New Roman" w:cs="Times New Roman"/>
                <w:b/>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center"/>
              <w:rPr>
                <w:b/>
                <w:lang w:eastAsia="en-US"/>
              </w:rPr>
            </w:pPr>
          </w:p>
          <w:p w:rsidR="000A0004" w:rsidRPr="00A772C0" w:rsidRDefault="000A0004" w:rsidP="008F2E63">
            <w:pPr>
              <w:jc w:val="center"/>
              <w:rPr>
                <w:b/>
                <w:lang w:eastAsia="en-US"/>
              </w:rPr>
            </w:pP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DBE5F1"/>
          </w:tcPr>
          <w:p w:rsidR="000A0004" w:rsidRPr="00A772C0" w:rsidRDefault="000A0004" w:rsidP="008F2E63">
            <w:pPr>
              <w:pStyle w:val="BodyText"/>
              <w:rPr>
                <w:rFonts w:ascii="Times New Roman" w:hAnsi="Times New Roman" w:cs="Times New Roman"/>
                <w:sz w:val="24"/>
                <w:szCs w:val="24"/>
                <w:lang w:val="lv-LV"/>
              </w:rPr>
            </w:pPr>
          </w:p>
          <w:p w:rsidR="000A0004" w:rsidRPr="00A772C0" w:rsidRDefault="000A0004" w:rsidP="008F2E63">
            <w:pPr>
              <w:pStyle w:val="BodyText"/>
              <w:jc w:val="center"/>
              <w:rPr>
                <w:rFonts w:ascii="Times New Roman" w:hAnsi="Times New Roman" w:cs="Times New Roman"/>
                <w:b/>
                <w:sz w:val="24"/>
                <w:szCs w:val="24"/>
              </w:rPr>
            </w:pPr>
          </w:p>
          <w:p w:rsidR="000A0004" w:rsidRPr="00A772C0" w:rsidRDefault="000A0004" w:rsidP="008F2E63">
            <w:pPr>
              <w:jc w:val="center"/>
              <w:rPr>
                <w:lang w:eastAsia="en-US"/>
              </w:rPr>
            </w:pPr>
            <w:r w:rsidRPr="00A772C0">
              <w:rPr>
                <w:b/>
              </w:rPr>
              <w:t xml:space="preserve">IELU APGAISMOJUMA IKMĒNEŠA APKALPOŠANA ATBILSTOŠI TS NOTEIKUMIEM </w:t>
            </w: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sz w:val="24"/>
                <w:szCs w:val="24"/>
                <w:lang w:val="lv-LV"/>
              </w:rPr>
            </w:pPr>
          </w:p>
          <w:p w:rsidR="000A0004" w:rsidRPr="00A772C0" w:rsidRDefault="000A0004" w:rsidP="008F2E63">
            <w:pPr>
              <w:pStyle w:val="BodyText"/>
              <w:spacing w:before="120" w:after="120"/>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lang w:eastAsia="en-US"/>
              </w:rPr>
            </w:pPr>
          </w:p>
          <w:p w:rsidR="000A0004" w:rsidRPr="00A772C0" w:rsidRDefault="000A0004" w:rsidP="008F2E63">
            <w:pPr>
              <w:rPr>
                <w:b/>
                <w:lang w:eastAsia="en-US"/>
              </w:rPr>
            </w:pPr>
            <w:r w:rsidRPr="00A772C0">
              <w:rPr>
                <w:b/>
                <w:lang w:eastAsia="en-US"/>
              </w:rPr>
              <w:t xml:space="preserve">Ādažu novada domes āra apgaismojuma tīkli </w:t>
            </w:r>
          </w:p>
          <w:p w:rsidR="000A0004" w:rsidRPr="00A772C0" w:rsidRDefault="000A0004" w:rsidP="008F2E63">
            <w:pPr>
              <w:rPr>
                <w:b/>
                <w:lang w:eastAsia="en-US"/>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b/>
                <w:sz w:val="24"/>
                <w:szCs w:val="24"/>
                <w:lang w:val="lv-LV"/>
              </w:rPr>
            </w:pPr>
          </w:p>
        </w:tc>
        <w:tc>
          <w:tcPr>
            <w:tcW w:w="2880"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center"/>
              <w:rPr>
                <w:b/>
                <w:lang w:eastAsia="en-US"/>
              </w:rPr>
            </w:pPr>
          </w:p>
          <w:p w:rsidR="000A0004" w:rsidRPr="00A772C0" w:rsidRDefault="000A0004" w:rsidP="008F2E63">
            <w:pPr>
              <w:jc w:val="right"/>
              <w:rPr>
                <w:b/>
                <w:lang w:eastAsia="en-US"/>
              </w:rPr>
            </w:pPr>
            <w:r w:rsidRPr="00A772C0">
              <w:rPr>
                <w:b/>
                <w:lang w:eastAsia="en-US"/>
              </w:rPr>
              <w:t>Kopā:</w:t>
            </w:r>
          </w:p>
        </w:tc>
        <w:tc>
          <w:tcPr>
            <w:tcW w:w="1573" w:type="dxa"/>
            <w:gridSpan w:val="4"/>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center"/>
              <w:rPr>
                <w:rFonts w:ascii="Times New Roman" w:hAnsi="Times New Roman" w:cs="Times New Roman"/>
                <w:b/>
                <w:sz w:val="24"/>
                <w:szCs w:val="24"/>
                <w:lang w:val="lv-LV"/>
              </w:rPr>
            </w:pP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center"/>
              <w:rPr>
                <w:rFonts w:ascii="Times New Roman" w:hAnsi="Times New Roman" w:cs="Times New Roman"/>
                <w:b/>
                <w:szCs w:val="20"/>
              </w:rPr>
            </w:pPr>
          </w:p>
          <w:p w:rsidR="000A0004" w:rsidRPr="00A772C0" w:rsidRDefault="000A0004" w:rsidP="008F2E63">
            <w:pPr>
              <w:pStyle w:val="BodyText"/>
              <w:jc w:val="center"/>
              <w:rPr>
                <w:rFonts w:ascii="Times New Roman" w:hAnsi="Times New Roman" w:cs="Times New Roman"/>
                <w:b/>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center"/>
              <w:rPr>
                <w:b/>
                <w:lang w:eastAsia="en-US"/>
              </w:rPr>
            </w:pPr>
          </w:p>
          <w:p w:rsidR="000A0004" w:rsidRPr="00A772C0" w:rsidRDefault="000A0004" w:rsidP="008F2E63">
            <w:pPr>
              <w:jc w:val="center"/>
              <w:rPr>
                <w:b/>
                <w:lang w:eastAsia="en-US"/>
              </w:rPr>
            </w:pP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DBE5F1"/>
          </w:tcPr>
          <w:p w:rsidR="000A0004" w:rsidRPr="00D043B5" w:rsidRDefault="000A0004" w:rsidP="008F2E63">
            <w:pPr>
              <w:pStyle w:val="BodyText"/>
              <w:jc w:val="center"/>
              <w:rPr>
                <w:rFonts w:ascii="Times New Roman" w:hAnsi="Times New Roman" w:cs="Times New Roman"/>
                <w:sz w:val="28"/>
                <w:szCs w:val="28"/>
                <w:lang w:val="lv-LV"/>
              </w:rPr>
            </w:pPr>
          </w:p>
          <w:p w:rsidR="000A0004" w:rsidRPr="00D043B5" w:rsidRDefault="000A0004" w:rsidP="008F2E63">
            <w:pPr>
              <w:pStyle w:val="ListParagraph"/>
              <w:ind w:left="-207"/>
              <w:jc w:val="center"/>
              <w:rPr>
                <w:rFonts w:ascii="Times New Roman" w:hAnsi="Times New Roman" w:cs="Times New Roman"/>
                <w:sz w:val="28"/>
                <w:szCs w:val="28"/>
              </w:rPr>
            </w:pPr>
            <w:r w:rsidRPr="00D043B5">
              <w:rPr>
                <w:rFonts w:ascii="Times New Roman" w:hAnsi="Times New Roman" w:cs="Times New Roman"/>
                <w:b/>
                <w:sz w:val="28"/>
                <w:szCs w:val="28"/>
              </w:rPr>
              <w:t>Ziemassvētku dekoru pieslēgšana, apkalpošana un demontāža</w:t>
            </w:r>
          </w:p>
          <w:p w:rsidR="000A0004" w:rsidRPr="00D043B5" w:rsidRDefault="000A0004" w:rsidP="008F2E63">
            <w:pPr>
              <w:jc w:val="center"/>
              <w:rPr>
                <w:sz w:val="28"/>
                <w:szCs w:val="28"/>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sz w:val="24"/>
                <w:szCs w:val="24"/>
                <w:lang w:val="lv-LV"/>
              </w:rPr>
            </w:pPr>
          </w:p>
          <w:p w:rsidR="000A0004" w:rsidRPr="00A772C0" w:rsidRDefault="000A0004" w:rsidP="008F2E63">
            <w:pPr>
              <w:pStyle w:val="BodyText"/>
              <w:spacing w:before="120" w:after="120"/>
              <w:rPr>
                <w:rFonts w:ascii="Times New Roman" w:hAnsi="Times New Roman" w:cs="Times New Roman"/>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0A0004" w:rsidRPr="00C827C6" w:rsidRDefault="000A0004" w:rsidP="008F2E63">
            <w:r w:rsidRPr="00C827C6">
              <w:t>Ziemassvētku dekoru pieslēgšana, apkalpošana un demontāža</w:t>
            </w:r>
          </w:p>
          <w:p w:rsidR="000A0004" w:rsidRPr="00A772C0" w:rsidRDefault="000A0004" w:rsidP="008F2E63">
            <w:pPr>
              <w:rPr>
                <w:lang w:eastAsia="en-US"/>
              </w:rPr>
            </w:pPr>
          </w:p>
        </w:tc>
        <w:tc>
          <w:tcPr>
            <w:tcW w:w="1573" w:type="dxa"/>
            <w:gridSpan w:val="4"/>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lang w:val="lv-LV"/>
              </w:rPr>
            </w:pPr>
          </w:p>
          <w:p w:rsidR="000A0004" w:rsidRPr="00A772C0" w:rsidRDefault="000A0004" w:rsidP="008F2E63">
            <w:pPr>
              <w:pStyle w:val="BodyText"/>
              <w:rPr>
                <w:rFonts w:ascii="Times New Roman" w:hAnsi="Times New Roman" w:cs="Times New Roman"/>
                <w:lang w:val="lv-LV"/>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spacing w:before="120" w:after="120"/>
              <w:jc w:val="right"/>
              <w:rPr>
                <w:rFonts w:ascii="Times New Roman" w:hAnsi="Times New Roman" w:cs="Times New Roman"/>
                <w:b/>
                <w:sz w:val="24"/>
                <w:szCs w:val="24"/>
                <w:lang w:val="lv-LV"/>
              </w:rPr>
            </w:pPr>
          </w:p>
          <w:p w:rsidR="000A0004" w:rsidRPr="00A772C0" w:rsidRDefault="000A0004" w:rsidP="008F2E63">
            <w:pPr>
              <w:pStyle w:val="BodyText"/>
              <w:numPr>
                <w:ilvl w:val="0"/>
                <w:numId w:val="28"/>
              </w:numPr>
              <w:spacing w:before="120" w:after="120"/>
              <w:rPr>
                <w:rFonts w:ascii="Times New Roman" w:hAnsi="Times New Roman" w:cs="Times New Roman"/>
                <w:b/>
                <w:sz w:val="24"/>
                <w:szCs w:val="24"/>
                <w:lang w:val="lv-LV"/>
              </w:rPr>
            </w:pPr>
          </w:p>
          <w:p w:rsidR="000A0004" w:rsidRPr="00A772C0" w:rsidRDefault="000A0004" w:rsidP="008F2E63">
            <w:pPr>
              <w:pStyle w:val="BodyText"/>
              <w:spacing w:before="120" w:after="120"/>
              <w:jc w:val="right"/>
              <w:rPr>
                <w:rFonts w:ascii="Times New Roman" w:hAnsi="Times New Roman" w:cs="Times New Roman"/>
                <w:sz w:val="20"/>
                <w:lang w:val="lv-LV"/>
              </w:rPr>
            </w:pPr>
          </w:p>
        </w:tc>
        <w:tc>
          <w:tcPr>
            <w:tcW w:w="4453" w:type="dxa"/>
            <w:gridSpan w:val="5"/>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b/>
                <w:sz w:val="24"/>
                <w:szCs w:val="24"/>
                <w:lang w:val="lv-LV"/>
              </w:rPr>
            </w:pPr>
            <w:r w:rsidRPr="00A772C0">
              <w:rPr>
                <w:rFonts w:ascii="Times New Roman" w:hAnsi="Times New Roman" w:cs="Times New Roman"/>
                <w:b/>
                <w:sz w:val="24"/>
                <w:szCs w:val="24"/>
                <w:lang w:val="lv-LV"/>
              </w:rPr>
              <w:t>Kopā:</w:t>
            </w:r>
          </w:p>
          <w:p w:rsidR="000A0004" w:rsidRPr="00A772C0" w:rsidRDefault="000A0004" w:rsidP="008F2E63">
            <w:pPr>
              <w:pStyle w:val="BodyText"/>
              <w:jc w:val="right"/>
              <w:rPr>
                <w:rFonts w:ascii="Times New Roman" w:hAnsi="Times New Roman" w:cs="Times New Roman"/>
                <w:sz w:val="20"/>
                <w:lang w:val="lv-LV"/>
              </w:rPr>
            </w:pPr>
            <w:r>
              <w:rPr>
                <w:rFonts w:ascii="Times New Roman" w:hAnsi="Times New Roman" w:cs="Times New Roman"/>
                <w:sz w:val="20"/>
                <w:lang w:val="lv-LV"/>
              </w:rPr>
              <w:t>(Rēķins iesniedzams 2019</w:t>
            </w:r>
            <w:r w:rsidRPr="00A772C0">
              <w:rPr>
                <w:rFonts w:ascii="Times New Roman" w:hAnsi="Times New Roman" w:cs="Times New Roman"/>
                <w:sz w:val="20"/>
                <w:lang w:val="lv-LV"/>
              </w:rPr>
              <w:t>.gada janvāra mēnesī)</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Cs w:val="20"/>
                <w:lang w:val="lv-LV"/>
              </w:rPr>
            </w:pPr>
          </w:p>
          <w:p w:rsidR="000A0004" w:rsidRPr="00A772C0" w:rsidRDefault="000A0004" w:rsidP="008F2E63">
            <w:pPr>
              <w:pStyle w:val="BodyText"/>
              <w:jc w:val="right"/>
              <w:rPr>
                <w:rFonts w:ascii="Times New Roman" w:hAnsi="Times New Roman" w:cs="Times New Roman"/>
                <w:b/>
                <w:lang w:val="lv-LV"/>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right"/>
              <w:rPr>
                <w:b/>
                <w:lang w:eastAsia="en-US"/>
              </w:rPr>
            </w:pPr>
          </w:p>
          <w:p w:rsidR="000A0004" w:rsidRPr="00A772C0" w:rsidRDefault="000A0004" w:rsidP="008F2E63">
            <w:pPr>
              <w:jc w:val="right"/>
              <w:rPr>
                <w:b/>
                <w:lang w:eastAsia="en-US"/>
              </w:rPr>
            </w:pP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DBE5F1"/>
          </w:tcPr>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Cs w:val="20"/>
                <w:lang w:val="lv-LV"/>
              </w:rPr>
            </w:pPr>
          </w:p>
          <w:p w:rsidR="000A0004" w:rsidRPr="00A772C0" w:rsidRDefault="000A0004" w:rsidP="008F2E63">
            <w:pPr>
              <w:jc w:val="center"/>
              <w:rPr>
                <w:b/>
                <w:lang w:eastAsia="en-US"/>
              </w:rPr>
            </w:pPr>
            <w:r w:rsidRPr="00A772C0">
              <w:rPr>
                <w:b/>
                <w:lang w:eastAsia="en-US"/>
              </w:rPr>
              <w:t>GAUJAS IELAS SVĒTKI</w:t>
            </w:r>
          </w:p>
          <w:p w:rsidR="000A0004" w:rsidRPr="00A772C0" w:rsidRDefault="000A0004" w:rsidP="008F2E63">
            <w:pPr>
              <w:jc w:val="center"/>
              <w:rPr>
                <w:b/>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rPr>
                <w:rFonts w:ascii="Times New Roman" w:hAnsi="Times New Roman" w:cs="Times New Roman"/>
                <w:sz w:val="24"/>
                <w:szCs w:val="24"/>
                <w:lang w:val="lv-LV"/>
              </w:rPr>
            </w:pPr>
          </w:p>
          <w:p w:rsidR="000A0004" w:rsidRPr="00A772C0" w:rsidRDefault="000A0004" w:rsidP="008F2E63">
            <w:pPr>
              <w:pStyle w:val="BodyText"/>
              <w:rPr>
                <w:rFonts w:ascii="Times New Roman" w:hAnsi="Times New Roman" w:cs="Times New Roman"/>
                <w:sz w:val="24"/>
                <w:szCs w:val="24"/>
                <w:lang w:val="lv-LV"/>
              </w:rPr>
            </w:pPr>
          </w:p>
        </w:tc>
        <w:tc>
          <w:tcPr>
            <w:tcW w:w="4453" w:type="dxa"/>
            <w:gridSpan w:val="5"/>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pStyle w:val="BodyText"/>
              <w:rPr>
                <w:rFonts w:ascii="Times New Roman" w:hAnsi="Times New Roman" w:cs="Times New Roman"/>
                <w:sz w:val="24"/>
                <w:szCs w:val="24"/>
                <w:lang w:val="lv-LV"/>
              </w:rPr>
            </w:pPr>
            <w:proofErr w:type="spellStart"/>
            <w:r w:rsidRPr="00A772C0">
              <w:rPr>
                <w:rFonts w:ascii="Times New Roman" w:hAnsi="Times New Roman" w:cs="Times New Roman"/>
              </w:rPr>
              <w:t>Gaujas</w:t>
            </w:r>
            <w:proofErr w:type="spellEnd"/>
            <w:r w:rsidRPr="00A772C0">
              <w:rPr>
                <w:rFonts w:ascii="Times New Roman" w:hAnsi="Times New Roman" w:cs="Times New Roman"/>
              </w:rPr>
              <w:t xml:space="preserve"> </w:t>
            </w:r>
            <w:proofErr w:type="spellStart"/>
            <w:r w:rsidRPr="00A772C0">
              <w:rPr>
                <w:rFonts w:ascii="Times New Roman" w:hAnsi="Times New Roman" w:cs="Times New Roman"/>
              </w:rPr>
              <w:t>ielas</w:t>
            </w:r>
            <w:proofErr w:type="spellEnd"/>
            <w:r w:rsidRPr="00A772C0">
              <w:rPr>
                <w:rFonts w:ascii="Times New Roman" w:hAnsi="Times New Roman" w:cs="Times New Roman"/>
              </w:rPr>
              <w:t xml:space="preserve"> </w:t>
            </w:r>
            <w:proofErr w:type="spellStart"/>
            <w:r w:rsidRPr="00A772C0">
              <w:rPr>
                <w:rFonts w:ascii="Times New Roman" w:hAnsi="Times New Roman" w:cs="Times New Roman"/>
              </w:rPr>
              <w:t>svētku</w:t>
            </w:r>
            <w:proofErr w:type="spellEnd"/>
            <w:r w:rsidRPr="00A772C0">
              <w:rPr>
                <w:rFonts w:ascii="Times New Roman" w:hAnsi="Times New Roman" w:cs="Times New Roman"/>
              </w:rPr>
              <w:t xml:space="preserve"> apkalpošana</w:t>
            </w: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rPr>
            </w:pPr>
          </w:p>
          <w:p w:rsidR="000A0004" w:rsidRPr="00A772C0" w:rsidRDefault="000A0004" w:rsidP="008F2E63">
            <w:pPr>
              <w:pStyle w:val="BodyText"/>
              <w:rPr>
                <w:rFonts w:ascii="Times New Roman" w:hAnsi="Times New Roman" w:cs="Times New Roman"/>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sz w:val="20"/>
                <w:lang w:val="lv-LV"/>
              </w:rPr>
            </w:pPr>
          </w:p>
        </w:tc>
        <w:tc>
          <w:tcPr>
            <w:tcW w:w="4453" w:type="dxa"/>
            <w:gridSpan w:val="5"/>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b/>
                <w:sz w:val="24"/>
                <w:szCs w:val="24"/>
                <w:lang w:val="lv-LV"/>
              </w:rPr>
            </w:pPr>
            <w:r w:rsidRPr="00A772C0">
              <w:rPr>
                <w:rFonts w:ascii="Times New Roman" w:hAnsi="Times New Roman" w:cs="Times New Roman"/>
                <w:b/>
                <w:sz w:val="24"/>
                <w:szCs w:val="24"/>
                <w:lang w:val="lv-LV"/>
              </w:rPr>
              <w:t>Kopā:</w:t>
            </w:r>
          </w:p>
          <w:p w:rsidR="000A0004" w:rsidRPr="00A772C0" w:rsidRDefault="000A0004" w:rsidP="008F2E63">
            <w:pPr>
              <w:pStyle w:val="BodyText"/>
              <w:jc w:val="right"/>
              <w:rPr>
                <w:rFonts w:ascii="Times New Roman" w:hAnsi="Times New Roman" w:cs="Times New Roman"/>
                <w:sz w:val="20"/>
                <w:lang w:val="lv-LV"/>
              </w:rPr>
            </w:pPr>
            <w:r>
              <w:rPr>
                <w:rFonts w:ascii="Times New Roman" w:hAnsi="Times New Roman" w:cs="Times New Roman"/>
                <w:sz w:val="20"/>
                <w:lang w:val="lv-LV"/>
              </w:rPr>
              <w:t>(Rēķins iesniedzams 2018</w:t>
            </w:r>
            <w:r w:rsidRPr="00A772C0">
              <w:rPr>
                <w:rFonts w:ascii="Times New Roman" w:hAnsi="Times New Roman" w:cs="Times New Roman"/>
                <w:sz w:val="20"/>
                <w:lang w:val="lv-LV"/>
              </w:rPr>
              <w:t>.gada jūnija mēnesī)</w:t>
            </w: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Cs w:val="20"/>
                <w:lang w:val="lv-LV"/>
              </w:rPr>
            </w:pPr>
          </w:p>
          <w:p w:rsidR="000A0004" w:rsidRPr="00A772C0" w:rsidRDefault="000A0004" w:rsidP="008F2E63">
            <w:pPr>
              <w:pStyle w:val="BodyText"/>
              <w:jc w:val="right"/>
              <w:rPr>
                <w:rFonts w:ascii="Times New Roman" w:hAnsi="Times New Roman" w:cs="Times New Roman"/>
                <w:b/>
                <w:lang w:val="lv-LV"/>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right"/>
              <w:rPr>
                <w:b/>
                <w:lang w:eastAsia="en-US"/>
              </w:rPr>
            </w:pPr>
          </w:p>
          <w:p w:rsidR="000A0004" w:rsidRPr="00A772C0" w:rsidRDefault="000A0004" w:rsidP="008F2E63">
            <w:pPr>
              <w:jc w:val="right"/>
              <w:rPr>
                <w:b/>
                <w:lang w:eastAsia="en-US"/>
              </w:rPr>
            </w:pP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DBE5F1"/>
          </w:tcPr>
          <w:p w:rsidR="000A0004" w:rsidRPr="00A772C0" w:rsidRDefault="000A0004" w:rsidP="008F2E63">
            <w:pPr>
              <w:pStyle w:val="BodyText"/>
              <w:rPr>
                <w:rFonts w:ascii="Times New Roman" w:hAnsi="Times New Roman" w:cs="Times New Roman"/>
                <w:sz w:val="24"/>
                <w:szCs w:val="24"/>
                <w:lang w:val="lv-LV"/>
              </w:rPr>
            </w:pPr>
          </w:p>
          <w:p w:rsidR="000A0004" w:rsidRPr="00A772C0" w:rsidRDefault="000A0004" w:rsidP="008F2E63">
            <w:pPr>
              <w:pStyle w:val="BodyText"/>
              <w:rPr>
                <w:rFonts w:ascii="Times New Roman" w:hAnsi="Times New Roman" w:cs="Times New Roman"/>
                <w:szCs w:val="20"/>
                <w:lang w:val="lv-LV"/>
              </w:rPr>
            </w:pPr>
          </w:p>
          <w:p w:rsidR="000A0004" w:rsidRPr="00A772C0" w:rsidRDefault="000A0004" w:rsidP="008F2E63">
            <w:pPr>
              <w:jc w:val="center"/>
              <w:rPr>
                <w:b/>
                <w:lang w:eastAsia="en-US"/>
              </w:rPr>
            </w:pPr>
            <w:r w:rsidRPr="00A772C0">
              <w:rPr>
                <w:b/>
                <w:lang w:eastAsia="en-US"/>
              </w:rPr>
              <w:t>LĪGO SVĒTKI</w:t>
            </w:r>
          </w:p>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sz w:val="24"/>
                <w:szCs w:val="24"/>
                <w:lang w:val="lv-LV"/>
              </w:rPr>
            </w:pPr>
          </w:p>
          <w:p w:rsidR="000A0004" w:rsidRPr="00A772C0" w:rsidRDefault="000A0004" w:rsidP="008F2E63">
            <w:pPr>
              <w:pStyle w:val="BodyText"/>
              <w:spacing w:before="120" w:after="120"/>
              <w:rPr>
                <w:rFonts w:ascii="Times New Roman" w:hAnsi="Times New Roman" w:cs="Times New Roman"/>
                <w:sz w:val="24"/>
                <w:szCs w:val="24"/>
                <w:lang w:val="lv-LV"/>
              </w:rPr>
            </w:pPr>
          </w:p>
        </w:tc>
        <w:tc>
          <w:tcPr>
            <w:tcW w:w="4453" w:type="dxa"/>
            <w:gridSpan w:val="5"/>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pStyle w:val="BodyText"/>
              <w:rPr>
                <w:rFonts w:ascii="Times New Roman" w:hAnsi="Times New Roman" w:cs="Times New Roman"/>
                <w:sz w:val="24"/>
                <w:szCs w:val="24"/>
                <w:lang w:val="lv-LV"/>
              </w:rPr>
            </w:pPr>
            <w:r w:rsidRPr="00A772C0">
              <w:rPr>
                <w:rFonts w:ascii="Times New Roman" w:hAnsi="Times New Roman" w:cs="Times New Roman"/>
                <w:lang w:val="lv-LV"/>
              </w:rPr>
              <w:t xml:space="preserve">Līgo </w:t>
            </w:r>
            <w:r>
              <w:rPr>
                <w:rFonts w:ascii="Times New Roman" w:hAnsi="Times New Roman" w:cs="Times New Roman"/>
                <w:lang w:val="lv-LV"/>
              </w:rPr>
              <w:t xml:space="preserve">svētku apkalpošana </w:t>
            </w:r>
          </w:p>
        </w:tc>
        <w:tc>
          <w:tcPr>
            <w:tcW w:w="1655"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Cs w:val="20"/>
                <w:lang w:val="lv-LV"/>
              </w:rPr>
            </w:pPr>
          </w:p>
          <w:p w:rsidR="000A0004" w:rsidRPr="00A772C0" w:rsidRDefault="000A0004" w:rsidP="008F2E63">
            <w:pPr>
              <w:pStyle w:val="BodyText"/>
              <w:rPr>
                <w:rFonts w:ascii="Times New Roman" w:hAnsi="Times New Roman" w:cs="Times New Roman"/>
                <w:lang w:val="lv-LV"/>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b/>
                <w:sz w:val="24"/>
                <w:szCs w:val="24"/>
                <w:lang w:val="lv-LV"/>
              </w:rPr>
            </w:pPr>
          </w:p>
          <w:p w:rsidR="000A0004" w:rsidRPr="00A772C0" w:rsidRDefault="000A0004" w:rsidP="008F2E63">
            <w:pPr>
              <w:pStyle w:val="BodyText"/>
              <w:spacing w:before="120" w:after="120"/>
              <w:jc w:val="right"/>
              <w:rPr>
                <w:rFonts w:ascii="Times New Roman" w:hAnsi="Times New Roman" w:cs="Times New Roman"/>
                <w:sz w:val="20"/>
                <w:lang w:val="lv-LV"/>
              </w:rPr>
            </w:pPr>
          </w:p>
        </w:tc>
        <w:tc>
          <w:tcPr>
            <w:tcW w:w="4453" w:type="dxa"/>
            <w:gridSpan w:val="5"/>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b/>
                <w:sz w:val="24"/>
                <w:szCs w:val="24"/>
                <w:lang w:val="lv-LV"/>
              </w:rPr>
            </w:pPr>
            <w:r w:rsidRPr="00A772C0">
              <w:rPr>
                <w:rFonts w:ascii="Times New Roman" w:hAnsi="Times New Roman" w:cs="Times New Roman"/>
                <w:b/>
                <w:sz w:val="24"/>
                <w:szCs w:val="24"/>
                <w:lang w:val="lv-LV"/>
              </w:rPr>
              <w:t>Kopā:</w:t>
            </w:r>
          </w:p>
          <w:p w:rsidR="000A0004" w:rsidRPr="00A772C0" w:rsidRDefault="000A0004" w:rsidP="008F2E63">
            <w:pPr>
              <w:pStyle w:val="BodyText"/>
              <w:jc w:val="right"/>
              <w:rPr>
                <w:rFonts w:ascii="Times New Roman" w:hAnsi="Times New Roman" w:cs="Times New Roman"/>
                <w:sz w:val="20"/>
                <w:szCs w:val="20"/>
                <w:lang w:val="lv-LV"/>
              </w:rPr>
            </w:pPr>
            <w:r>
              <w:rPr>
                <w:rFonts w:ascii="Times New Roman" w:hAnsi="Times New Roman" w:cs="Times New Roman"/>
                <w:sz w:val="20"/>
                <w:lang w:val="lv-LV"/>
              </w:rPr>
              <w:t>(Rēķins iesniedzams 2018</w:t>
            </w:r>
            <w:r w:rsidRPr="00A772C0">
              <w:rPr>
                <w:rFonts w:ascii="Times New Roman" w:hAnsi="Times New Roman" w:cs="Times New Roman"/>
                <w:sz w:val="20"/>
                <w:lang w:val="lv-LV"/>
              </w:rPr>
              <w:t>.gada jūlija mēnesī)</w:t>
            </w:r>
          </w:p>
          <w:p w:rsidR="000A0004" w:rsidRPr="00A772C0" w:rsidRDefault="000A0004" w:rsidP="008F2E63">
            <w:pPr>
              <w:pStyle w:val="BodyText"/>
              <w:jc w:val="right"/>
              <w:rPr>
                <w:rFonts w:ascii="Times New Roman" w:hAnsi="Times New Roman" w:cs="Times New Roman"/>
                <w:b/>
                <w:lang w:val="lv-LV"/>
              </w:rPr>
            </w:pPr>
          </w:p>
          <w:p w:rsidR="000A0004" w:rsidRPr="00A772C0" w:rsidRDefault="000A0004" w:rsidP="008F2E63">
            <w:pPr>
              <w:pStyle w:val="BodyText"/>
              <w:jc w:val="right"/>
              <w:rPr>
                <w:rFonts w:ascii="Times New Roman" w:hAnsi="Times New Roman" w:cs="Times New Roman"/>
                <w:b/>
                <w:lang w:val="lv-LV"/>
              </w:rPr>
            </w:pP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jc w:val="right"/>
              <w:rPr>
                <w:b/>
                <w:lang w:eastAsia="en-US"/>
              </w:rPr>
            </w:pPr>
          </w:p>
          <w:p w:rsidR="000A0004" w:rsidRPr="00A772C0" w:rsidRDefault="000A0004" w:rsidP="008F2E63">
            <w:pPr>
              <w:jc w:val="right"/>
              <w:rPr>
                <w:b/>
                <w:lang w:eastAsia="en-US"/>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rPr>
                <w:lang w:eastAsia="en-US"/>
              </w:rPr>
            </w:pPr>
          </w:p>
        </w:tc>
      </w:tr>
      <w:tr w:rsidR="000A0004" w:rsidRPr="00A772C0" w:rsidTr="008F2E63">
        <w:trPr>
          <w:trHeight w:val="840"/>
          <w:jc w:val="center"/>
        </w:trPr>
        <w:tc>
          <w:tcPr>
            <w:tcW w:w="9222" w:type="dxa"/>
            <w:gridSpan w:val="10"/>
            <w:tcBorders>
              <w:top w:val="single" w:sz="4" w:space="0" w:color="auto"/>
              <w:left w:val="single" w:sz="4" w:space="0" w:color="auto"/>
              <w:bottom w:val="single" w:sz="4" w:space="0" w:color="auto"/>
              <w:right w:val="single" w:sz="4" w:space="0" w:color="auto"/>
            </w:tcBorders>
            <w:shd w:val="clear" w:color="auto" w:fill="DBE5F1"/>
          </w:tcPr>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7B611B" w:rsidP="008F2E63">
            <w:pPr>
              <w:pStyle w:val="BodyText"/>
              <w:jc w:val="center"/>
              <w:rPr>
                <w:rFonts w:ascii="Times New Roman" w:hAnsi="Times New Roman" w:cs="Times New Roman"/>
                <w:b/>
                <w:szCs w:val="20"/>
              </w:rPr>
            </w:pPr>
            <w:r>
              <w:rPr>
                <w:rFonts w:ascii="Times New Roman" w:hAnsi="Times New Roman" w:cs="Times New Roman"/>
                <w:b/>
                <w:sz w:val="24"/>
                <w:szCs w:val="24"/>
                <w:lang w:val="lv-LV"/>
              </w:rPr>
              <w:t>SASKAŅOŠANA UN TRAŠU IERĀDĪŠANA</w:t>
            </w:r>
          </w:p>
          <w:p w:rsidR="000A0004" w:rsidRPr="00A772C0" w:rsidRDefault="000A0004" w:rsidP="008F2E63">
            <w:pPr>
              <w:jc w:val="center"/>
              <w:rPr>
                <w:b/>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sz w:val="24"/>
                <w:szCs w:val="24"/>
                <w:lang w:val="lv-LV"/>
              </w:rPr>
            </w:pPr>
          </w:p>
          <w:p w:rsidR="000A0004" w:rsidRPr="00A772C0" w:rsidRDefault="000A0004" w:rsidP="008F2E63">
            <w:pPr>
              <w:pStyle w:val="BodyText"/>
              <w:spacing w:before="120" w:after="120"/>
              <w:rPr>
                <w:rFonts w:ascii="Times New Roman" w:hAnsi="Times New Roman" w:cs="Times New Roman"/>
                <w:sz w:val="24"/>
                <w:szCs w:val="24"/>
                <w:lang w:val="lv-LV"/>
              </w:rPr>
            </w:pPr>
          </w:p>
        </w:tc>
        <w:tc>
          <w:tcPr>
            <w:tcW w:w="3000" w:type="dxa"/>
            <w:gridSpan w:val="3"/>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5B6897" w:rsidRPr="005B6897" w:rsidRDefault="005B6897" w:rsidP="005B6897">
            <w:pPr>
              <w:pStyle w:val="ListParagraph"/>
              <w:numPr>
                <w:ilvl w:val="0"/>
                <w:numId w:val="30"/>
              </w:numPr>
              <w:tabs>
                <w:tab w:val="clear" w:pos="-207"/>
                <w:tab w:val="num" w:pos="40"/>
              </w:tabs>
              <w:spacing w:before="120"/>
              <w:ind w:left="0" w:hanging="567"/>
              <w:jc w:val="both"/>
              <w:rPr>
                <w:rFonts w:ascii="Times New Roman" w:hAnsi="Times New Roman" w:cs="Times New Roman"/>
              </w:rPr>
            </w:pPr>
            <w:r w:rsidRPr="005B6897">
              <w:rPr>
                <w:rFonts w:ascii="Times New Roman" w:hAnsi="Times New Roman" w:cs="Times New Roman"/>
              </w:rPr>
              <w:t xml:space="preserve">Nodrošināt saskaņošanu un/vai ierādīt esošo iekšējo un ārējo elektrotīklu trases dažādu projektēšanas vai būvniecības organizāciju vajadzībām (projektēšanai, būvniecībai). </w:t>
            </w:r>
          </w:p>
          <w:p w:rsidR="000A0004" w:rsidRPr="00A772C0" w:rsidRDefault="000A0004" w:rsidP="008F2E63">
            <w:pPr>
              <w:pStyle w:val="BodyText"/>
              <w:rPr>
                <w:rFonts w:ascii="Times New Roman" w:hAnsi="Times New Roman" w:cs="Times New Roman"/>
                <w:sz w:val="24"/>
                <w:szCs w:val="24"/>
                <w:lang w:val="lv-LV"/>
              </w:rPr>
            </w:pPr>
          </w:p>
        </w:tc>
        <w:tc>
          <w:tcPr>
            <w:tcW w:w="1453"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1655" w:type="dxa"/>
            <w:tcBorders>
              <w:top w:val="single" w:sz="4" w:space="0" w:color="auto"/>
              <w:left w:val="single" w:sz="4" w:space="0" w:color="auto"/>
              <w:bottom w:val="single" w:sz="4" w:space="0" w:color="auto"/>
              <w:right w:val="single" w:sz="4" w:space="0" w:color="auto"/>
            </w:tcBorders>
          </w:tcPr>
          <w:p w:rsidR="000A0004" w:rsidRPr="008F0DBE" w:rsidRDefault="000A0004" w:rsidP="008F2E63">
            <w:pPr>
              <w:pStyle w:val="BodyText"/>
              <w:rPr>
                <w:rFonts w:ascii="Times New Roman" w:hAnsi="Times New Roman" w:cs="Times New Roman"/>
                <w:szCs w:val="20"/>
                <w:lang w:val="lv-LV"/>
              </w:rPr>
            </w:pPr>
          </w:p>
          <w:p w:rsidR="000A0004" w:rsidRPr="008F0DBE" w:rsidRDefault="000A0004" w:rsidP="008F2E63">
            <w:pPr>
              <w:pStyle w:val="BodyText"/>
              <w:rPr>
                <w:rFonts w:ascii="Times New Roman" w:hAnsi="Times New Roman" w:cs="Times New Roman"/>
                <w:lang w:val="lv-LV"/>
              </w:rPr>
            </w:pPr>
          </w:p>
        </w:tc>
        <w:tc>
          <w:tcPr>
            <w:tcW w:w="1811" w:type="dxa"/>
            <w:gridSpan w:val="2"/>
            <w:tcBorders>
              <w:top w:val="single" w:sz="4" w:space="0" w:color="auto"/>
              <w:left w:val="single" w:sz="4" w:space="0" w:color="auto"/>
              <w:bottom w:val="single" w:sz="4" w:space="0" w:color="auto"/>
              <w:right w:val="single" w:sz="4" w:space="0" w:color="auto"/>
            </w:tcBorders>
          </w:tcPr>
          <w:p w:rsidR="000A0004" w:rsidRPr="00A772C0" w:rsidRDefault="000A0004" w:rsidP="008F2E63">
            <w:pPr>
              <w:rPr>
                <w:lang w:eastAsia="en-US"/>
              </w:rPr>
            </w:pPr>
          </w:p>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EAF1DD"/>
          </w:tcPr>
          <w:p w:rsidR="000A0004" w:rsidRPr="00A772C0" w:rsidRDefault="000A0004" w:rsidP="008F2E63">
            <w:pPr>
              <w:pStyle w:val="BodyText"/>
              <w:numPr>
                <w:ilvl w:val="0"/>
                <w:numId w:val="28"/>
              </w:numPr>
              <w:spacing w:before="120" w:after="120"/>
              <w:rPr>
                <w:rFonts w:ascii="Times New Roman" w:hAnsi="Times New Roman" w:cs="Times New Roman"/>
                <w:b/>
                <w:sz w:val="24"/>
                <w:szCs w:val="24"/>
                <w:lang w:val="lv-LV"/>
              </w:rPr>
            </w:pPr>
          </w:p>
          <w:p w:rsidR="000A0004" w:rsidRPr="00A772C0" w:rsidRDefault="000A0004" w:rsidP="008F2E63">
            <w:pPr>
              <w:pStyle w:val="BodyText"/>
              <w:spacing w:before="120" w:after="120"/>
              <w:jc w:val="right"/>
              <w:rPr>
                <w:rFonts w:ascii="Times New Roman" w:hAnsi="Times New Roman" w:cs="Times New Roman"/>
                <w:sz w:val="20"/>
                <w:lang w:val="lv-LV"/>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b/>
                <w:sz w:val="24"/>
                <w:szCs w:val="24"/>
                <w:lang w:val="lv-LV"/>
              </w:rPr>
            </w:pPr>
            <w:r w:rsidRPr="00A772C0">
              <w:rPr>
                <w:rFonts w:ascii="Times New Roman" w:hAnsi="Times New Roman" w:cs="Times New Roman"/>
                <w:b/>
                <w:sz w:val="24"/>
                <w:szCs w:val="24"/>
                <w:lang w:val="lv-LV"/>
              </w:rPr>
              <w:t>Kopā:</w:t>
            </w:r>
          </w:p>
          <w:p w:rsidR="000A0004" w:rsidRPr="00A772C0" w:rsidRDefault="000A0004" w:rsidP="008F2E63">
            <w:pPr>
              <w:pStyle w:val="BodyText"/>
              <w:jc w:val="right"/>
              <w:rPr>
                <w:rFonts w:ascii="Times New Roman" w:hAnsi="Times New Roman" w:cs="Times New Roman"/>
                <w:b/>
                <w:szCs w:val="20"/>
              </w:rPr>
            </w:pPr>
          </w:p>
          <w:p w:rsidR="000A0004" w:rsidRPr="00A772C0" w:rsidRDefault="000A0004" w:rsidP="008F2E63">
            <w:pPr>
              <w:pStyle w:val="BodyText"/>
              <w:jc w:val="right"/>
              <w:rPr>
                <w:rFonts w:ascii="Times New Roman" w:hAnsi="Times New Roman" w:cs="Times New Roman"/>
                <w:b/>
              </w:rPr>
            </w:pPr>
          </w:p>
        </w:tc>
        <w:tc>
          <w:tcPr>
            <w:tcW w:w="1453"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jc w:val="right"/>
              <w:rPr>
                <w:rFonts w:ascii="Times New Roman" w:hAnsi="Times New Roman" w:cs="Times New Roman"/>
                <w:b/>
              </w:rPr>
            </w:pPr>
          </w:p>
        </w:tc>
        <w:tc>
          <w:tcPr>
            <w:tcW w:w="1655" w:type="dxa"/>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pStyle w:val="BodyText"/>
              <w:rPr>
                <w:rFonts w:ascii="Times New Roman" w:hAnsi="Times New Roman" w:cs="Times New Roman"/>
                <w:b/>
                <w:szCs w:val="20"/>
              </w:rPr>
            </w:pPr>
          </w:p>
          <w:p w:rsidR="000A0004" w:rsidRPr="00A772C0" w:rsidRDefault="000A0004" w:rsidP="008F2E63">
            <w:pPr>
              <w:jc w:val="right"/>
              <w:rPr>
                <w:b/>
                <w:lang w:eastAsia="en-US"/>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D9D9D9"/>
          </w:tcPr>
          <w:p w:rsidR="000A0004" w:rsidRPr="00A772C0" w:rsidRDefault="000A0004" w:rsidP="008F2E63">
            <w:pPr>
              <w:rPr>
                <w:lang w:eastAsia="en-US"/>
              </w:rPr>
            </w:pPr>
          </w:p>
        </w:tc>
      </w:tr>
      <w:tr w:rsidR="000A0004" w:rsidRPr="00A772C0" w:rsidTr="008F2E63">
        <w:trPr>
          <w:trHeight w:val="840"/>
          <w:jc w:val="center"/>
        </w:trPr>
        <w:tc>
          <w:tcPr>
            <w:tcW w:w="1303" w:type="dxa"/>
            <w:gridSpan w:val="2"/>
            <w:tcBorders>
              <w:top w:val="single" w:sz="4" w:space="0" w:color="auto"/>
              <w:left w:val="single" w:sz="4" w:space="0" w:color="auto"/>
              <w:bottom w:val="single" w:sz="4" w:space="0" w:color="auto"/>
              <w:right w:val="single" w:sz="4" w:space="0" w:color="auto"/>
            </w:tcBorders>
            <w:shd w:val="clear" w:color="auto" w:fill="B8CCE4"/>
          </w:tcPr>
          <w:p w:rsidR="000A0004" w:rsidRPr="00A772C0" w:rsidRDefault="000A0004" w:rsidP="008F2E63">
            <w:pPr>
              <w:pStyle w:val="BodyText"/>
              <w:spacing w:before="120" w:after="120"/>
              <w:rPr>
                <w:rFonts w:ascii="Times New Roman" w:hAnsi="Times New Roman" w:cs="Times New Roman"/>
                <w:b/>
                <w:sz w:val="24"/>
                <w:szCs w:val="24"/>
                <w:lang w:val="lv-LV"/>
              </w:rPr>
            </w:pPr>
          </w:p>
          <w:p w:rsidR="000A0004" w:rsidRPr="00A772C0" w:rsidRDefault="000A0004" w:rsidP="008F2E63">
            <w:pPr>
              <w:pStyle w:val="BodyText"/>
              <w:spacing w:before="120" w:after="120"/>
              <w:ind w:left="720" w:hanging="360"/>
              <w:rPr>
                <w:rFonts w:ascii="Times New Roman" w:hAnsi="Times New Roman" w:cs="Times New Roman"/>
                <w:b/>
                <w:sz w:val="24"/>
                <w:szCs w:val="24"/>
                <w:lang w:val="lv-LV"/>
              </w:rPr>
            </w:pPr>
          </w:p>
        </w:tc>
        <w:tc>
          <w:tcPr>
            <w:tcW w:w="4453" w:type="dxa"/>
            <w:gridSpan w:val="5"/>
            <w:tcBorders>
              <w:top w:val="single" w:sz="4" w:space="0" w:color="auto"/>
              <w:left w:val="single" w:sz="4" w:space="0" w:color="auto"/>
              <w:bottom w:val="single" w:sz="4" w:space="0" w:color="auto"/>
              <w:right w:val="single" w:sz="4" w:space="0" w:color="auto"/>
            </w:tcBorders>
            <w:shd w:val="clear" w:color="auto" w:fill="B8CCE4"/>
          </w:tcPr>
          <w:p w:rsidR="000A0004" w:rsidRPr="00A772C0" w:rsidRDefault="000A0004" w:rsidP="008F2E63">
            <w:pPr>
              <w:pStyle w:val="BodyText"/>
              <w:jc w:val="right"/>
              <w:rPr>
                <w:rFonts w:ascii="Times New Roman" w:hAnsi="Times New Roman" w:cs="Times New Roman"/>
                <w:b/>
                <w:sz w:val="24"/>
                <w:szCs w:val="24"/>
                <w:lang w:val="lv-LV"/>
              </w:rPr>
            </w:pPr>
          </w:p>
          <w:p w:rsidR="000A0004" w:rsidRPr="00A772C0" w:rsidRDefault="000A0004" w:rsidP="008F2E63">
            <w:pPr>
              <w:pStyle w:val="BodyText"/>
              <w:jc w:val="right"/>
              <w:rPr>
                <w:rFonts w:ascii="Times New Roman" w:hAnsi="Times New Roman" w:cs="Times New Roman"/>
                <w:b/>
                <w:sz w:val="24"/>
                <w:szCs w:val="24"/>
                <w:lang w:val="lv-LV"/>
              </w:rPr>
            </w:pPr>
            <w:r>
              <w:rPr>
                <w:rFonts w:ascii="Times New Roman" w:hAnsi="Times New Roman" w:cs="Times New Roman"/>
                <w:b/>
                <w:sz w:val="24"/>
                <w:szCs w:val="24"/>
                <w:lang w:val="lv-LV"/>
              </w:rPr>
              <w:t>Kopā:</w:t>
            </w:r>
          </w:p>
          <w:p w:rsidR="000A0004" w:rsidRPr="00A772C0" w:rsidRDefault="000A0004" w:rsidP="008F2E63">
            <w:pPr>
              <w:pStyle w:val="BodyText"/>
              <w:jc w:val="right"/>
              <w:rPr>
                <w:rFonts w:ascii="Times New Roman" w:hAnsi="Times New Roman" w:cs="Times New Roman"/>
                <w:b/>
                <w:sz w:val="24"/>
                <w:szCs w:val="24"/>
                <w:lang w:val="lv-LV"/>
              </w:rPr>
            </w:pPr>
          </w:p>
        </w:tc>
        <w:tc>
          <w:tcPr>
            <w:tcW w:w="1655" w:type="dxa"/>
            <w:tcBorders>
              <w:top w:val="single" w:sz="4" w:space="0" w:color="auto"/>
              <w:left w:val="single" w:sz="4" w:space="0" w:color="auto"/>
              <w:bottom w:val="single" w:sz="4" w:space="0" w:color="auto"/>
              <w:right w:val="single" w:sz="4" w:space="0" w:color="auto"/>
            </w:tcBorders>
            <w:shd w:val="clear" w:color="auto" w:fill="B8CCE4"/>
          </w:tcPr>
          <w:p w:rsidR="000A0004" w:rsidRPr="00A772C0" w:rsidRDefault="000A0004" w:rsidP="008F2E63">
            <w:pPr>
              <w:jc w:val="right"/>
              <w:rPr>
                <w:b/>
                <w:lang w:eastAsia="en-US"/>
              </w:rPr>
            </w:pPr>
          </w:p>
          <w:p w:rsidR="000A0004" w:rsidRPr="00A772C0" w:rsidRDefault="000A0004" w:rsidP="008F2E63">
            <w:pPr>
              <w:jc w:val="right"/>
              <w:rPr>
                <w:b/>
                <w:lang w:eastAsia="en-US"/>
              </w:rPr>
            </w:pPr>
          </w:p>
        </w:tc>
        <w:tc>
          <w:tcPr>
            <w:tcW w:w="1811" w:type="dxa"/>
            <w:gridSpan w:val="2"/>
            <w:tcBorders>
              <w:top w:val="single" w:sz="4" w:space="0" w:color="auto"/>
              <w:left w:val="single" w:sz="4" w:space="0" w:color="auto"/>
              <w:bottom w:val="single" w:sz="4" w:space="0" w:color="auto"/>
              <w:right w:val="single" w:sz="4" w:space="0" w:color="auto"/>
            </w:tcBorders>
            <w:shd w:val="clear" w:color="auto" w:fill="B8CCE4"/>
          </w:tcPr>
          <w:p w:rsidR="000A0004" w:rsidRPr="00A772C0" w:rsidRDefault="000A0004" w:rsidP="008F2E63">
            <w:pPr>
              <w:rPr>
                <w:lang w:eastAsia="en-US"/>
              </w:rPr>
            </w:pPr>
          </w:p>
        </w:tc>
      </w:tr>
    </w:tbl>
    <w:p w:rsidR="000A0004" w:rsidRPr="00A772C0" w:rsidRDefault="000A0004" w:rsidP="000A0004">
      <w:pPr>
        <w:pStyle w:val="BodyText"/>
        <w:rPr>
          <w:rFonts w:ascii="Times New Roman" w:hAnsi="Times New Roman" w:cs="Times New Roman"/>
          <w:sz w:val="24"/>
          <w:szCs w:val="24"/>
          <w:lang w:val="lv-LV"/>
        </w:rPr>
      </w:pPr>
    </w:p>
    <w:p w:rsidR="000A0004" w:rsidRPr="00A772C0" w:rsidRDefault="000A0004" w:rsidP="000A0004">
      <w:pPr>
        <w:ind w:right="-25"/>
        <w:jc w:val="center"/>
        <w:rPr>
          <w:b/>
        </w:rPr>
      </w:pPr>
    </w:p>
    <w:p w:rsidR="000A0004" w:rsidRPr="00A772C0" w:rsidRDefault="000A0004" w:rsidP="000A0004">
      <w:pPr>
        <w:pStyle w:val="BodyText"/>
        <w:numPr>
          <w:ilvl w:val="0"/>
          <w:numId w:val="26"/>
        </w:numPr>
        <w:jc w:val="center"/>
        <w:rPr>
          <w:rFonts w:ascii="Times New Roman" w:hAnsi="Times New Roman" w:cs="Times New Roman"/>
          <w:b/>
          <w:sz w:val="28"/>
          <w:szCs w:val="28"/>
          <w:lang w:val="lv-LV"/>
        </w:rPr>
      </w:pPr>
      <w:r w:rsidRPr="00A772C0">
        <w:rPr>
          <w:rFonts w:ascii="Times New Roman" w:hAnsi="Times New Roman" w:cs="Times New Roman"/>
          <w:b/>
          <w:sz w:val="28"/>
          <w:szCs w:val="28"/>
        </w:rPr>
        <w:t>CITU NEPAREDZAMU DARBU IZCENOJUMI</w:t>
      </w:r>
    </w:p>
    <w:p w:rsidR="000A0004" w:rsidRPr="00A772C0" w:rsidRDefault="000A0004" w:rsidP="000A0004">
      <w:pPr>
        <w:ind w:right="-25"/>
        <w:jc w:val="center"/>
        <w:rPr>
          <w:b/>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520"/>
        <w:gridCol w:w="47"/>
        <w:gridCol w:w="1912"/>
        <w:gridCol w:w="2433"/>
      </w:tblGrid>
      <w:tr w:rsidR="000A0004" w:rsidRPr="00A772C0" w:rsidTr="008F2E63">
        <w:trPr>
          <w:cantSplit/>
          <w:trHeight w:hRule="exact" w:val="1859"/>
          <w:jc w:val="center"/>
        </w:trPr>
        <w:tc>
          <w:tcPr>
            <w:tcW w:w="1344"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Nr.</w:t>
            </w: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p.k.</w:t>
            </w:r>
          </w:p>
        </w:tc>
        <w:tc>
          <w:tcPr>
            <w:tcW w:w="356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Pakalpojums</w:t>
            </w:r>
          </w:p>
        </w:tc>
        <w:tc>
          <w:tcPr>
            <w:tcW w:w="1912" w:type="dxa"/>
            <w:tcBorders>
              <w:top w:val="single" w:sz="4" w:space="0" w:color="auto"/>
              <w:left w:val="single" w:sz="4" w:space="0" w:color="auto"/>
              <w:bottom w:val="single" w:sz="4" w:space="0" w:color="auto"/>
              <w:right w:val="single" w:sz="4" w:space="0" w:color="auto"/>
            </w:tcBorders>
            <w:shd w:val="clear" w:color="auto" w:fill="8DB3E2"/>
            <w:vAlign w:val="center"/>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Piedāvātā līgumcena par 1 (vienu) reizi/stundu</w:t>
            </w:r>
          </w:p>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Bez PVN</w:t>
            </w:r>
          </w:p>
        </w:tc>
        <w:tc>
          <w:tcPr>
            <w:tcW w:w="2433" w:type="dxa"/>
            <w:tcBorders>
              <w:top w:val="single" w:sz="4" w:space="0" w:color="auto"/>
              <w:left w:val="single" w:sz="4" w:space="0" w:color="auto"/>
              <w:bottom w:val="single" w:sz="4" w:space="0" w:color="auto"/>
              <w:right w:val="single" w:sz="4" w:space="0" w:color="auto"/>
            </w:tcBorders>
            <w:shd w:val="clear" w:color="auto" w:fill="8DB3E2"/>
            <w:vAlign w:val="center"/>
          </w:tcPr>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Piedāvātā līgumcena par 1 (vienu) reizi/stundu</w:t>
            </w:r>
          </w:p>
          <w:p w:rsidR="000A0004" w:rsidRPr="00A772C0" w:rsidRDefault="000A0004" w:rsidP="008F2E63">
            <w:pPr>
              <w:pStyle w:val="BodyText"/>
              <w:jc w:val="center"/>
              <w:rPr>
                <w:rFonts w:ascii="Times New Roman" w:hAnsi="Times New Roman" w:cs="Times New Roman"/>
                <w:b/>
                <w:sz w:val="24"/>
                <w:szCs w:val="24"/>
                <w:lang w:val="lv-LV"/>
              </w:rPr>
            </w:pPr>
          </w:p>
          <w:p w:rsidR="000A0004" w:rsidRPr="00A772C0" w:rsidRDefault="000A0004" w:rsidP="008F2E63">
            <w:pPr>
              <w:pStyle w:val="BodyText"/>
              <w:jc w:val="center"/>
              <w:rPr>
                <w:rFonts w:ascii="Times New Roman" w:hAnsi="Times New Roman" w:cs="Times New Roman"/>
                <w:b/>
                <w:sz w:val="24"/>
                <w:szCs w:val="24"/>
                <w:lang w:val="lv-LV"/>
              </w:rPr>
            </w:pPr>
            <w:r w:rsidRPr="00A772C0">
              <w:rPr>
                <w:rFonts w:ascii="Times New Roman" w:hAnsi="Times New Roman" w:cs="Times New Roman"/>
                <w:b/>
                <w:sz w:val="24"/>
                <w:szCs w:val="24"/>
                <w:lang w:val="lv-LV"/>
              </w:rPr>
              <w:t>Bez PVN</w:t>
            </w:r>
          </w:p>
        </w:tc>
      </w:tr>
      <w:tr w:rsidR="000A0004" w:rsidRPr="00A772C0" w:rsidTr="008F2E63">
        <w:trPr>
          <w:trHeight w:val="840"/>
          <w:jc w:val="center"/>
        </w:trPr>
        <w:tc>
          <w:tcPr>
            <w:tcW w:w="9256" w:type="dxa"/>
            <w:gridSpan w:val="5"/>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p w:rsidR="000A0004" w:rsidRPr="00A772C0" w:rsidRDefault="000A0004" w:rsidP="008F2E63">
            <w:pPr>
              <w:pStyle w:val="BodyText"/>
              <w:jc w:val="center"/>
              <w:rPr>
                <w:rFonts w:ascii="Times New Roman" w:hAnsi="Times New Roman" w:cs="Times New Roman"/>
                <w:b/>
                <w:sz w:val="24"/>
                <w:szCs w:val="24"/>
              </w:rPr>
            </w:pPr>
            <w:r w:rsidRPr="00A772C0">
              <w:rPr>
                <w:rFonts w:ascii="Times New Roman" w:hAnsi="Times New Roman" w:cs="Times New Roman"/>
                <w:b/>
                <w:sz w:val="24"/>
                <w:szCs w:val="24"/>
              </w:rPr>
              <w:t>DAŽĀDI DARBI</w:t>
            </w:r>
          </w:p>
          <w:p w:rsidR="000A0004" w:rsidRPr="00A772C0" w:rsidRDefault="000A0004" w:rsidP="008F2E63">
            <w:pPr>
              <w:rPr>
                <w:lang w:eastAsia="en-US"/>
              </w:rPr>
            </w:pPr>
          </w:p>
        </w:tc>
      </w:tr>
      <w:tr w:rsidR="000A0004" w:rsidRPr="00A772C0" w:rsidTr="008F2E63">
        <w:trPr>
          <w:trHeight w:val="840"/>
          <w:jc w:val="center"/>
        </w:trPr>
        <w:tc>
          <w:tcPr>
            <w:tcW w:w="1344"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rPr>
            </w:pPr>
          </w:p>
          <w:p w:rsidR="000A0004" w:rsidRPr="00A772C0" w:rsidRDefault="000A0004" w:rsidP="008F2E63">
            <w:pPr>
              <w:rPr>
                <w:b/>
              </w:rPr>
            </w:pPr>
            <w:r w:rsidRPr="00A772C0">
              <w:rPr>
                <w:b/>
              </w:rPr>
              <w:t>Kabeļu līniju bojājuma vietas meklēšanas izmaksas</w:t>
            </w:r>
          </w:p>
          <w:p w:rsidR="000A0004" w:rsidRPr="00A772C0" w:rsidRDefault="000A0004" w:rsidP="008F2E63">
            <w:pPr>
              <w:rPr>
                <w:b/>
                <w:lang w:eastAsia="en-US"/>
              </w:rPr>
            </w:pPr>
          </w:p>
        </w:tc>
        <w:tc>
          <w:tcPr>
            <w:tcW w:w="1959" w:type="dxa"/>
            <w:gridSpan w:val="2"/>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lang w:val="lv-LV"/>
              </w:rPr>
            </w:pPr>
            <w:r>
              <w:rPr>
                <w:rFonts w:ascii="Times New Roman" w:hAnsi="Times New Roman" w:cs="Times New Roman"/>
                <w:sz w:val="20"/>
                <w:lang w:val="lv-LV"/>
              </w:rPr>
              <w:lastRenderedPageBreak/>
              <w:t>(metrs</w:t>
            </w:r>
            <w:r w:rsidRPr="00A772C0">
              <w:rPr>
                <w:rFonts w:ascii="Times New Roman" w:hAnsi="Times New Roman" w:cs="Times New Roman"/>
                <w:sz w:val="20"/>
                <w:lang w:val="lv-LV"/>
              </w:rPr>
              <w:t>)</w:t>
            </w:r>
          </w:p>
        </w:tc>
        <w:tc>
          <w:tcPr>
            <w:tcW w:w="2433" w:type="dxa"/>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rPr>
            </w:pPr>
            <w:r w:rsidRPr="00A772C0">
              <w:rPr>
                <w:rFonts w:ascii="Times New Roman" w:hAnsi="Times New Roman" w:cs="Times New Roman"/>
                <w:sz w:val="20"/>
              </w:rPr>
              <w:t>(</w:t>
            </w:r>
            <w:proofErr w:type="spellStart"/>
            <w:r>
              <w:rPr>
                <w:rFonts w:ascii="Times New Roman" w:hAnsi="Times New Roman" w:cs="Times New Roman"/>
                <w:sz w:val="20"/>
              </w:rPr>
              <w:t>metrs</w:t>
            </w:r>
            <w:proofErr w:type="spellEnd"/>
            <w:r w:rsidRPr="00A772C0">
              <w:rPr>
                <w:rFonts w:ascii="Times New Roman" w:hAnsi="Times New Roman" w:cs="Times New Roman"/>
                <w:sz w:val="20"/>
              </w:rPr>
              <w:t>)</w:t>
            </w:r>
          </w:p>
        </w:tc>
      </w:tr>
      <w:tr w:rsidR="000A0004" w:rsidRPr="00A772C0" w:rsidTr="008F2E63">
        <w:trPr>
          <w:trHeight w:val="840"/>
          <w:jc w:val="center"/>
        </w:trPr>
        <w:tc>
          <w:tcPr>
            <w:tcW w:w="1344"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rPr>
            </w:pPr>
          </w:p>
          <w:p w:rsidR="000A0004" w:rsidRPr="00A772C0" w:rsidRDefault="000A0004" w:rsidP="008F2E63">
            <w:pPr>
              <w:rPr>
                <w:b/>
              </w:rPr>
            </w:pPr>
            <w:r w:rsidRPr="00A772C0">
              <w:rPr>
                <w:b/>
              </w:rPr>
              <w:t xml:space="preserve">Kabeļu līniju </w:t>
            </w:r>
            <w:r>
              <w:rPr>
                <w:b/>
              </w:rPr>
              <w:t xml:space="preserve">pārbaudes un </w:t>
            </w:r>
            <w:r w:rsidRPr="00A772C0">
              <w:rPr>
                <w:b/>
              </w:rPr>
              <w:t>bojājuma vietas meklēšanas izmaksas</w:t>
            </w:r>
            <w:r>
              <w:rPr>
                <w:b/>
              </w:rPr>
              <w:t>, piesaistot sertificētas laboratorijas pakalpojumus</w:t>
            </w:r>
          </w:p>
          <w:p w:rsidR="000A0004" w:rsidRPr="00A772C0" w:rsidRDefault="000A0004" w:rsidP="008F2E63">
            <w:pPr>
              <w:rPr>
                <w:b/>
                <w:lang w:eastAsia="en-US"/>
              </w:rPr>
            </w:pPr>
          </w:p>
        </w:tc>
        <w:tc>
          <w:tcPr>
            <w:tcW w:w="1959" w:type="dxa"/>
            <w:gridSpan w:val="2"/>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lang w:val="lv-LV"/>
              </w:rPr>
            </w:pPr>
            <w:r w:rsidRPr="00A772C0">
              <w:rPr>
                <w:rFonts w:ascii="Times New Roman" w:hAnsi="Times New Roman" w:cs="Times New Roman"/>
                <w:sz w:val="20"/>
                <w:lang w:val="lv-LV"/>
              </w:rPr>
              <w:t>(</w:t>
            </w:r>
            <w:r>
              <w:rPr>
                <w:rFonts w:ascii="Times New Roman" w:hAnsi="Times New Roman" w:cs="Times New Roman"/>
                <w:sz w:val="20"/>
                <w:lang w:val="lv-LV"/>
              </w:rPr>
              <w:t>metrs</w:t>
            </w:r>
            <w:r w:rsidRPr="00A772C0">
              <w:rPr>
                <w:rFonts w:ascii="Times New Roman" w:hAnsi="Times New Roman" w:cs="Times New Roman"/>
                <w:sz w:val="20"/>
                <w:lang w:val="lv-LV"/>
              </w:rPr>
              <w:t>)</w:t>
            </w:r>
          </w:p>
        </w:tc>
        <w:tc>
          <w:tcPr>
            <w:tcW w:w="2433" w:type="dxa"/>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rPr>
            </w:pPr>
            <w:r w:rsidRPr="00A772C0">
              <w:rPr>
                <w:rFonts w:ascii="Times New Roman" w:hAnsi="Times New Roman" w:cs="Times New Roman"/>
                <w:sz w:val="20"/>
              </w:rPr>
              <w:t>(</w:t>
            </w:r>
            <w:proofErr w:type="spellStart"/>
            <w:r>
              <w:rPr>
                <w:rFonts w:ascii="Times New Roman" w:hAnsi="Times New Roman" w:cs="Times New Roman"/>
                <w:sz w:val="20"/>
              </w:rPr>
              <w:t>metrs</w:t>
            </w:r>
            <w:proofErr w:type="spellEnd"/>
            <w:r w:rsidRPr="00A772C0">
              <w:rPr>
                <w:rFonts w:ascii="Times New Roman" w:hAnsi="Times New Roman" w:cs="Times New Roman"/>
                <w:sz w:val="20"/>
              </w:rPr>
              <w:t>)</w:t>
            </w:r>
          </w:p>
        </w:tc>
      </w:tr>
      <w:tr w:rsidR="000A0004" w:rsidRPr="00A772C0" w:rsidTr="008F2E63">
        <w:trPr>
          <w:trHeight w:val="840"/>
          <w:jc w:val="center"/>
        </w:trPr>
        <w:tc>
          <w:tcPr>
            <w:tcW w:w="1344"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lang w:eastAsia="en-US"/>
              </w:rPr>
            </w:pPr>
          </w:p>
          <w:p w:rsidR="000A0004" w:rsidRPr="00A772C0" w:rsidRDefault="000A0004" w:rsidP="008F2E63">
            <w:pPr>
              <w:rPr>
                <w:b/>
                <w:lang w:eastAsia="en-US"/>
              </w:rPr>
            </w:pPr>
            <w:r w:rsidRPr="00A772C0">
              <w:rPr>
                <w:b/>
                <w:lang w:eastAsia="en-US"/>
              </w:rPr>
              <w:t>Pacēlāja izmaksas</w:t>
            </w:r>
          </w:p>
        </w:tc>
        <w:tc>
          <w:tcPr>
            <w:tcW w:w="1959" w:type="dxa"/>
            <w:gridSpan w:val="2"/>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lang w:val="lv-LV"/>
              </w:rPr>
            </w:pPr>
            <w:r w:rsidRPr="00A772C0">
              <w:rPr>
                <w:rFonts w:ascii="Times New Roman" w:hAnsi="Times New Roman" w:cs="Times New Roman"/>
                <w:sz w:val="20"/>
                <w:lang w:val="lv-LV"/>
              </w:rPr>
              <w:t>(stunda)</w:t>
            </w:r>
          </w:p>
        </w:tc>
        <w:tc>
          <w:tcPr>
            <w:tcW w:w="2433" w:type="dxa"/>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rPr>
            </w:pPr>
            <w:r w:rsidRPr="00A772C0">
              <w:rPr>
                <w:rFonts w:ascii="Times New Roman" w:hAnsi="Times New Roman" w:cs="Times New Roman"/>
                <w:sz w:val="20"/>
              </w:rPr>
              <w:t>(</w:t>
            </w:r>
            <w:proofErr w:type="spellStart"/>
            <w:r w:rsidRPr="00A772C0">
              <w:rPr>
                <w:rFonts w:ascii="Times New Roman" w:hAnsi="Times New Roman" w:cs="Times New Roman"/>
                <w:sz w:val="20"/>
              </w:rPr>
              <w:t>stunda</w:t>
            </w:r>
            <w:proofErr w:type="spellEnd"/>
            <w:r w:rsidRPr="00A772C0">
              <w:rPr>
                <w:rFonts w:ascii="Times New Roman" w:hAnsi="Times New Roman" w:cs="Times New Roman"/>
                <w:sz w:val="20"/>
              </w:rPr>
              <w:t>)</w:t>
            </w:r>
          </w:p>
        </w:tc>
      </w:tr>
      <w:tr w:rsidR="000A0004" w:rsidRPr="00A772C0" w:rsidTr="008F2E63">
        <w:trPr>
          <w:trHeight w:val="840"/>
          <w:jc w:val="center"/>
        </w:trPr>
        <w:tc>
          <w:tcPr>
            <w:tcW w:w="1344"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lang w:eastAsia="en-US"/>
              </w:rPr>
            </w:pPr>
          </w:p>
          <w:p w:rsidR="000A0004" w:rsidRPr="00A772C0" w:rsidRDefault="000A0004" w:rsidP="008F2E63">
            <w:pPr>
              <w:rPr>
                <w:b/>
                <w:lang w:eastAsia="en-US"/>
              </w:rPr>
            </w:pPr>
            <w:r w:rsidRPr="00A772C0">
              <w:rPr>
                <w:b/>
                <w:lang w:eastAsia="en-US"/>
              </w:rPr>
              <w:t xml:space="preserve">Speciālista darba izmaksas </w:t>
            </w:r>
          </w:p>
          <w:p w:rsidR="000A0004" w:rsidRPr="00A772C0" w:rsidRDefault="000A0004" w:rsidP="008F2E63">
            <w:pPr>
              <w:rPr>
                <w:b/>
                <w:lang w:eastAsia="en-US"/>
              </w:rPr>
            </w:pPr>
          </w:p>
        </w:tc>
        <w:tc>
          <w:tcPr>
            <w:tcW w:w="1959" w:type="dxa"/>
            <w:gridSpan w:val="2"/>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lang w:val="lv-LV"/>
              </w:rPr>
            </w:pPr>
            <w:r w:rsidRPr="00A772C0">
              <w:rPr>
                <w:rFonts w:ascii="Times New Roman" w:hAnsi="Times New Roman" w:cs="Times New Roman"/>
                <w:sz w:val="20"/>
                <w:lang w:val="lv-LV"/>
              </w:rPr>
              <w:t>(stunda)</w:t>
            </w:r>
          </w:p>
        </w:tc>
        <w:tc>
          <w:tcPr>
            <w:tcW w:w="2433" w:type="dxa"/>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rPr>
            </w:pPr>
            <w:r w:rsidRPr="00A772C0">
              <w:rPr>
                <w:rFonts w:ascii="Times New Roman" w:hAnsi="Times New Roman" w:cs="Times New Roman"/>
                <w:sz w:val="20"/>
              </w:rPr>
              <w:t>(</w:t>
            </w:r>
            <w:proofErr w:type="spellStart"/>
            <w:r w:rsidRPr="00A772C0">
              <w:rPr>
                <w:rFonts w:ascii="Times New Roman" w:hAnsi="Times New Roman" w:cs="Times New Roman"/>
                <w:sz w:val="20"/>
              </w:rPr>
              <w:t>stunda</w:t>
            </w:r>
            <w:proofErr w:type="spellEnd"/>
            <w:r w:rsidRPr="00A772C0">
              <w:rPr>
                <w:rFonts w:ascii="Times New Roman" w:hAnsi="Times New Roman" w:cs="Times New Roman"/>
                <w:sz w:val="20"/>
              </w:rPr>
              <w:t>)</w:t>
            </w:r>
          </w:p>
        </w:tc>
      </w:tr>
      <w:tr w:rsidR="000A0004" w:rsidRPr="00A772C0" w:rsidTr="008F2E63">
        <w:trPr>
          <w:trHeight w:val="840"/>
          <w:jc w:val="center"/>
        </w:trPr>
        <w:tc>
          <w:tcPr>
            <w:tcW w:w="1344"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pStyle w:val="BodyText"/>
              <w:rPr>
                <w:rFonts w:ascii="Times New Roman" w:hAnsi="Times New Roman" w:cs="Times New Roman"/>
                <w:sz w:val="24"/>
                <w:szCs w:val="24"/>
                <w:lang w:val="lv-LV"/>
              </w:rPr>
            </w:pPr>
          </w:p>
        </w:tc>
        <w:tc>
          <w:tcPr>
            <w:tcW w:w="3520" w:type="dxa"/>
            <w:tcBorders>
              <w:top w:val="single" w:sz="4" w:space="0" w:color="auto"/>
              <w:left w:val="single" w:sz="4" w:space="0" w:color="auto"/>
              <w:bottom w:val="single" w:sz="4" w:space="0" w:color="auto"/>
              <w:right w:val="single" w:sz="4" w:space="0" w:color="auto"/>
            </w:tcBorders>
          </w:tcPr>
          <w:p w:rsidR="000A0004" w:rsidRPr="00A772C0" w:rsidRDefault="000A0004" w:rsidP="008F2E63">
            <w:pPr>
              <w:rPr>
                <w:b/>
                <w:lang w:eastAsia="en-US"/>
              </w:rPr>
            </w:pPr>
          </w:p>
          <w:p w:rsidR="000A0004" w:rsidRPr="00A772C0" w:rsidRDefault="000A0004" w:rsidP="008F2E63">
            <w:pPr>
              <w:rPr>
                <w:b/>
                <w:lang w:eastAsia="en-US"/>
              </w:rPr>
            </w:pPr>
            <w:r w:rsidRPr="00A772C0">
              <w:rPr>
                <w:b/>
                <w:lang w:eastAsia="en-US"/>
              </w:rPr>
              <w:t>Speciālista ieraš</w:t>
            </w:r>
            <w:r>
              <w:rPr>
                <w:b/>
                <w:lang w:eastAsia="en-US"/>
              </w:rPr>
              <w:t>anās objektā izmaksas</w:t>
            </w:r>
          </w:p>
          <w:p w:rsidR="000A0004" w:rsidRPr="00A772C0" w:rsidRDefault="000A0004" w:rsidP="008F2E63">
            <w:pPr>
              <w:rPr>
                <w:b/>
                <w:lang w:eastAsia="en-US"/>
              </w:rPr>
            </w:pPr>
            <w:r w:rsidRPr="00A772C0">
              <w:rPr>
                <w:b/>
                <w:lang w:eastAsia="en-US"/>
              </w:rPr>
              <w:t xml:space="preserve">  </w:t>
            </w:r>
          </w:p>
        </w:tc>
        <w:tc>
          <w:tcPr>
            <w:tcW w:w="1959" w:type="dxa"/>
            <w:gridSpan w:val="2"/>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lang w:val="lv-LV"/>
              </w:rPr>
            </w:pPr>
            <w:r w:rsidRPr="00A772C0">
              <w:rPr>
                <w:rFonts w:ascii="Times New Roman" w:hAnsi="Times New Roman" w:cs="Times New Roman"/>
                <w:sz w:val="20"/>
                <w:lang w:val="lv-LV"/>
              </w:rPr>
              <w:t>(reize)</w:t>
            </w:r>
          </w:p>
        </w:tc>
        <w:tc>
          <w:tcPr>
            <w:tcW w:w="2433" w:type="dxa"/>
            <w:tcBorders>
              <w:top w:val="single" w:sz="4" w:space="0" w:color="auto"/>
              <w:left w:val="single" w:sz="4" w:space="0" w:color="auto"/>
              <w:bottom w:val="single" w:sz="4" w:space="0" w:color="auto"/>
              <w:right w:val="single" w:sz="4" w:space="0" w:color="auto"/>
            </w:tcBorders>
            <w:hideMark/>
          </w:tcPr>
          <w:p w:rsidR="000A0004" w:rsidRPr="00A772C0" w:rsidRDefault="000A0004" w:rsidP="008F2E63">
            <w:pPr>
              <w:pStyle w:val="BodyText"/>
              <w:jc w:val="center"/>
              <w:rPr>
                <w:rFonts w:ascii="Times New Roman" w:hAnsi="Times New Roman" w:cs="Times New Roman"/>
                <w:sz w:val="20"/>
              </w:rPr>
            </w:pPr>
            <w:r w:rsidRPr="00A772C0">
              <w:rPr>
                <w:rFonts w:ascii="Times New Roman" w:hAnsi="Times New Roman" w:cs="Times New Roman"/>
                <w:sz w:val="20"/>
              </w:rPr>
              <w:t>(</w:t>
            </w:r>
            <w:proofErr w:type="spellStart"/>
            <w:r w:rsidRPr="00A772C0">
              <w:rPr>
                <w:rFonts w:ascii="Times New Roman" w:hAnsi="Times New Roman" w:cs="Times New Roman"/>
                <w:sz w:val="20"/>
              </w:rPr>
              <w:t>reize</w:t>
            </w:r>
            <w:proofErr w:type="spellEnd"/>
            <w:r w:rsidRPr="00A772C0">
              <w:rPr>
                <w:rFonts w:ascii="Times New Roman" w:hAnsi="Times New Roman" w:cs="Times New Roman"/>
                <w:sz w:val="20"/>
              </w:rPr>
              <w:t>)</w:t>
            </w:r>
          </w:p>
        </w:tc>
      </w:tr>
    </w:tbl>
    <w:p w:rsidR="000A0004" w:rsidRPr="00A772C0" w:rsidRDefault="000A0004" w:rsidP="000A0004">
      <w:pPr>
        <w:ind w:right="-25"/>
        <w:jc w:val="center"/>
        <w:rPr>
          <w:b/>
        </w:rPr>
      </w:pPr>
    </w:p>
    <w:p w:rsidR="000A0004" w:rsidRPr="00A772C0" w:rsidRDefault="000A0004" w:rsidP="000A0004"/>
    <w:p w:rsidR="000A0004" w:rsidRPr="00A772C0" w:rsidRDefault="000A0004" w:rsidP="000A0004">
      <w:pPr>
        <w:pStyle w:val="BodyText"/>
        <w:jc w:val="center"/>
        <w:rPr>
          <w:rFonts w:ascii="Times New Roman" w:hAnsi="Times New Roman" w:cs="Times New Roman"/>
          <w:b/>
          <w:sz w:val="24"/>
          <w:szCs w:val="24"/>
          <w:lang w:val="lv-LV"/>
        </w:rPr>
      </w:pPr>
    </w:p>
    <w:p w:rsidR="008143C1" w:rsidRPr="000A0004" w:rsidRDefault="008143C1" w:rsidP="000A0004"/>
    <w:sectPr w:rsidR="008143C1" w:rsidRPr="000A00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A1E0A6B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97EA3"/>
    <w:multiLevelType w:val="hybridMultilevel"/>
    <w:tmpl w:val="EDBAA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18B5148"/>
    <w:multiLevelType w:val="multilevel"/>
    <w:tmpl w:val="45A66F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FF7781"/>
    <w:multiLevelType w:val="hybridMultilevel"/>
    <w:tmpl w:val="59EAE8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BF152F5"/>
    <w:multiLevelType w:val="multilevel"/>
    <w:tmpl w:val="7F186490"/>
    <w:lvl w:ilvl="0">
      <w:start w:val="8"/>
      <w:numFmt w:val="decimal"/>
      <w:lvlText w:val="%1."/>
      <w:lvlJc w:val="left"/>
      <w:pPr>
        <w:ind w:left="360" w:hanging="360"/>
      </w:pPr>
      <w:rPr>
        <w:rFonts w:hint="default"/>
      </w:rPr>
    </w:lvl>
    <w:lvl w:ilvl="1">
      <w:start w:val="2"/>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8">
    <w:nsid w:val="0DC4377B"/>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E5C1189"/>
    <w:multiLevelType w:val="multilevel"/>
    <w:tmpl w:val="9FBEACCC"/>
    <w:lvl w:ilvl="0">
      <w:start w:val="1"/>
      <w:numFmt w:val="decimal"/>
      <w:pStyle w:val="Paragrfs"/>
      <w:lvlText w:val="%1."/>
      <w:lvlJc w:val="left"/>
      <w:pPr>
        <w:tabs>
          <w:tab w:val="num" w:pos="851"/>
        </w:tabs>
        <w:ind w:left="851" w:hanging="851"/>
      </w:pPr>
    </w:lvl>
    <w:lvl w:ilvl="1">
      <w:start w:val="1"/>
      <w:numFmt w:val="decimal"/>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0E643AF3"/>
    <w:multiLevelType w:val="hybridMultilevel"/>
    <w:tmpl w:val="B80AD62C"/>
    <w:lvl w:ilvl="0" w:tplc="99CA57CC">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1">
    <w:nsid w:val="16502E4B"/>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12">
    <w:nsid w:val="1E460E6B"/>
    <w:multiLevelType w:val="hybridMultilevel"/>
    <w:tmpl w:val="A1CA3D04"/>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3">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33D657A1"/>
    <w:multiLevelType w:val="hybridMultilevel"/>
    <w:tmpl w:val="2716C6F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nsid w:val="3E1315C9"/>
    <w:multiLevelType w:val="hybridMultilevel"/>
    <w:tmpl w:val="2EA4D6DE"/>
    <w:lvl w:ilvl="0" w:tplc="04260011">
      <w:start w:val="1"/>
      <w:numFmt w:val="decimal"/>
      <w:lvlText w:val="%1)"/>
      <w:lvlJc w:val="left"/>
      <w:pPr>
        <w:ind w:left="1084" w:hanging="360"/>
      </w:pPr>
    </w:lvl>
    <w:lvl w:ilvl="1" w:tplc="04260019">
      <w:start w:val="1"/>
      <w:numFmt w:val="lowerLetter"/>
      <w:lvlText w:val="%2."/>
      <w:lvlJc w:val="left"/>
      <w:pPr>
        <w:ind w:left="1804" w:hanging="360"/>
      </w:pPr>
    </w:lvl>
    <w:lvl w:ilvl="2" w:tplc="0426001B">
      <w:start w:val="1"/>
      <w:numFmt w:val="lowerRoman"/>
      <w:lvlText w:val="%3."/>
      <w:lvlJc w:val="right"/>
      <w:pPr>
        <w:ind w:left="2524" w:hanging="180"/>
      </w:pPr>
    </w:lvl>
    <w:lvl w:ilvl="3" w:tplc="0426000F">
      <w:start w:val="1"/>
      <w:numFmt w:val="decimal"/>
      <w:lvlText w:val="%4."/>
      <w:lvlJc w:val="left"/>
      <w:pPr>
        <w:ind w:left="3244" w:hanging="360"/>
      </w:pPr>
    </w:lvl>
    <w:lvl w:ilvl="4" w:tplc="04260019">
      <w:start w:val="1"/>
      <w:numFmt w:val="lowerLetter"/>
      <w:lvlText w:val="%5."/>
      <w:lvlJc w:val="left"/>
      <w:pPr>
        <w:ind w:left="3964" w:hanging="360"/>
      </w:pPr>
    </w:lvl>
    <w:lvl w:ilvl="5" w:tplc="0426001B">
      <w:start w:val="1"/>
      <w:numFmt w:val="lowerRoman"/>
      <w:lvlText w:val="%6."/>
      <w:lvlJc w:val="right"/>
      <w:pPr>
        <w:ind w:left="4684" w:hanging="180"/>
      </w:pPr>
    </w:lvl>
    <w:lvl w:ilvl="6" w:tplc="0426000F">
      <w:start w:val="1"/>
      <w:numFmt w:val="decimal"/>
      <w:lvlText w:val="%7."/>
      <w:lvlJc w:val="left"/>
      <w:pPr>
        <w:ind w:left="5404" w:hanging="360"/>
      </w:pPr>
    </w:lvl>
    <w:lvl w:ilvl="7" w:tplc="04260019">
      <w:start w:val="1"/>
      <w:numFmt w:val="lowerLetter"/>
      <w:lvlText w:val="%8."/>
      <w:lvlJc w:val="left"/>
      <w:pPr>
        <w:ind w:left="6124" w:hanging="360"/>
      </w:pPr>
    </w:lvl>
    <w:lvl w:ilvl="8" w:tplc="0426001B">
      <w:start w:val="1"/>
      <w:numFmt w:val="lowerRoman"/>
      <w:lvlText w:val="%9."/>
      <w:lvlJc w:val="right"/>
      <w:pPr>
        <w:ind w:left="6844" w:hanging="180"/>
      </w:pPr>
    </w:lvl>
  </w:abstractNum>
  <w:abstractNum w:abstractNumId="16">
    <w:nsid w:val="49521041"/>
    <w:multiLevelType w:val="hybridMultilevel"/>
    <w:tmpl w:val="E6FE5486"/>
    <w:lvl w:ilvl="0" w:tplc="62863B1A">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nsid w:val="4FDE4C21"/>
    <w:multiLevelType w:val="hybridMultilevel"/>
    <w:tmpl w:val="8264B0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BB86A4D"/>
    <w:multiLevelType w:val="hybridMultilevel"/>
    <w:tmpl w:val="1006FDB6"/>
    <w:lvl w:ilvl="0" w:tplc="A992D93A">
      <w:start w:val="7"/>
      <w:numFmt w:val="decimal"/>
      <w:lvlText w:val="%1."/>
      <w:lvlJc w:val="left"/>
      <w:pPr>
        <w:ind w:left="720" w:hanging="360"/>
      </w:pPr>
      <w:rPr>
        <w:rFonts w:eastAsia="Calibri" w:hint="default"/>
        <w:b/>
      </w:rPr>
    </w:lvl>
    <w:lvl w:ilvl="1" w:tplc="BD2E1EFE">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45258BE"/>
    <w:multiLevelType w:val="hybridMultilevel"/>
    <w:tmpl w:val="8DD48B52"/>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6307D3D"/>
    <w:multiLevelType w:val="multilevel"/>
    <w:tmpl w:val="2D26520A"/>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nsid w:val="66F80A60"/>
    <w:multiLevelType w:val="multilevel"/>
    <w:tmpl w:val="72A81C14"/>
    <w:lvl w:ilvl="0">
      <w:start w:val="1"/>
      <w:numFmt w:val="decimal"/>
      <w:lvlText w:val="%1."/>
      <w:lvlJc w:val="left"/>
      <w:pPr>
        <w:tabs>
          <w:tab w:val="num" w:pos="-207"/>
        </w:tabs>
        <w:ind w:left="-207" w:hanging="360"/>
      </w:pPr>
      <w:rPr>
        <w:rFonts w:ascii="Times New Roman" w:eastAsia="Times New Roman" w:hAnsi="Times New Roman" w:cs="Times New Roman"/>
        <w:b/>
      </w:rPr>
    </w:lvl>
    <w:lvl w:ilvl="1">
      <w:start w:val="1"/>
      <w:numFmt w:val="decimal"/>
      <w:isLgl/>
      <w:lvlText w:val="%1.%2."/>
      <w:lvlJc w:val="left"/>
      <w:pPr>
        <w:tabs>
          <w:tab w:val="num" w:pos="562"/>
        </w:tabs>
        <w:ind w:left="562" w:hanging="420"/>
      </w:pPr>
      <w:rPr>
        <w:rFonts w:hint="default"/>
        <w:b w:val="0"/>
        <w:lang w:val="en-AU"/>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53"/>
        </w:tabs>
        <w:ind w:left="153" w:hanging="72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513"/>
        </w:tabs>
        <w:ind w:left="513" w:hanging="108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873"/>
        </w:tabs>
        <w:ind w:left="873" w:hanging="1440"/>
      </w:pPr>
      <w:rPr>
        <w:rFonts w:hint="default"/>
      </w:rPr>
    </w:lvl>
    <w:lvl w:ilvl="8">
      <w:start w:val="1"/>
      <w:numFmt w:val="decimal"/>
      <w:isLgl/>
      <w:lvlText w:val="%1.%2.%3.%4.%5.%6.%7.%8.%9."/>
      <w:lvlJc w:val="left"/>
      <w:pPr>
        <w:tabs>
          <w:tab w:val="num" w:pos="1233"/>
        </w:tabs>
        <w:ind w:left="1233" w:hanging="1800"/>
      </w:pPr>
      <w:rPr>
        <w:rFonts w:hint="default"/>
      </w:rPr>
    </w:lvl>
  </w:abstractNum>
  <w:abstractNum w:abstractNumId="22">
    <w:nsid w:val="68E43222"/>
    <w:multiLevelType w:val="multilevel"/>
    <w:tmpl w:val="1B5056E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6CCD4392"/>
    <w:multiLevelType w:val="multilevel"/>
    <w:tmpl w:val="FD1237D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6E253DE4"/>
    <w:multiLevelType w:val="hybridMultilevel"/>
    <w:tmpl w:val="38A699B4"/>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nsid w:val="6F722F97"/>
    <w:multiLevelType w:val="hybridMultilevel"/>
    <w:tmpl w:val="C2082C4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28">
    <w:nsid w:val="75DD6722"/>
    <w:multiLevelType w:val="multilevel"/>
    <w:tmpl w:val="09508EF6"/>
    <w:lvl w:ilvl="0">
      <w:start w:val="2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20"/>
      <w:numFmt w:val="decimal"/>
      <w:lvlText w:val="%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77EB3AD2"/>
    <w:multiLevelType w:val="hybridMultilevel"/>
    <w:tmpl w:val="74CAE464"/>
    <w:lvl w:ilvl="0" w:tplc="62863B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B8873BA"/>
    <w:multiLevelType w:val="hybridMultilevel"/>
    <w:tmpl w:val="CF78A888"/>
    <w:lvl w:ilvl="0" w:tplc="00C0023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CCD257E"/>
    <w:multiLevelType w:val="hybridMultilevel"/>
    <w:tmpl w:val="FE9087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7E5F522E"/>
    <w:multiLevelType w:val="hybridMultilevel"/>
    <w:tmpl w:val="6B80AD3E"/>
    <w:lvl w:ilvl="0" w:tplc="C28058B4">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6D79D8"/>
    <w:multiLevelType w:val="hybridMultilevel"/>
    <w:tmpl w:val="7062E0A8"/>
    <w:lvl w:ilvl="0" w:tplc="41EC7DD0">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1"/>
  </w:num>
  <w:num w:numId="10">
    <w:abstractNumId w:val="1"/>
    <w:lvlOverride w:ilvl="0">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14"/>
  </w:num>
  <w:num w:numId="32">
    <w:abstractNumId w:val="6"/>
  </w:num>
  <w:num w:numId="33">
    <w:abstractNumId w:val="17"/>
  </w:num>
  <w:num w:numId="34">
    <w:abstractNumId w:val="26"/>
  </w:num>
  <w:num w:numId="35">
    <w:abstractNumId w:val="32"/>
  </w:num>
  <w:num w:numId="36">
    <w:abstractNumId w:val="19"/>
  </w:num>
  <w:num w:numId="37">
    <w:abstractNumId w:val="24"/>
  </w:num>
  <w:num w:numId="38">
    <w:abstractNumId w:val="30"/>
  </w:num>
  <w:num w:numId="39">
    <w:abstractNumId w:val="20"/>
  </w:num>
  <w:num w:numId="40">
    <w:abstractNumId w:val="8"/>
  </w:num>
  <w:num w:numId="41">
    <w:abstractNumId w:val="28"/>
  </w:num>
  <w:num w:numId="42">
    <w:abstractNumId w:val="33"/>
  </w:num>
  <w:num w:numId="43">
    <w:abstractNumId w:val="18"/>
  </w:num>
  <w:num w:numId="44">
    <w:abstractNumId w:val="21"/>
  </w:num>
  <w:num w:numId="45">
    <w:abstractNumId w:val="4"/>
  </w:num>
  <w:num w:numId="46">
    <w:abstractNumId w:val="16"/>
  </w:num>
  <w:num w:numId="47">
    <w:abstractNumId w:val="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0"/>
    <w:rsid w:val="000030DF"/>
    <w:rsid w:val="00037AA6"/>
    <w:rsid w:val="00074C86"/>
    <w:rsid w:val="0009021D"/>
    <w:rsid w:val="000A0004"/>
    <w:rsid w:val="000B1C3F"/>
    <w:rsid w:val="001312A7"/>
    <w:rsid w:val="001529EB"/>
    <w:rsid w:val="00160D2B"/>
    <w:rsid w:val="0017165C"/>
    <w:rsid w:val="0017218C"/>
    <w:rsid w:val="00196CA4"/>
    <w:rsid w:val="001C1781"/>
    <w:rsid w:val="001E2922"/>
    <w:rsid w:val="0020396A"/>
    <w:rsid w:val="00225C80"/>
    <w:rsid w:val="00243E76"/>
    <w:rsid w:val="002459E2"/>
    <w:rsid w:val="002D0998"/>
    <w:rsid w:val="002D49AD"/>
    <w:rsid w:val="002E313B"/>
    <w:rsid w:val="002F3371"/>
    <w:rsid w:val="00345D67"/>
    <w:rsid w:val="003B060F"/>
    <w:rsid w:val="003C1B54"/>
    <w:rsid w:val="003D3EA8"/>
    <w:rsid w:val="0044693B"/>
    <w:rsid w:val="00496EC1"/>
    <w:rsid w:val="00515F52"/>
    <w:rsid w:val="005259F3"/>
    <w:rsid w:val="00531D68"/>
    <w:rsid w:val="00585DCE"/>
    <w:rsid w:val="005A5197"/>
    <w:rsid w:val="005B6897"/>
    <w:rsid w:val="00600E4F"/>
    <w:rsid w:val="006145AA"/>
    <w:rsid w:val="006376DB"/>
    <w:rsid w:val="006463EB"/>
    <w:rsid w:val="006565E2"/>
    <w:rsid w:val="00657536"/>
    <w:rsid w:val="006A4D28"/>
    <w:rsid w:val="006C3AE9"/>
    <w:rsid w:val="006E1A81"/>
    <w:rsid w:val="00776B90"/>
    <w:rsid w:val="00792128"/>
    <w:rsid w:val="0079345D"/>
    <w:rsid w:val="007A5E05"/>
    <w:rsid w:val="007B611B"/>
    <w:rsid w:val="007D5738"/>
    <w:rsid w:val="007E017D"/>
    <w:rsid w:val="008143C1"/>
    <w:rsid w:val="00823B64"/>
    <w:rsid w:val="00823BC4"/>
    <w:rsid w:val="008953EF"/>
    <w:rsid w:val="008B3A33"/>
    <w:rsid w:val="008D4E17"/>
    <w:rsid w:val="008E3DEB"/>
    <w:rsid w:val="008F2E63"/>
    <w:rsid w:val="00926277"/>
    <w:rsid w:val="0094604E"/>
    <w:rsid w:val="00961496"/>
    <w:rsid w:val="00966C94"/>
    <w:rsid w:val="00967311"/>
    <w:rsid w:val="00991FFF"/>
    <w:rsid w:val="009C792F"/>
    <w:rsid w:val="009F29C7"/>
    <w:rsid w:val="00A33158"/>
    <w:rsid w:val="00A772C0"/>
    <w:rsid w:val="00A94A6C"/>
    <w:rsid w:val="00B63576"/>
    <w:rsid w:val="00B828AE"/>
    <w:rsid w:val="00BA4420"/>
    <w:rsid w:val="00BC09DE"/>
    <w:rsid w:val="00C15570"/>
    <w:rsid w:val="00C60D00"/>
    <w:rsid w:val="00C652FA"/>
    <w:rsid w:val="00C827C6"/>
    <w:rsid w:val="00CA12FB"/>
    <w:rsid w:val="00CA3988"/>
    <w:rsid w:val="00D043B5"/>
    <w:rsid w:val="00D4429F"/>
    <w:rsid w:val="00DA0C98"/>
    <w:rsid w:val="00DA505B"/>
    <w:rsid w:val="00DC6A8D"/>
    <w:rsid w:val="00E11082"/>
    <w:rsid w:val="00E172FD"/>
    <w:rsid w:val="00E26C5F"/>
    <w:rsid w:val="00E54CAE"/>
    <w:rsid w:val="00E621B7"/>
    <w:rsid w:val="00F0666B"/>
    <w:rsid w:val="00F07E53"/>
    <w:rsid w:val="00F1060B"/>
    <w:rsid w:val="00F2707E"/>
    <w:rsid w:val="00FA0ADC"/>
    <w:rsid w:val="00FF00B6"/>
    <w:rsid w:val="00FF68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143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143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143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143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143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143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143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143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143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3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143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143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143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143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143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143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143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143C1"/>
    <w:rPr>
      <w:rFonts w:ascii="Times New Roman" w:eastAsia="Times New Roman" w:hAnsi="Times New Roman" w:cs="Times New Roman"/>
      <w:lang w:val="x-none" w:eastAsia="ar-SA"/>
    </w:rPr>
  </w:style>
  <w:style w:type="character" w:styleId="Hyperlink">
    <w:name w:val="Hyperlink"/>
    <w:uiPriority w:val="99"/>
    <w:semiHidden/>
    <w:unhideWhenUsed/>
    <w:rsid w:val="008143C1"/>
    <w:rPr>
      <w:color w:val="0000FF"/>
      <w:u w:val="single"/>
    </w:rPr>
  </w:style>
  <w:style w:type="character" w:customStyle="1" w:styleId="CommentTextChar">
    <w:name w:val="Comment Text Char"/>
    <w:basedOn w:val="DefaultParagraphFont"/>
    <w:link w:val="CommentText"/>
    <w:semiHidden/>
    <w:rsid w:val="008143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143C1"/>
    <w:rPr>
      <w:sz w:val="20"/>
      <w:szCs w:val="20"/>
    </w:rPr>
  </w:style>
  <w:style w:type="paragraph" w:styleId="Header">
    <w:name w:val="header"/>
    <w:basedOn w:val="Normal"/>
    <w:link w:val="HeaderChar"/>
    <w:uiPriority w:val="99"/>
    <w:unhideWhenUsed/>
    <w:rsid w:val="008143C1"/>
    <w:pPr>
      <w:tabs>
        <w:tab w:val="center" w:pos="4153"/>
        <w:tab w:val="right" w:pos="8306"/>
      </w:tabs>
    </w:pPr>
    <w:rPr>
      <w:lang w:eastAsia="en-US"/>
    </w:rPr>
  </w:style>
  <w:style w:type="character" w:customStyle="1" w:styleId="HeaderChar">
    <w:name w:val="Header Char"/>
    <w:basedOn w:val="DefaultParagraphFont"/>
    <w:link w:val="Header"/>
    <w:uiPriority w:val="99"/>
    <w:rsid w:val="008143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143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143C1"/>
    <w:pPr>
      <w:tabs>
        <w:tab w:val="center" w:pos="4153"/>
        <w:tab w:val="right" w:pos="8306"/>
      </w:tabs>
      <w:suppressAutoHyphens/>
    </w:pPr>
    <w:rPr>
      <w:rFonts w:eastAsia="Calibri" w:cs="Calibri"/>
      <w:sz w:val="28"/>
      <w:szCs w:val="20"/>
      <w:lang w:eastAsia="ar-SA"/>
    </w:rPr>
  </w:style>
  <w:style w:type="paragraph" w:styleId="Title">
    <w:name w:val="Title"/>
    <w:basedOn w:val="Normal"/>
    <w:link w:val="TitleChar"/>
    <w:qFormat/>
    <w:rsid w:val="008143C1"/>
    <w:pPr>
      <w:jc w:val="center"/>
    </w:pPr>
    <w:rPr>
      <w:b/>
      <w:szCs w:val="20"/>
      <w:lang w:eastAsia="en-US"/>
    </w:rPr>
  </w:style>
  <w:style w:type="character" w:customStyle="1" w:styleId="TitleChar">
    <w:name w:val="Title Char"/>
    <w:basedOn w:val="DefaultParagraphFont"/>
    <w:link w:val="Title"/>
    <w:rsid w:val="008143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143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143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143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143C1"/>
    <w:pPr>
      <w:jc w:val="center"/>
    </w:pPr>
    <w:rPr>
      <w:szCs w:val="20"/>
      <w:lang w:eastAsia="en-US"/>
    </w:rPr>
  </w:style>
  <w:style w:type="character" w:customStyle="1" w:styleId="SubtitleChar">
    <w:name w:val="Subtitle Char"/>
    <w:basedOn w:val="DefaultParagraphFont"/>
    <w:link w:val="Subtitle"/>
    <w:rsid w:val="008143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143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143C1"/>
    <w:rPr>
      <w:b/>
      <w:bCs/>
    </w:rPr>
  </w:style>
  <w:style w:type="paragraph" w:styleId="BalloonText">
    <w:name w:val="Balloon Text"/>
    <w:basedOn w:val="Normal"/>
    <w:link w:val="BalloonTextChar"/>
    <w:semiHidden/>
    <w:unhideWhenUsed/>
    <w:rsid w:val="008143C1"/>
    <w:rPr>
      <w:rFonts w:ascii="Tahoma" w:hAnsi="Tahoma" w:cs="Tahoma"/>
      <w:sz w:val="16"/>
      <w:szCs w:val="16"/>
    </w:rPr>
  </w:style>
  <w:style w:type="character" w:customStyle="1" w:styleId="BalloonTextChar">
    <w:name w:val="Balloon Text Char"/>
    <w:basedOn w:val="DefaultParagraphFont"/>
    <w:link w:val="BalloonText"/>
    <w:semiHidden/>
    <w:rsid w:val="008143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143C1"/>
    <w:rPr>
      <w:rFonts w:ascii="Calibri" w:eastAsia="Calibri" w:hAnsi="Calibri"/>
      <w:sz w:val="24"/>
      <w:szCs w:val="24"/>
    </w:rPr>
  </w:style>
  <w:style w:type="paragraph" w:styleId="ListParagraph">
    <w:name w:val="List Paragraph"/>
    <w:basedOn w:val="Normal"/>
    <w:link w:val="ListParagraphChar"/>
    <w:uiPriority w:val="34"/>
    <w:qFormat/>
    <w:rsid w:val="008143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143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143C1"/>
    <w:pPr>
      <w:ind w:left="851"/>
      <w:jc w:val="both"/>
    </w:pPr>
    <w:rPr>
      <w:rFonts w:ascii="Arial" w:hAnsi="Arial"/>
      <w:sz w:val="20"/>
    </w:rPr>
  </w:style>
  <w:style w:type="paragraph" w:customStyle="1" w:styleId="Default">
    <w:name w:val="Default"/>
    <w:rsid w:val="008143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143C1"/>
    <w:pPr>
      <w:widowControl w:val="0"/>
      <w:autoSpaceDE w:val="0"/>
      <w:autoSpaceDN w:val="0"/>
      <w:adjustRightInd w:val="0"/>
    </w:pPr>
    <w:rPr>
      <w:rFonts w:ascii="KCMBJD+TimesNewRoman" w:hAnsi="KCMBJD+TimesNewRoman"/>
    </w:rPr>
  </w:style>
  <w:style w:type="paragraph" w:customStyle="1" w:styleId="BodyTextIndent21">
    <w:name w:val="Body Text Indent 21"/>
    <w:rsid w:val="008143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143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143C1"/>
    <w:rPr>
      <w:rFonts w:ascii="Arial" w:hAnsi="Arial" w:cs="Arial"/>
      <w:b/>
      <w:szCs w:val="24"/>
    </w:rPr>
  </w:style>
  <w:style w:type="paragraph" w:customStyle="1" w:styleId="Apakpunkts">
    <w:name w:val="Apakšpunkts"/>
    <w:basedOn w:val="Normal"/>
    <w:link w:val="ApakpunktsChar"/>
    <w:rsid w:val="008143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143C1"/>
    <w:pPr>
      <w:tabs>
        <w:tab w:val="num" w:pos="851"/>
      </w:tabs>
      <w:ind w:left="851" w:hanging="851"/>
    </w:pPr>
    <w:rPr>
      <w:rFonts w:ascii="Arial" w:hAnsi="Arial"/>
      <w:b/>
      <w:sz w:val="20"/>
    </w:rPr>
  </w:style>
  <w:style w:type="paragraph" w:customStyle="1" w:styleId="Paragrfs">
    <w:name w:val="Paragrāfs"/>
    <w:basedOn w:val="Normal"/>
    <w:next w:val="Rindkopa"/>
    <w:rsid w:val="008143C1"/>
    <w:pPr>
      <w:numPr>
        <w:ilvl w:val="2"/>
        <w:numId w:val="3"/>
      </w:numPr>
      <w:jc w:val="both"/>
    </w:pPr>
    <w:rPr>
      <w:rFonts w:ascii="Arial" w:hAnsi="Arial"/>
      <w:sz w:val="20"/>
    </w:rPr>
  </w:style>
  <w:style w:type="character" w:customStyle="1" w:styleId="CharChar">
    <w:name w:val="Char Char"/>
    <w:locked/>
    <w:rsid w:val="008143C1"/>
    <w:rPr>
      <w:sz w:val="24"/>
      <w:lang w:val="lv-LV" w:eastAsia="en-US" w:bidi="ar-SA"/>
    </w:rPr>
  </w:style>
  <w:style w:type="character" w:customStyle="1" w:styleId="FontStyle11">
    <w:name w:val="Font Style11"/>
    <w:uiPriority w:val="99"/>
    <w:rsid w:val="008143C1"/>
    <w:rPr>
      <w:rFonts w:ascii="Times New Roman" w:hAnsi="Times New Roman" w:cs="Times New Roman" w:hint="default"/>
      <w:sz w:val="22"/>
      <w:szCs w:val="22"/>
    </w:rPr>
  </w:style>
  <w:style w:type="paragraph" w:styleId="NoSpacing">
    <w:name w:val="No Spacing"/>
    <w:uiPriority w:val="1"/>
    <w:qFormat/>
    <w:rsid w:val="000B1C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C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143C1"/>
    <w:pPr>
      <w:keepNext/>
      <w:numPr>
        <w:numId w:val="1"/>
      </w:numPr>
      <w:spacing w:before="240" w:after="60"/>
      <w:ind w:left="0" w:firstLine="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143C1"/>
    <w:pPr>
      <w:keepNext/>
      <w:numPr>
        <w:ilvl w:val="1"/>
        <w:numId w:val="1"/>
      </w:numPr>
      <w:spacing w:line="360" w:lineRule="auto"/>
      <w:ind w:left="0" w:firstLine="0"/>
      <w:jc w:val="both"/>
      <w:outlineLvl w:val="1"/>
    </w:pPr>
    <w:rPr>
      <w:b/>
      <w:sz w:val="26"/>
      <w:szCs w:val="20"/>
    </w:rPr>
  </w:style>
  <w:style w:type="paragraph" w:styleId="Heading3">
    <w:name w:val="heading 3"/>
    <w:basedOn w:val="Normal"/>
    <w:next w:val="Normal"/>
    <w:link w:val="Heading3Char"/>
    <w:semiHidden/>
    <w:unhideWhenUsed/>
    <w:qFormat/>
    <w:rsid w:val="008143C1"/>
    <w:pPr>
      <w:keepNext/>
      <w:numPr>
        <w:ilvl w:val="2"/>
        <w:numId w:val="1"/>
      </w:numPr>
      <w:suppressAutoHyphens/>
      <w:jc w:val="center"/>
      <w:outlineLvl w:val="2"/>
    </w:pPr>
    <w:rPr>
      <w:b/>
      <w:sz w:val="32"/>
      <w:lang w:val="x-none" w:eastAsia="ar-SA"/>
    </w:rPr>
  </w:style>
  <w:style w:type="paragraph" w:styleId="Heading4">
    <w:name w:val="heading 4"/>
    <w:basedOn w:val="Normal"/>
    <w:next w:val="Normal"/>
    <w:link w:val="Heading4Char"/>
    <w:semiHidden/>
    <w:unhideWhenUsed/>
    <w:qFormat/>
    <w:rsid w:val="008143C1"/>
    <w:pPr>
      <w:keepNext/>
      <w:numPr>
        <w:ilvl w:val="3"/>
        <w:numId w:val="1"/>
      </w:numPr>
      <w:suppressAutoHyphens/>
      <w:spacing w:before="240" w:after="60"/>
      <w:outlineLvl w:val="3"/>
    </w:pPr>
    <w:rPr>
      <w:b/>
      <w:bCs/>
      <w:sz w:val="28"/>
      <w:szCs w:val="28"/>
      <w:lang w:val="x-none" w:eastAsia="ar-SA"/>
    </w:rPr>
  </w:style>
  <w:style w:type="paragraph" w:styleId="Heading5">
    <w:name w:val="heading 5"/>
    <w:basedOn w:val="Normal"/>
    <w:next w:val="Normal"/>
    <w:link w:val="Heading5Char"/>
    <w:semiHidden/>
    <w:unhideWhenUsed/>
    <w:qFormat/>
    <w:rsid w:val="008143C1"/>
    <w:pPr>
      <w:keepNext/>
      <w:numPr>
        <w:ilvl w:val="4"/>
        <w:numId w:val="1"/>
      </w:numPr>
      <w:suppressAutoHyphens/>
      <w:jc w:val="both"/>
      <w:outlineLvl w:val="4"/>
    </w:pPr>
    <w:rPr>
      <w:b/>
      <w:bCs/>
      <w:lang w:val="x-none" w:eastAsia="ar-SA"/>
    </w:rPr>
  </w:style>
  <w:style w:type="paragraph" w:styleId="Heading6">
    <w:name w:val="heading 6"/>
    <w:basedOn w:val="Normal"/>
    <w:next w:val="Normal"/>
    <w:link w:val="Heading6Char"/>
    <w:semiHidden/>
    <w:unhideWhenUsed/>
    <w:qFormat/>
    <w:rsid w:val="008143C1"/>
    <w:pPr>
      <w:keepNext/>
      <w:numPr>
        <w:ilvl w:val="5"/>
        <w:numId w:val="1"/>
      </w:numPr>
      <w:suppressAutoHyphens/>
      <w:jc w:val="both"/>
      <w:outlineLvl w:val="5"/>
    </w:pPr>
    <w:rPr>
      <w:b/>
      <w:bCs/>
      <w:sz w:val="28"/>
      <w:lang w:val="x-none" w:eastAsia="ar-SA"/>
    </w:rPr>
  </w:style>
  <w:style w:type="paragraph" w:styleId="Heading7">
    <w:name w:val="heading 7"/>
    <w:basedOn w:val="Normal"/>
    <w:next w:val="Normal"/>
    <w:link w:val="Heading7Char"/>
    <w:unhideWhenUsed/>
    <w:qFormat/>
    <w:rsid w:val="008143C1"/>
    <w:pPr>
      <w:numPr>
        <w:ilvl w:val="6"/>
        <w:numId w:val="1"/>
      </w:numPr>
      <w:spacing w:before="240" w:after="60"/>
      <w:ind w:left="0" w:firstLine="0"/>
      <w:outlineLvl w:val="6"/>
    </w:pPr>
    <w:rPr>
      <w:lang w:eastAsia="en-US"/>
    </w:rPr>
  </w:style>
  <w:style w:type="paragraph" w:styleId="Heading8">
    <w:name w:val="heading 8"/>
    <w:basedOn w:val="Normal"/>
    <w:next w:val="Normal"/>
    <w:link w:val="Heading8Char"/>
    <w:semiHidden/>
    <w:unhideWhenUsed/>
    <w:qFormat/>
    <w:rsid w:val="008143C1"/>
    <w:pPr>
      <w:numPr>
        <w:ilvl w:val="7"/>
        <w:numId w:val="1"/>
      </w:numPr>
      <w:suppressAutoHyphens/>
      <w:spacing w:before="240" w:after="60"/>
      <w:jc w:val="both"/>
      <w:outlineLvl w:val="7"/>
    </w:pPr>
    <w:rPr>
      <w:i/>
      <w:iCs/>
      <w:lang w:val="x-none" w:eastAsia="ar-SA"/>
    </w:rPr>
  </w:style>
  <w:style w:type="paragraph" w:styleId="Heading9">
    <w:name w:val="heading 9"/>
    <w:basedOn w:val="Normal"/>
    <w:next w:val="Normal"/>
    <w:link w:val="Heading9Char"/>
    <w:semiHidden/>
    <w:unhideWhenUsed/>
    <w:qFormat/>
    <w:rsid w:val="008143C1"/>
    <w:pPr>
      <w:numPr>
        <w:ilvl w:val="8"/>
        <w:numId w:val="1"/>
      </w:numPr>
      <w:suppressAutoHyphens/>
      <w:spacing w:before="240" w:after="60"/>
      <w:jc w:val="both"/>
      <w:outlineLvl w:val="8"/>
    </w:pPr>
    <w:rPr>
      <w:sz w:val="22"/>
      <w:szCs w:val="22"/>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3C1"/>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semiHidden/>
    <w:rsid w:val="008143C1"/>
    <w:rPr>
      <w:rFonts w:ascii="Times New Roman" w:eastAsia="Times New Roman" w:hAnsi="Times New Roman" w:cs="Times New Roman"/>
      <w:b/>
      <w:sz w:val="26"/>
      <w:szCs w:val="20"/>
      <w:lang w:eastAsia="lv-LV"/>
    </w:rPr>
  </w:style>
  <w:style w:type="character" w:customStyle="1" w:styleId="Heading3Char">
    <w:name w:val="Heading 3 Char"/>
    <w:basedOn w:val="DefaultParagraphFont"/>
    <w:link w:val="Heading3"/>
    <w:semiHidden/>
    <w:rsid w:val="008143C1"/>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143C1"/>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143C1"/>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143C1"/>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8143C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143C1"/>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143C1"/>
    <w:rPr>
      <w:rFonts w:ascii="Times New Roman" w:eastAsia="Times New Roman" w:hAnsi="Times New Roman" w:cs="Times New Roman"/>
      <w:lang w:val="x-none" w:eastAsia="ar-SA"/>
    </w:rPr>
  </w:style>
  <w:style w:type="character" w:styleId="Hyperlink">
    <w:name w:val="Hyperlink"/>
    <w:uiPriority w:val="99"/>
    <w:semiHidden/>
    <w:unhideWhenUsed/>
    <w:rsid w:val="008143C1"/>
    <w:rPr>
      <w:color w:val="0000FF"/>
      <w:u w:val="single"/>
    </w:rPr>
  </w:style>
  <w:style w:type="character" w:customStyle="1" w:styleId="CommentTextChar">
    <w:name w:val="Comment Text Char"/>
    <w:basedOn w:val="DefaultParagraphFont"/>
    <w:link w:val="CommentText"/>
    <w:semiHidden/>
    <w:rsid w:val="008143C1"/>
    <w:rPr>
      <w:rFonts w:ascii="Times New Roman" w:eastAsia="Times New Roman" w:hAnsi="Times New Roman" w:cs="Times New Roman"/>
      <w:sz w:val="20"/>
      <w:szCs w:val="20"/>
      <w:lang w:eastAsia="lv-LV"/>
    </w:rPr>
  </w:style>
  <w:style w:type="paragraph" w:styleId="CommentText">
    <w:name w:val="annotation text"/>
    <w:basedOn w:val="Normal"/>
    <w:link w:val="CommentTextChar"/>
    <w:semiHidden/>
    <w:unhideWhenUsed/>
    <w:rsid w:val="008143C1"/>
    <w:rPr>
      <w:sz w:val="20"/>
      <w:szCs w:val="20"/>
    </w:rPr>
  </w:style>
  <w:style w:type="paragraph" w:styleId="Header">
    <w:name w:val="header"/>
    <w:basedOn w:val="Normal"/>
    <w:link w:val="HeaderChar"/>
    <w:uiPriority w:val="99"/>
    <w:unhideWhenUsed/>
    <w:rsid w:val="008143C1"/>
    <w:pPr>
      <w:tabs>
        <w:tab w:val="center" w:pos="4153"/>
        <w:tab w:val="right" w:pos="8306"/>
      </w:tabs>
    </w:pPr>
    <w:rPr>
      <w:lang w:eastAsia="en-US"/>
    </w:rPr>
  </w:style>
  <w:style w:type="character" w:customStyle="1" w:styleId="HeaderChar">
    <w:name w:val="Header Char"/>
    <w:basedOn w:val="DefaultParagraphFont"/>
    <w:link w:val="Header"/>
    <w:uiPriority w:val="99"/>
    <w:rsid w:val="008143C1"/>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8143C1"/>
    <w:rPr>
      <w:rFonts w:ascii="Times New Roman" w:eastAsia="Calibri" w:hAnsi="Times New Roman" w:cs="Calibri"/>
      <w:sz w:val="28"/>
      <w:szCs w:val="20"/>
      <w:lang w:eastAsia="ar-SA"/>
    </w:rPr>
  </w:style>
  <w:style w:type="paragraph" w:styleId="Footer">
    <w:name w:val="footer"/>
    <w:basedOn w:val="Normal"/>
    <w:link w:val="FooterChar"/>
    <w:semiHidden/>
    <w:unhideWhenUsed/>
    <w:rsid w:val="008143C1"/>
    <w:pPr>
      <w:tabs>
        <w:tab w:val="center" w:pos="4153"/>
        <w:tab w:val="right" w:pos="8306"/>
      </w:tabs>
      <w:suppressAutoHyphens/>
    </w:pPr>
    <w:rPr>
      <w:rFonts w:eastAsia="Calibri" w:cs="Calibri"/>
      <w:sz w:val="28"/>
      <w:szCs w:val="20"/>
      <w:lang w:eastAsia="ar-SA"/>
    </w:rPr>
  </w:style>
  <w:style w:type="paragraph" w:styleId="Title">
    <w:name w:val="Title"/>
    <w:basedOn w:val="Normal"/>
    <w:link w:val="TitleChar"/>
    <w:qFormat/>
    <w:rsid w:val="008143C1"/>
    <w:pPr>
      <w:jc w:val="center"/>
    </w:pPr>
    <w:rPr>
      <w:b/>
      <w:szCs w:val="20"/>
      <w:lang w:eastAsia="en-US"/>
    </w:rPr>
  </w:style>
  <w:style w:type="character" w:customStyle="1" w:styleId="TitleChar">
    <w:name w:val="Title Char"/>
    <w:basedOn w:val="DefaultParagraphFont"/>
    <w:link w:val="Title"/>
    <w:rsid w:val="008143C1"/>
    <w:rPr>
      <w:rFonts w:ascii="Times New Roman" w:eastAsia="Times New Roman" w:hAnsi="Times New Roman" w:cs="Times New Roman"/>
      <w:b/>
      <w:sz w:val="24"/>
      <w:szCs w:val="20"/>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locked/>
    <w:rsid w:val="008143C1"/>
    <w:rPr>
      <w:lang w:val="en-US"/>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nhideWhenUsed/>
    <w:rsid w:val="008143C1"/>
    <w:rPr>
      <w:rFonts w:asciiTheme="minorHAnsi" w:eastAsiaTheme="minorHAnsi" w:hAnsiTheme="minorHAnsi" w:cstheme="minorBidi"/>
      <w:sz w:val="22"/>
      <w:szCs w:val="22"/>
      <w:lang w:val="en-US" w:eastAsia="en-US"/>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basedOn w:val="DefaultParagraphFont"/>
    <w:semiHidden/>
    <w:rsid w:val="008143C1"/>
    <w:rPr>
      <w:rFonts w:ascii="Times New Roman" w:eastAsia="Times New Roman" w:hAnsi="Times New Roman" w:cs="Times New Roman"/>
      <w:sz w:val="24"/>
      <w:szCs w:val="24"/>
      <w:lang w:eastAsia="lv-LV"/>
    </w:rPr>
  </w:style>
  <w:style w:type="paragraph" w:styleId="Subtitle">
    <w:name w:val="Subtitle"/>
    <w:basedOn w:val="Normal"/>
    <w:link w:val="SubtitleChar"/>
    <w:qFormat/>
    <w:rsid w:val="008143C1"/>
    <w:pPr>
      <w:jc w:val="center"/>
    </w:pPr>
    <w:rPr>
      <w:szCs w:val="20"/>
      <w:lang w:eastAsia="en-US"/>
    </w:rPr>
  </w:style>
  <w:style w:type="character" w:customStyle="1" w:styleId="SubtitleChar">
    <w:name w:val="Subtitle Char"/>
    <w:basedOn w:val="DefaultParagraphFont"/>
    <w:link w:val="Subtitle"/>
    <w:rsid w:val="008143C1"/>
    <w:rPr>
      <w:rFonts w:ascii="Times New Roman" w:eastAsia="Times New Roman" w:hAnsi="Times New Roman" w:cs="Times New Roman"/>
      <w:sz w:val="24"/>
      <w:szCs w:val="20"/>
    </w:rPr>
  </w:style>
  <w:style w:type="character" w:customStyle="1" w:styleId="CommentSubjectChar">
    <w:name w:val="Comment Subject Char"/>
    <w:basedOn w:val="CommentTextChar"/>
    <w:link w:val="CommentSubject"/>
    <w:semiHidden/>
    <w:rsid w:val="008143C1"/>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unhideWhenUsed/>
    <w:rsid w:val="008143C1"/>
    <w:rPr>
      <w:b/>
      <w:bCs/>
    </w:rPr>
  </w:style>
  <w:style w:type="paragraph" w:styleId="BalloonText">
    <w:name w:val="Balloon Text"/>
    <w:basedOn w:val="Normal"/>
    <w:link w:val="BalloonTextChar"/>
    <w:semiHidden/>
    <w:unhideWhenUsed/>
    <w:rsid w:val="008143C1"/>
    <w:rPr>
      <w:rFonts w:ascii="Tahoma" w:hAnsi="Tahoma" w:cs="Tahoma"/>
      <w:sz w:val="16"/>
      <w:szCs w:val="16"/>
    </w:rPr>
  </w:style>
  <w:style w:type="character" w:customStyle="1" w:styleId="BalloonTextChar">
    <w:name w:val="Balloon Text Char"/>
    <w:basedOn w:val="DefaultParagraphFont"/>
    <w:link w:val="BalloonText"/>
    <w:semiHidden/>
    <w:rsid w:val="008143C1"/>
    <w:rPr>
      <w:rFonts w:ascii="Tahoma" w:eastAsia="Times New Roman" w:hAnsi="Tahoma" w:cs="Tahoma"/>
      <w:sz w:val="16"/>
      <w:szCs w:val="16"/>
      <w:lang w:eastAsia="lv-LV"/>
    </w:rPr>
  </w:style>
  <w:style w:type="character" w:customStyle="1" w:styleId="ListParagraphChar">
    <w:name w:val="List Paragraph Char"/>
    <w:link w:val="ListParagraph"/>
    <w:uiPriority w:val="34"/>
    <w:locked/>
    <w:rsid w:val="008143C1"/>
    <w:rPr>
      <w:rFonts w:ascii="Calibri" w:eastAsia="Calibri" w:hAnsi="Calibri"/>
      <w:sz w:val="24"/>
      <w:szCs w:val="24"/>
    </w:rPr>
  </w:style>
  <w:style w:type="paragraph" w:styleId="ListParagraph">
    <w:name w:val="List Paragraph"/>
    <w:basedOn w:val="Normal"/>
    <w:link w:val="ListParagraphChar"/>
    <w:uiPriority w:val="34"/>
    <w:qFormat/>
    <w:rsid w:val="008143C1"/>
    <w:pPr>
      <w:ind w:left="720"/>
      <w:contextualSpacing/>
    </w:pPr>
    <w:rPr>
      <w:rFonts w:ascii="Calibri" w:eastAsia="Calibri" w:hAnsi="Calibri" w:cstheme="minorBidi"/>
      <w:lang w:eastAsia="en-US"/>
    </w:rPr>
  </w:style>
  <w:style w:type="paragraph" w:customStyle="1" w:styleId="StyleHeading1">
    <w:name w:val="Style Heading 1"/>
    <w:aliases w:val="H1 + Times New Roman 12 pt Left"/>
    <w:basedOn w:val="Heading1"/>
    <w:rsid w:val="008143C1"/>
    <w:pPr>
      <w:spacing w:before="0" w:after="0"/>
      <w:ind w:left="432" w:hanging="432"/>
    </w:pPr>
    <w:rPr>
      <w:rFonts w:ascii="Times New Roman" w:hAnsi="Times New Roman" w:cs="Times New Roman"/>
      <w:caps/>
      <w:kern w:val="0"/>
      <w:sz w:val="24"/>
      <w:szCs w:val="20"/>
      <w:lang w:eastAsia="en-US"/>
    </w:rPr>
  </w:style>
  <w:style w:type="paragraph" w:customStyle="1" w:styleId="Rindkopa">
    <w:name w:val="Rindkopa"/>
    <w:basedOn w:val="Normal"/>
    <w:next w:val="Normal"/>
    <w:rsid w:val="008143C1"/>
    <w:pPr>
      <w:ind w:left="851"/>
      <w:jc w:val="both"/>
    </w:pPr>
    <w:rPr>
      <w:rFonts w:ascii="Arial" w:hAnsi="Arial"/>
      <w:sz w:val="20"/>
    </w:rPr>
  </w:style>
  <w:style w:type="paragraph" w:customStyle="1" w:styleId="Default">
    <w:name w:val="Default"/>
    <w:rsid w:val="008143C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8143C1"/>
    <w:pPr>
      <w:widowControl w:val="0"/>
      <w:autoSpaceDE w:val="0"/>
      <w:autoSpaceDN w:val="0"/>
      <w:adjustRightInd w:val="0"/>
    </w:pPr>
    <w:rPr>
      <w:rFonts w:ascii="KCMBJD+TimesNewRoman" w:hAnsi="KCMBJD+TimesNewRoman"/>
    </w:rPr>
  </w:style>
  <w:style w:type="paragraph" w:customStyle="1" w:styleId="BodyTextIndent21">
    <w:name w:val="Body Text Indent 21"/>
    <w:rsid w:val="008143C1"/>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Style2">
    <w:name w:val="Style2"/>
    <w:basedOn w:val="Normal"/>
    <w:uiPriority w:val="99"/>
    <w:rsid w:val="008143C1"/>
    <w:pPr>
      <w:widowControl w:val="0"/>
      <w:autoSpaceDE w:val="0"/>
      <w:autoSpaceDN w:val="0"/>
      <w:adjustRightInd w:val="0"/>
      <w:spacing w:line="276" w:lineRule="exact"/>
      <w:ind w:hanging="557"/>
      <w:jc w:val="both"/>
    </w:pPr>
  </w:style>
  <w:style w:type="character" w:customStyle="1" w:styleId="ApakpunktsChar">
    <w:name w:val="Apakšpunkts Char"/>
    <w:link w:val="Apakpunkts"/>
    <w:locked/>
    <w:rsid w:val="008143C1"/>
    <w:rPr>
      <w:rFonts w:ascii="Arial" w:hAnsi="Arial" w:cs="Arial"/>
      <w:b/>
      <w:szCs w:val="24"/>
    </w:rPr>
  </w:style>
  <w:style w:type="paragraph" w:customStyle="1" w:styleId="Apakpunkts">
    <w:name w:val="Apakšpunkts"/>
    <w:basedOn w:val="Normal"/>
    <w:link w:val="ApakpunktsChar"/>
    <w:rsid w:val="008143C1"/>
    <w:pPr>
      <w:tabs>
        <w:tab w:val="num" w:pos="851"/>
      </w:tabs>
      <w:ind w:left="851" w:hanging="851"/>
    </w:pPr>
    <w:rPr>
      <w:rFonts w:ascii="Arial" w:eastAsiaTheme="minorHAnsi" w:hAnsi="Arial" w:cs="Arial"/>
      <w:b/>
      <w:sz w:val="22"/>
      <w:lang w:eastAsia="en-US"/>
    </w:rPr>
  </w:style>
  <w:style w:type="paragraph" w:customStyle="1" w:styleId="Punkts">
    <w:name w:val="Punkts"/>
    <w:basedOn w:val="Normal"/>
    <w:next w:val="Apakpunkts"/>
    <w:rsid w:val="008143C1"/>
    <w:pPr>
      <w:tabs>
        <w:tab w:val="num" w:pos="851"/>
      </w:tabs>
      <w:ind w:left="851" w:hanging="851"/>
    </w:pPr>
    <w:rPr>
      <w:rFonts w:ascii="Arial" w:hAnsi="Arial"/>
      <w:b/>
      <w:sz w:val="20"/>
    </w:rPr>
  </w:style>
  <w:style w:type="paragraph" w:customStyle="1" w:styleId="Paragrfs">
    <w:name w:val="Paragrāfs"/>
    <w:basedOn w:val="Normal"/>
    <w:next w:val="Rindkopa"/>
    <w:rsid w:val="008143C1"/>
    <w:pPr>
      <w:numPr>
        <w:ilvl w:val="2"/>
        <w:numId w:val="3"/>
      </w:numPr>
      <w:jc w:val="both"/>
    </w:pPr>
    <w:rPr>
      <w:rFonts w:ascii="Arial" w:hAnsi="Arial"/>
      <w:sz w:val="20"/>
    </w:rPr>
  </w:style>
  <w:style w:type="character" w:customStyle="1" w:styleId="CharChar">
    <w:name w:val="Char Char"/>
    <w:locked/>
    <w:rsid w:val="008143C1"/>
    <w:rPr>
      <w:sz w:val="24"/>
      <w:lang w:val="lv-LV" w:eastAsia="en-US" w:bidi="ar-SA"/>
    </w:rPr>
  </w:style>
  <w:style w:type="character" w:customStyle="1" w:styleId="FontStyle11">
    <w:name w:val="Font Style11"/>
    <w:uiPriority w:val="99"/>
    <w:rsid w:val="008143C1"/>
    <w:rPr>
      <w:rFonts w:ascii="Times New Roman" w:hAnsi="Times New Roman" w:cs="Times New Roman" w:hint="default"/>
      <w:sz w:val="22"/>
      <w:szCs w:val="22"/>
    </w:rPr>
  </w:style>
  <w:style w:type="paragraph" w:styleId="NoSpacing">
    <w:name w:val="No Spacing"/>
    <w:uiPriority w:val="1"/>
    <w:qFormat/>
    <w:rsid w:val="000B1C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4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adazi.l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iimezaveji@adazi.lv" TargetMode="External"/><Relationship Id="rId4" Type="http://schemas.microsoft.com/office/2007/relationships/stylesWithEffects" Target="stylesWithEffect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0B32-E493-434C-A25A-6AD5B5B7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22191</Words>
  <Characters>12650</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27</cp:revision>
  <cp:lastPrinted>2017-02-06T13:56:00Z</cp:lastPrinted>
  <dcterms:created xsi:type="dcterms:W3CDTF">2016-02-25T14:16:00Z</dcterms:created>
  <dcterms:modified xsi:type="dcterms:W3CDTF">2017-03-22T08:19:00Z</dcterms:modified>
</cp:coreProperties>
</file>