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C57F8" w14:textId="77777777" w:rsidR="00436BE1" w:rsidRPr="00E0618F" w:rsidRDefault="00436BE1" w:rsidP="00436BE1">
      <w:pPr>
        <w:jc w:val="right"/>
        <w:rPr>
          <w:lang w:eastAsia="lv-LV"/>
        </w:rPr>
      </w:pPr>
      <w:r w:rsidRPr="00E0618F">
        <w:t>5. pielikums</w:t>
      </w:r>
    </w:p>
    <w:p w14:paraId="4DDC57F9" w14:textId="3AD9C807" w:rsidR="00436BE1" w:rsidRPr="00E0618F" w:rsidRDefault="009F3AF8" w:rsidP="00436BE1">
      <w:pPr>
        <w:jc w:val="right"/>
      </w:pPr>
      <w:r>
        <w:t>23</w:t>
      </w:r>
      <w:r w:rsidR="00C21D98" w:rsidRPr="009F3AF8">
        <w:t>.</w:t>
      </w:r>
      <w:r w:rsidR="00A673F2" w:rsidRPr="009F3AF8">
        <w:t>03.202</w:t>
      </w:r>
      <w:r w:rsidR="007B17EA" w:rsidRPr="009F3AF8">
        <w:t>1</w:t>
      </w:r>
      <w:r w:rsidR="00436BE1" w:rsidRPr="009F3AF8">
        <w:t>. nolikumam Nr.</w:t>
      </w:r>
      <w:r>
        <w:t>4</w:t>
      </w:r>
    </w:p>
    <w:p w14:paraId="4DDC57FA" w14:textId="77777777" w:rsidR="00E0618F" w:rsidRDefault="00270BB0" w:rsidP="00436BE1">
      <w:pPr>
        <w:jc w:val="right"/>
      </w:pPr>
      <w:r>
        <w:t>“</w:t>
      </w:r>
      <w:r w:rsidR="00F60288">
        <w:t>Konkursa “</w:t>
      </w:r>
      <w:r w:rsidR="00436BE1" w:rsidRPr="00E0618F">
        <w:t>Ādažu novada jauno</w:t>
      </w:r>
      <w:r w:rsidR="00A673F2" w:rsidRPr="00E0618F">
        <w:t xml:space="preserve"> uzņēmēju </w:t>
      </w:r>
    </w:p>
    <w:p w14:paraId="4DDC57FB" w14:textId="77777777" w:rsidR="00436BE1" w:rsidRPr="00E0618F" w:rsidRDefault="00A673F2" w:rsidP="00436BE1">
      <w:pPr>
        <w:jc w:val="right"/>
      </w:pPr>
      <w:r w:rsidRPr="00E0618F">
        <w:t>atbalsta konkurss 202</w:t>
      </w:r>
      <w:r w:rsidR="007B17EA">
        <w:t>1</w:t>
      </w:r>
      <w:r w:rsidR="00F60288">
        <w:t>” nolikums</w:t>
      </w:r>
      <w:r w:rsidR="00270BB0">
        <w:t>”</w:t>
      </w:r>
    </w:p>
    <w:p w14:paraId="4DDC57FC" w14:textId="77777777" w:rsidR="00784665" w:rsidRPr="00B2312D" w:rsidRDefault="00784665" w:rsidP="00784665">
      <w:pPr>
        <w:jc w:val="right"/>
      </w:pPr>
    </w:p>
    <w:p w14:paraId="4DDC57FD" w14:textId="77777777" w:rsidR="00784665" w:rsidRPr="00B2312D" w:rsidRDefault="00784665" w:rsidP="00784665">
      <w:pPr>
        <w:tabs>
          <w:tab w:val="left" w:pos="900"/>
        </w:tabs>
        <w:spacing w:before="120"/>
        <w:jc w:val="center"/>
        <w:rPr>
          <w:b/>
          <w:caps/>
          <w:sz w:val="22"/>
          <w:szCs w:val="22"/>
        </w:rPr>
      </w:pPr>
      <w:r w:rsidRPr="00B2312D">
        <w:rPr>
          <w:b/>
          <w:caps/>
          <w:sz w:val="22"/>
          <w:szCs w:val="22"/>
        </w:rPr>
        <w:t>Projekta finansēšanas līgumA VEIDNE</w:t>
      </w:r>
    </w:p>
    <w:p w14:paraId="4DDC57FE" w14:textId="77777777" w:rsidR="00784665" w:rsidRPr="00B2312D" w:rsidRDefault="00784665" w:rsidP="00784665">
      <w:pPr>
        <w:tabs>
          <w:tab w:val="left" w:pos="900"/>
        </w:tabs>
        <w:spacing w:before="120"/>
        <w:ind w:firstLine="360"/>
        <w:jc w:val="center"/>
        <w:rPr>
          <w:caps/>
          <w:sz w:val="22"/>
          <w:szCs w:val="22"/>
        </w:rPr>
      </w:pPr>
      <w:r w:rsidRPr="00B2312D">
        <w:rPr>
          <w:caps/>
          <w:sz w:val="22"/>
          <w:szCs w:val="22"/>
        </w:rPr>
        <w:t xml:space="preserve"> N</w:t>
      </w:r>
      <w:r w:rsidRPr="00B2312D">
        <w:rPr>
          <w:sz w:val="22"/>
          <w:szCs w:val="22"/>
        </w:rPr>
        <w:t>r</w:t>
      </w:r>
      <w:r w:rsidR="00A673F2">
        <w:rPr>
          <w:caps/>
          <w:sz w:val="22"/>
          <w:szCs w:val="22"/>
        </w:rPr>
        <w:t>. JUR 2020</w:t>
      </w:r>
    </w:p>
    <w:p w14:paraId="4DDC57FF" w14:textId="77777777" w:rsidR="00784665" w:rsidRPr="00B2312D" w:rsidRDefault="00784665" w:rsidP="00784665">
      <w:pPr>
        <w:tabs>
          <w:tab w:val="left" w:pos="900"/>
        </w:tabs>
        <w:spacing w:before="120"/>
        <w:jc w:val="both"/>
        <w:rPr>
          <w:sz w:val="22"/>
          <w:szCs w:val="22"/>
        </w:rPr>
      </w:pPr>
      <w:r w:rsidRPr="00B2312D">
        <w:rPr>
          <w:sz w:val="22"/>
          <w:szCs w:val="22"/>
        </w:rPr>
        <w:t xml:space="preserve">Ādažu novadā                                                                                </w:t>
      </w:r>
      <w:r w:rsidR="00A673F2">
        <w:rPr>
          <w:sz w:val="22"/>
          <w:szCs w:val="22"/>
        </w:rPr>
        <w:t xml:space="preserve">                        202</w:t>
      </w:r>
      <w:r w:rsidR="007B17EA">
        <w:rPr>
          <w:sz w:val="22"/>
          <w:szCs w:val="22"/>
        </w:rPr>
        <w:t>1</w:t>
      </w:r>
      <w:r w:rsidRPr="00B2312D">
        <w:rPr>
          <w:sz w:val="22"/>
          <w:szCs w:val="22"/>
        </w:rPr>
        <w:t>.gada __._______.</w:t>
      </w:r>
    </w:p>
    <w:p w14:paraId="4DDC5800" w14:textId="77777777" w:rsidR="00784665" w:rsidRPr="00B2312D" w:rsidRDefault="00784665" w:rsidP="00784665">
      <w:pPr>
        <w:tabs>
          <w:tab w:val="left" w:pos="900"/>
        </w:tabs>
        <w:spacing w:before="120"/>
        <w:jc w:val="both"/>
        <w:rPr>
          <w:sz w:val="22"/>
          <w:szCs w:val="22"/>
        </w:rPr>
      </w:pPr>
      <w:r w:rsidRPr="00B2312D">
        <w:rPr>
          <w:b/>
          <w:sz w:val="22"/>
          <w:szCs w:val="22"/>
        </w:rPr>
        <w:t xml:space="preserve">Ādažu novada dome </w:t>
      </w:r>
      <w:r w:rsidRPr="00B2312D">
        <w:rPr>
          <w:sz w:val="22"/>
          <w:szCs w:val="22"/>
        </w:rPr>
        <w:t xml:space="preserve">(turpmāk - Dome), reģistrācijas Nr. 90000048472, adrese - Gaujas iela 33A, Ādaži, Ādažu novads, LV-2164, kuras vārdā uz Ādažu novada pašvaldības nolikuma pamata darbojas domes izpilddirektors </w:t>
      </w:r>
      <w:smartTag w:uri="urn:schemas-microsoft-com:office:smarttags" w:element="PersonName">
        <w:r w:rsidRPr="00B2312D">
          <w:rPr>
            <w:sz w:val="22"/>
            <w:szCs w:val="22"/>
          </w:rPr>
          <w:t>Guntis Porietis</w:t>
        </w:r>
      </w:smartTag>
      <w:r w:rsidRPr="00B2312D">
        <w:rPr>
          <w:sz w:val="22"/>
          <w:szCs w:val="22"/>
        </w:rPr>
        <w:t xml:space="preserve">, no vienas puses, un </w:t>
      </w:r>
    </w:p>
    <w:p w14:paraId="4DDC5801" w14:textId="77777777" w:rsidR="00784665" w:rsidRPr="00B2312D" w:rsidRDefault="00784665"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Finansējuma saņēmējs), saimnieciskās darbības veicēja reģistrācijas Nr._______________, juridiskā adrese: ______________, Ādaži, Ādažu nov., LV-2164, no otras puses, </w:t>
      </w:r>
    </w:p>
    <w:p w14:paraId="4DDC5802" w14:textId="77777777" w:rsidR="00784665" w:rsidRPr="00B2312D" w:rsidRDefault="00784665" w:rsidP="00784665">
      <w:pPr>
        <w:tabs>
          <w:tab w:val="left" w:pos="900"/>
        </w:tabs>
        <w:spacing w:before="120"/>
        <w:jc w:val="both"/>
        <w:rPr>
          <w:caps/>
          <w:sz w:val="22"/>
          <w:szCs w:val="22"/>
        </w:rPr>
      </w:pPr>
      <w:r w:rsidRPr="00B2312D">
        <w:rPr>
          <w:sz w:val="22"/>
          <w:szCs w:val="22"/>
        </w:rPr>
        <w:t>turpmāk kopā sauktas „Puses”, un katra atsevišķi „Puse”, pamatojoties uz konkursa „Ādažu novada jaun</w:t>
      </w:r>
      <w:r w:rsidR="00A673F2">
        <w:rPr>
          <w:sz w:val="22"/>
          <w:szCs w:val="22"/>
        </w:rPr>
        <w:t>o uzņēmēju atbalsta konkurss 202</w:t>
      </w:r>
      <w:r w:rsidR="007B17EA">
        <w:rPr>
          <w:sz w:val="22"/>
          <w:szCs w:val="22"/>
        </w:rPr>
        <w:t>1</w:t>
      </w:r>
      <w:r w:rsidRPr="00B2312D">
        <w:rPr>
          <w:sz w:val="22"/>
          <w:szCs w:val="22"/>
        </w:rPr>
        <w:t>” (turpmāk - Konkurss) nolikumu</w:t>
      </w:r>
      <w:r w:rsidRPr="00B2312D">
        <w:rPr>
          <w:caps/>
          <w:sz w:val="22"/>
          <w:szCs w:val="22"/>
        </w:rPr>
        <w:t xml:space="preserve"> </w:t>
      </w:r>
      <w:r w:rsidRPr="00B2312D">
        <w:rPr>
          <w:sz w:val="22"/>
          <w:szCs w:val="22"/>
        </w:rPr>
        <w:t xml:space="preserve">(turpmāk – </w:t>
      </w:r>
      <w:smartTag w:uri="schemas-tilde-lv/tildestengine" w:element="currency2">
        <w:smartTagPr>
          <w:attr w:name="baseform" w:val="nolikum|s"/>
          <w:attr w:name="id" w:val="-1"/>
          <w:attr w:name="text" w:val="nolikums"/>
        </w:smartTagPr>
        <w:r w:rsidRPr="00B2312D">
          <w:rPr>
            <w:sz w:val="22"/>
            <w:szCs w:val="22"/>
          </w:rPr>
          <w:t>Nolikums</w:t>
        </w:r>
      </w:smartTag>
      <w:r w:rsidRPr="00B2312D">
        <w:rPr>
          <w:sz w:val="22"/>
          <w:szCs w:val="22"/>
        </w:rPr>
        <w:t>),</w:t>
      </w:r>
      <w:r w:rsidRPr="00B2312D">
        <w:rPr>
          <w:caps/>
          <w:sz w:val="22"/>
          <w:szCs w:val="22"/>
        </w:rPr>
        <w:t xml:space="preserve"> </w:t>
      </w:r>
      <w:r w:rsidRPr="00B2312D">
        <w:rPr>
          <w:sz w:val="22"/>
          <w:szCs w:val="22"/>
        </w:rPr>
        <w:t>P</w:t>
      </w:r>
      <w:r w:rsidR="00A673F2">
        <w:rPr>
          <w:sz w:val="22"/>
          <w:szCs w:val="22"/>
        </w:rPr>
        <w:t>rojektu vērtēšanas komisijas 202</w:t>
      </w:r>
      <w:r w:rsidR="007B17EA">
        <w:rPr>
          <w:sz w:val="22"/>
          <w:szCs w:val="22"/>
        </w:rPr>
        <w:t>1</w:t>
      </w:r>
      <w:r w:rsidRPr="00B2312D">
        <w:rPr>
          <w:sz w:val="22"/>
          <w:szCs w:val="22"/>
        </w:rPr>
        <w:t xml:space="preserve">.gada __.______ sēdes lēmumu Nr.__ par projekta apstiprināšanu un Domes līdzfinansējuma piešķiršanu, noslēdz šādu </w:t>
      </w:r>
      <w:smartTag w:uri="schemas-tilde-lv/tildestengine" w:element="currency2">
        <w:smartTagPr>
          <w:attr w:name="baseform" w:val="līgum|s"/>
          <w:attr w:name="id" w:val="-1"/>
          <w:attr w:name="text" w:val="līgumu"/>
        </w:smartTagPr>
        <w:r w:rsidRPr="00B2312D">
          <w:rPr>
            <w:sz w:val="22"/>
            <w:szCs w:val="22"/>
          </w:rPr>
          <w:t>līgumu</w:t>
        </w:r>
      </w:smartTag>
      <w:r w:rsidRPr="00B2312D">
        <w:rPr>
          <w:caps/>
          <w:sz w:val="22"/>
          <w:szCs w:val="22"/>
        </w:rPr>
        <w:t xml:space="preserve"> (</w:t>
      </w:r>
      <w:r w:rsidRPr="00B2312D">
        <w:rPr>
          <w:sz w:val="22"/>
          <w:szCs w:val="22"/>
        </w:rPr>
        <w:t xml:space="preserve">turpmāk – </w:t>
      </w:r>
      <w:smartTag w:uri="schemas-tilde-lv/tildestengine" w:element="currency2">
        <w:smartTagPr>
          <w:attr w:name="baseform" w:val="līgums"/>
          <w:attr w:name="id" w:val="-1"/>
          <w:attr w:name="text" w:val="līgums"/>
        </w:smartTagPr>
        <w:r w:rsidRPr="00B2312D">
          <w:rPr>
            <w:sz w:val="22"/>
            <w:szCs w:val="22"/>
          </w:rPr>
          <w:t>Līgums</w:t>
        </w:r>
      </w:smartTag>
      <w:r w:rsidRPr="00B2312D">
        <w:rPr>
          <w:caps/>
          <w:sz w:val="22"/>
          <w:szCs w:val="22"/>
        </w:rPr>
        <w:t>):</w:t>
      </w:r>
    </w:p>
    <w:p w14:paraId="4DDC5803" w14:textId="77777777" w:rsidR="00784665" w:rsidRPr="00B2312D" w:rsidRDefault="00784665"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Finansējuma saņēmējs realizē </w:t>
      </w:r>
      <w:r w:rsidRPr="00B2312D">
        <w:rPr>
          <w:b/>
          <w:sz w:val="22"/>
          <w:szCs w:val="22"/>
        </w:rPr>
        <w:t>projektu „_____________________________”</w:t>
      </w:r>
      <w:r w:rsidRPr="00B2312D">
        <w:rPr>
          <w:sz w:val="22"/>
          <w:szCs w:val="22"/>
        </w:rPr>
        <w:t xml:space="preserve"> (turpmāk – Projekts) atbilstoši Projekta pieteikumam (1.pielikums).</w:t>
      </w:r>
    </w:p>
    <w:p w14:paraId="4DDC5805"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p>
    <w:p w14:paraId="4DDC5806"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784665" w:rsidP="00784665">
      <w:pPr>
        <w:numPr>
          <w:ilvl w:val="1"/>
          <w:numId w:val="9"/>
        </w:numPr>
        <w:tabs>
          <w:tab w:val="left" w:pos="567"/>
        </w:tabs>
        <w:spacing w:before="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784665"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77777777"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 xml:space="preserve">Projekta īstenošanas termiņš ir </w:t>
      </w:r>
      <w:r w:rsidRPr="00B2312D">
        <w:rPr>
          <w:b/>
          <w:color w:val="000000"/>
          <w:sz w:val="22"/>
          <w:szCs w:val="22"/>
        </w:rPr>
        <w:t>12 mēneši</w:t>
      </w:r>
      <w:r w:rsidRPr="00B2312D">
        <w:rPr>
          <w:color w:val="000000"/>
          <w:sz w:val="22"/>
          <w:szCs w:val="22"/>
        </w:rPr>
        <w:t xml:space="preserve"> no Līguma spēkā stāšanas dienas. </w:t>
      </w:r>
    </w:p>
    <w:p w14:paraId="4DDC580B"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Projekta kopējais finansējums __________</w:t>
      </w:r>
      <w:r w:rsidRPr="00B2312D">
        <w:rPr>
          <w:b/>
          <w:sz w:val="22"/>
          <w:szCs w:val="22"/>
        </w:rPr>
        <w:t xml:space="preserve"> EUR</w:t>
      </w:r>
      <w:r w:rsidRPr="00B2312D">
        <w:rPr>
          <w:sz w:val="22"/>
          <w:szCs w:val="22"/>
        </w:rPr>
        <w:t xml:space="preserve"> (_______________ euro un ___ centi), ieskaitot visus nodokļus, t.sk.:</w:t>
      </w:r>
    </w:p>
    <w:p w14:paraId="4DDC580D" w14:textId="77777777" w:rsidR="00784665" w:rsidRPr="00B2312D" w:rsidRDefault="00784665" w:rsidP="00784665">
      <w:pPr>
        <w:tabs>
          <w:tab w:val="left" w:pos="600"/>
        </w:tabs>
        <w:ind w:left="567"/>
        <w:jc w:val="both"/>
        <w:rPr>
          <w:sz w:val="22"/>
          <w:szCs w:val="22"/>
        </w:rPr>
      </w:pPr>
      <w:r w:rsidRPr="00B2312D">
        <w:rPr>
          <w:sz w:val="22"/>
          <w:szCs w:val="22"/>
        </w:rPr>
        <w:tab/>
        <w:t xml:space="preserve">4.1.1. </w:t>
      </w:r>
      <w:r w:rsidRPr="00B2312D">
        <w:rPr>
          <w:b/>
          <w:sz w:val="22"/>
          <w:szCs w:val="22"/>
        </w:rPr>
        <w:t>____ EUR</w:t>
      </w:r>
      <w:r w:rsidRPr="00B2312D">
        <w:rPr>
          <w:sz w:val="22"/>
          <w:szCs w:val="22"/>
        </w:rPr>
        <w:t xml:space="preserve"> (____________ euro un ___ centi (turpmāk – Līdzfinansējums)), ko finansē Dome;</w:t>
      </w:r>
    </w:p>
    <w:p w14:paraId="4DDC580E" w14:textId="77777777" w:rsidR="00784665" w:rsidRPr="00B2312D" w:rsidRDefault="00784665" w:rsidP="00784665">
      <w:pPr>
        <w:tabs>
          <w:tab w:val="left" w:pos="1276"/>
        </w:tabs>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(____________ euro un ___ centi)  ir Finansējuma saņēmēja līdzekļi.</w:t>
      </w:r>
    </w:p>
    <w:p w14:paraId="4DDC580F" w14:textId="77777777" w:rsidR="00784665" w:rsidRPr="00B2312D" w:rsidRDefault="00E0618F" w:rsidP="00784665">
      <w:pPr>
        <w:numPr>
          <w:ilvl w:val="1"/>
          <w:numId w:val="9"/>
        </w:numPr>
        <w:tabs>
          <w:tab w:val="left" w:pos="567"/>
        </w:tabs>
        <w:spacing w:before="120"/>
        <w:ind w:left="567" w:hanging="567"/>
        <w:jc w:val="both"/>
        <w:rPr>
          <w:sz w:val="22"/>
          <w:szCs w:val="22"/>
        </w:rPr>
      </w:pPr>
      <w:r w:rsidRPr="00B2312D">
        <w:rPr>
          <w:sz w:val="22"/>
          <w:szCs w:val="22"/>
        </w:rPr>
        <w:t>Līdzfinansējum</w:t>
      </w:r>
      <w:r>
        <w:rPr>
          <w:sz w:val="22"/>
          <w:szCs w:val="22"/>
        </w:rPr>
        <w:t>u</w:t>
      </w:r>
      <w:r w:rsidRPr="00B2312D">
        <w:rPr>
          <w:sz w:val="22"/>
          <w:szCs w:val="22"/>
        </w:rPr>
        <w:t xml:space="preserve"> </w:t>
      </w:r>
      <w:r w:rsidR="00784665" w:rsidRPr="00B2312D">
        <w:rPr>
          <w:sz w:val="22"/>
          <w:szCs w:val="22"/>
        </w:rPr>
        <w:t>Finansējuma saņēmējam no</w:t>
      </w:r>
      <w:r>
        <w:rPr>
          <w:sz w:val="22"/>
          <w:szCs w:val="22"/>
        </w:rPr>
        <w:t>saka</w:t>
      </w:r>
      <w:r w:rsidR="00784665" w:rsidRPr="00B2312D">
        <w:rPr>
          <w:sz w:val="22"/>
          <w:szCs w:val="22"/>
        </w:rPr>
        <w:t xml:space="preserve"> atbilstoši Konkursā iegūtai godalgotai vietai. </w:t>
      </w:r>
    </w:p>
    <w:p w14:paraId="4DDC5810"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Dome 5 darba dienu laikā pēc Līguma spēkā stāšanās dienas ieskaita Finansējuma saņēmēja norādītajā kontā Līdzfinansējuma avansu 70 % (septiņdesmit procenti) apmērā.</w:t>
      </w:r>
    </w:p>
    <w:p w14:paraId="4DDC5811" w14:textId="77777777"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Atliku</w:t>
      </w:r>
      <w:r w:rsidR="00E0618F">
        <w:rPr>
          <w:color w:val="000000"/>
          <w:sz w:val="22"/>
          <w:szCs w:val="22"/>
        </w:rPr>
        <w:t>šo</w:t>
      </w:r>
      <w:r w:rsidRPr="00B2312D">
        <w:rPr>
          <w:color w:val="000000"/>
          <w:sz w:val="22"/>
          <w:szCs w:val="22"/>
        </w:rPr>
        <w:t xml:space="preserve"> Līdzfinansējuma daļ</w:t>
      </w:r>
      <w:r w:rsidR="00E0618F">
        <w:rPr>
          <w:color w:val="000000"/>
          <w:sz w:val="22"/>
          <w:szCs w:val="22"/>
        </w:rPr>
        <w:t>u</w:t>
      </w:r>
      <w:r w:rsidRPr="00B2312D">
        <w:rPr>
          <w:color w:val="000000"/>
          <w:sz w:val="22"/>
          <w:szCs w:val="22"/>
        </w:rPr>
        <w:t xml:space="preserve"> ieskait</w:t>
      </w:r>
      <w:r w:rsidR="00E0618F">
        <w:rPr>
          <w:color w:val="000000"/>
          <w:sz w:val="22"/>
          <w:szCs w:val="22"/>
        </w:rPr>
        <w:t>a</w:t>
      </w:r>
      <w:r w:rsidRPr="00B2312D">
        <w:rPr>
          <w:color w:val="000000"/>
          <w:sz w:val="22"/>
          <w:szCs w:val="22"/>
        </w:rPr>
        <w:t xml:space="preserve"> Finansējuma saņēmēja norādītajā bankas kontā 5 darba dienu laikā pēc Finansējuma saņēmēja atskaites apstiprināšanas Domē par visa Līdzfinansējuma avansa izlietojumu, bet ne ātrāk par 5.1.4.1.</w:t>
      </w:r>
      <w:r w:rsidR="00E0618F">
        <w:rPr>
          <w:color w:val="000000"/>
          <w:sz w:val="22"/>
          <w:szCs w:val="22"/>
        </w:rPr>
        <w:t xml:space="preserve"> </w:t>
      </w:r>
      <w:r w:rsidRPr="00B2312D">
        <w:rPr>
          <w:color w:val="000000"/>
          <w:sz w:val="22"/>
          <w:szCs w:val="22"/>
        </w:rPr>
        <w:t xml:space="preserve">apakšpunktā norādītās otrās Atskaites apstiprināšanu. </w:t>
      </w:r>
    </w:p>
    <w:p w14:paraId="4DDC5812"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Finansējuma saņēmējs nodrošina, ka visi ar Projektu saistītie izmaksu apliecinošie dokumenti (oriģināli vai apliecinātas kopijas) par Līdzfinansējuma izlietojumu tiek noformēti ar Finansējuma saņēmēja rekvizītiem (reģistrācijas Nr. un adrese), un tiek iesniegti Domē kopā ar pārējiem Projekta izmaksas apliecinošiem dokumentiem (oriģināliem vai apliecinātām kopijām). Ar Projektu saistītie izmaksu apliecinošie dokumenti Līguma izpratnē ir rēķini, bankas maksājumu uzdevumi, pavadzīmes un čeki.</w:t>
      </w:r>
    </w:p>
    <w:p w14:paraId="4DDC5813"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lastRenderedPageBreak/>
        <w:t>Izmaksas, kas tiek uzskatītas par attiecināmām: preces izstrādes izmaksas;</w:t>
      </w:r>
    </w:p>
    <w:p w14:paraId="4DDC5814"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pirmreizējas izmaksas, kas saistītas ar telpu iekārtošanu un inventāra iegādi (telpu remonta izmaksas, ja ir noslēgts telpu nomas </w:t>
      </w: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uz laiku ne īsāku par 4 gadiem);</w:t>
      </w:r>
    </w:p>
    <w:p w14:paraId="4DDC5815"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mārketinga izmaksas;</w:t>
      </w:r>
    </w:p>
    <w:p w14:paraId="4DDC581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specifiskas tehnikas un/vai iekārtas iegāde (t.sk., tehnikas un/vai iekārtas transports, uzstādīšana, darbinieku apmācība);</w:t>
      </w:r>
    </w:p>
    <w:p w14:paraId="4DDC5817"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izejmateriālu iegāde komercdarbības uzsākšanai/ražošanai;</w:t>
      </w:r>
    </w:p>
    <w:p w14:paraId="4DDC5818"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mājaslapas izstrāde;</w:t>
      </w:r>
    </w:p>
    <w:p w14:paraId="4DDC581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licenču iegāde;</w:t>
      </w:r>
    </w:p>
    <w:p w14:paraId="4DDC581A"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 rakstura datorprogrammu iegāde;</w:t>
      </w:r>
    </w:p>
    <w:p w14:paraId="4DDC581B"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 rakstura darbaspēka apmācība;</w:t>
      </w:r>
    </w:p>
    <w:p w14:paraId="4DDC581C"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informatīvo materiālu iespiešana un izplatīšana;</w:t>
      </w:r>
    </w:p>
    <w:p w14:paraId="4DDC581D"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preču zīmes reģistrācija;</w:t>
      </w:r>
    </w:p>
    <w:p w14:paraId="4DDC581E"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patentu reģistrācija LR Patentu valdē;</w:t>
      </w:r>
    </w:p>
    <w:p w14:paraId="4DDC581F" w14:textId="77777777" w:rsidR="00784665" w:rsidRPr="00B2312D" w:rsidRDefault="00784665" w:rsidP="00E0618F">
      <w:pPr>
        <w:numPr>
          <w:ilvl w:val="2"/>
          <w:numId w:val="9"/>
        </w:numPr>
        <w:tabs>
          <w:tab w:val="left" w:pos="1276"/>
        </w:tabs>
        <w:ind w:hanging="79"/>
        <w:rPr>
          <w:sz w:val="22"/>
          <w:szCs w:val="22"/>
        </w:rPr>
      </w:pPr>
      <w:r w:rsidRPr="00B2312D">
        <w:rPr>
          <w:sz w:val="22"/>
          <w:szCs w:val="22"/>
        </w:rPr>
        <w:t>citas pamatotas vajadzības, kuras par tādam ir atzinusi Komisija.</w:t>
      </w:r>
    </w:p>
    <w:p w14:paraId="4DDC5820"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Par neattiecināmām izmaksām uzskat</w:t>
      </w:r>
      <w:r w:rsidR="00E0618F">
        <w:rPr>
          <w:sz w:val="22"/>
          <w:szCs w:val="22"/>
        </w:rPr>
        <w:t>a</w:t>
      </w:r>
      <w:r w:rsidRPr="00B2312D">
        <w:rPr>
          <w:sz w:val="22"/>
          <w:szCs w:val="22"/>
        </w:rPr>
        <w:t xml:space="preserve"> visas citas 4.6.</w:t>
      </w:r>
      <w:r w:rsidR="00E0618F">
        <w:rPr>
          <w:sz w:val="22"/>
          <w:szCs w:val="22"/>
        </w:rPr>
        <w:t xml:space="preserve"> </w:t>
      </w:r>
      <w:r w:rsidRPr="00B2312D">
        <w:rPr>
          <w:sz w:val="22"/>
          <w:szCs w:val="22"/>
        </w:rPr>
        <w:t xml:space="preserve">punktā neminētās izmaksas. </w:t>
      </w:r>
    </w:p>
    <w:p w14:paraId="4DDC5821"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Gadījumā, ja Projekta neattiecināmo izmaksu apmaksai tiek izmantots Līdzfinansējums, Finansējuma saņēmējs atmaksā Domei izlietoto summu 5 darba dienu laikā no šāda fakta konstatēšanas dienas.</w:t>
      </w:r>
    </w:p>
    <w:p w14:paraId="4DDC5822"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Finansējuma saņēmējam ieskaitīto Projekta īstenošanai neizlietoto Līdzfinansējumu Finansējuma saņēmējs atmaksā Domei 5 darba dienu laikā pēc Projekta pabeigšanas datuma.</w:t>
      </w:r>
    </w:p>
    <w:p w14:paraId="4DDC5823"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Dome nenes atbildību par zaudējumiem un neiegūto peļņu, kas Finansējuma saņēmējam varētu rasties realizējot Projektu un pildot Līguma nosacījumus. Finansējuma saņēmējam nav tiesību pieprasīt Domei atlīdzināt zaudējumus, kas radušies ar Projekta un Līguma saistību neizpildi.</w:t>
      </w:r>
    </w:p>
    <w:p w14:paraId="4DDC5824"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Finansējuma saņēmēja saistības</w:t>
      </w:r>
    </w:p>
    <w:p w14:paraId="4DDC5825"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Finansējuma saņēmējs apņemas:</w:t>
      </w:r>
    </w:p>
    <w:p w14:paraId="4DDC582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īstenot Projektu Līgumā noteiktajos termiņos un kārtībā, atbilstoši 1.1. punktā minētajiem dokumentiem;</w:t>
      </w:r>
    </w:p>
    <w:p w14:paraId="4DDC5827"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dokumentēšanu</w:t>
      </w:r>
      <w:r w:rsidRPr="00B2312D">
        <w:rPr>
          <w:color w:val="000000"/>
          <w:sz w:val="22"/>
          <w:szCs w:val="22"/>
        </w:rPr>
        <w:t>, t.sk., fotografēšanu;</w:t>
      </w:r>
    </w:p>
    <w:p w14:paraId="4DDC5828"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iesniegt Konkursa kontaktpersonai šādas atskaites:</w:t>
      </w:r>
    </w:p>
    <w:p w14:paraId="4DDC582A" w14:textId="77777777" w:rsidR="00784665" w:rsidRPr="00B2312D" w:rsidRDefault="00784665" w:rsidP="00784665">
      <w:pPr>
        <w:numPr>
          <w:ilvl w:val="3"/>
          <w:numId w:val="9"/>
        </w:numPr>
        <w:tabs>
          <w:tab w:val="left" w:pos="2127"/>
        </w:tabs>
        <w:ind w:left="2127" w:hanging="851"/>
        <w:jc w:val="both"/>
        <w:rPr>
          <w:sz w:val="22"/>
          <w:szCs w:val="22"/>
        </w:rPr>
      </w:pPr>
      <w:r w:rsidRPr="00B2312D">
        <w:rPr>
          <w:color w:val="000000"/>
          <w:sz w:val="22"/>
          <w:szCs w:val="22"/>
        </w:rPr>
        <w:t>vienu reizi pusgadā</w:t>
      </w:r>
      <w:r w:rsidR="00B468A6">
        <w:rPr>
          <w:color w:val="000000"/>
          <w:sz w:val="22"/>
          <w:szCs w:val="22"/>
        </w:rPr>
        <w:t xml:space="preserve"> </w:t>
      </w:r>
      <w:r w:rsidRPr="00B2312D">
        <w:rPr>
          <w:color w:val="000000"/>
          <w:sz w:val="22"/>
          <w:szCs w:val="22"/>
        </w:rPr>
        <w:t xml:space="preserve">– atskaiti </w:t>
      </w:r>
      <w:r w:rsidRPr="00B2312D">
        <w:rPr>
          <w:sz w:val="22"/>
          <w:szCs w:val="22"/>
        </w:rPr>
        <w:t xml:space="preserve">par Līdzfinansējuma izlietojumu pēc Konkursa Nolikuma 6.pielikumā noteiktas formas (turpmāk – Atskaite) </w:t>
      </w:r>
      <w:r w:rsidR="00B468A6">
        <w:t xml:space="preserve">elektroniski parakstītu ar drošu e-parakstu, izmantojot e-pasta adresi vai portālu Latvija.lv, nosūtot uz e-pastu </w:t>
      </w:r>
      <w:hyperlink r:id="rId8" w:history="1">
        <w:r w:rsidR="00B468A6" w:rsidRPr="003759C9">
          <w:rPr>
            <w:rStyle w:val="Hyperlink"/>
          </w:rPr>
          <w:t>dome@adazi.lv</w:t>
        </w:r>
      </w:hyperlink>
      <w:r w:rsidR="00B468A6">
        <w:t xml:space="preserve">, e-pasta tēmas nosaukumā </w:t>
      </w:r>
      <w:r w:rsidR="00B468A6" w:rsidRPr="00B468A6">
        <w:t>norādot „Atskaite Ādažu novada jauno uzņēmēju konkursam 2021”</w:t>
      </w:r>
      <w:r w:rsidRPr="00B2312D">
        <w:rPr>
          <w:color w:val="000000"/>
          <w:sz w:val="22"/>
          <w:szCs w:val="22"/>
        </w:rPr>
        <w:t>, pievienojot izdevumu apliecinošo dokumentu kopijas, kas apliecina Līdzfinansējuma izlietojumu atbilstoši plānotajiem mērķiem;</w:t>
      </w:r>
    </w:p>
    <w:p w14:paraId="4DDC582B" w14:textId="77777777" w:rsidR="00B468A6" w:rsidRDefault="00784665" w:rsidP="00FF19A9">
      <w:pPr>
        <w:numPr>
          <w:ilvl w:val="3"/>
          <w:numId w:val="9"/>
        </w:numPr>
        <w:tabs>
          <w:tab w:val="left" w:pos="2127"/>
        </w:tabs>
        <w:ind w:left="2127" w:hanging="851"/>
        <w:jc w:val="both"/>
        <w:rPr>
          <w:sz w:val="22"/>
          <w:szCs w:val="22"/>
        </w:rPr>
      </w:pPr>
      <w:r w:rsidRPr="00B468A6">
        <w:rPr>
          <w:sz w:val="22"/>
          <w:szCs w:val="22"/>
        </w:rPr>
        <w:t>10 darba dienu laikā pēc Projekta īstenošanas pabeigšanas – gala atskaiti par Projekta īstenošanas gaitu un sasniegtajiem rezultātiem pēc Konkursa Nolikuma 7.pielikumā noteiktās formas (turpmāk - Gala atskaite)</w:t>
      </w:r>
      <w:r w:rsidR="00B468A6" w:rsidRPr="00B468A6">
        <w:rPr>
          <w:sz w:val="22"/>
          <w:szCs w:val="22"/>
        </w:rPr>
        <w:t xml:space="preserve"> </w:t>
      </w:r>
      <w:r w:rsidRPr="00B468A6">
        <w:rPr>
          <w:sz w:val="22"/>
          <w:szCs w:val="22"/>
        </w:rPr>
        <w:t xml:space="preserve"> </w:t>
      </w:r>
      <w:r w:rsidR="00B468A6">
        <w:t xml:space="preserve">elektroniski parakstītu ar drošu e-parakstu, izmantojot e-pasta adresi vai portālu Latvija.lv, nosūtot uz e-pastu </w:t>
      </w:r>
      <w:hyperlink r:id="rId9" w:history="1">
        <w:r w:rsidR="00B468A6" w:rsidRPr="003759C9">
          <w:rPr>
            <w:rStyle w:val="Hyperlink"/>
          </w:rPr>
          <w:t>dome@adazi.lv</w:t>
        </w:r>
      </w:hyperlink>
      <w:r w:rsidR="00B468A6">
        <w:t xml:space="preserve">, e-pasta tēmas nosaukumā </w:t>
      </w:r>
      <w:r w:rsidR="00B468A6" w:rsidRPr="00B468A6">
        <w:t>norādot „</w:t>
      </w:r>
      <w:r w:rsidR="00B468A6">
        <w:t>Gala a</w:t>
      </w:r>
      <w:r w:rsidR="00B468A6" w:rsidRPr="00B468A6">
        <w:t>tskaite Ādažu novada jauno uzņēmēju konkursam 2021”</w:t>
      </w:r>
      <w:r w:rsidR="00B468A6" w:rsidRPr="00B468A6">
        <w:rPr>
          <w:color w:val="000000"/>
          <w:sz w:val="22"/>
          <w:szCs w:val="22"/>
        </w:rPr>
        <w:t xml:space="preserve">, </w:t>
      </w:r>
      <w:r w:rsidRPr="00B468A6">
        <w:rPr>
          <w:sz w:val="22"/>
          <w:szCs w:val="22"/>
        </w:rPr>
        <w:t>un citus materiālus (bildes, publikācijas, izdevumus, plakātus u.tml.), kas apliecina Projekta īstenošanu;</w:t>
      </w:r>
    </w:p>
    <w:p w14:paraId="4DDC582C" w14:textId="77777777" w:rsidR="00784665" w:rsidRPr="00B468A6" w:rsidRDefault="00784665" w:rsidP="00FF19A9">
      <w:pPr>
        <w:numPr>
          <w:ilvl w:val="3"/>
          <w:numId w:val="9"/>
        </w:numPr>
        <w:tabs>
          <w:tab w:val="left" w:pos="2127"/>
        </w:tabs>
        <w:ind w:left="2127" w:hanging="851"/>
        <w:jc w:val="both"/>
        <w:rPr>
          <w:sz w:val="22"/>
          <w:szCs w:val="22"/>
        </w:rPr>
      </w:pPr>
      <w:r w:rsidRPr="00B468A6">
        <w:rPr>
          <w:sz w:val="22"/>
          <w:szCs w:val="22"/>
        </w:rPr>
        <w:t>vienu reizi gadā pēc Projekta īstenošanas pabeigšanas 3 gadu periodā, līdz kārtējā gadā 30.martam – pārskatu par veikto saimniecisko darbību iepriekšējā pārskata gadā pēc Konkursa Nolikuma 8.pielikumā noteiktās formas un finanšu pārskatu (turpmāk – Ikgadējā atskaite);</w:t>
      </w:r>
    </w:p>
    <w:p w14:paraId="4DDC582D" w14:textId="77777777"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izlietot piešķirto Līdzfinansējumu tikai Projekta īstenošanai, atbilstoši ar Domi saskaņotajam Pieteikumam, Konkursa Nolikumam un Līgumam;</w:t>
      </w:r>
    </w:p>
    <w:p w14:paraId="4DDC582E" w14:textId="77777777"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lastRenderedPageBreak/>
        <w:t xml:space="preserve">nodrošināt vismaz 3 gadus pēc Projekta īstenošanas pabeigšanas Projekta īstenošanas laikā iegādāto pamatlīdzekļu un nemateriālo ieguldījumu atrašanos Projekta īstenošanas vietā; </w:t>
      </w:r>
    </w:p>
    <w:p w14:paraId="4DDC582F" w14:textId="77777777" w:rsidR="00784665" w:rsidRPr="00B2312D" w:rsidRDefault="00784665" w:rsidP="00E0618F">
      <w:pPr>
        <w:numPr>
          <w:ilvl w:val="2"/>
          <w:numId w:val="9"/>
        </w:numPr>
        <w:tabs>
          <w:tab w:val="left" w:pos="1418"/>
        </w:tabs>
        <w:ind w:left="1418" w:hanging="851"/>
        <w:jc w:val="both"/>
        <w:rPr>
          <w:sz w:val="22"/>
          <w:szCs w:val="22"/>
        </w:rPr>
      </w:pPr>
      <w:r w:rsidRPr="00B2312D">
        <w:rPr>
          <w:color w:val="000000"/>
          <w:sz w:val="22"/>
          <w:szCs w:val="22"/>
        </w:rPr>
        <w:t>pēc Gala atskaites iesniegšanas, Domes noteiktajā laikā piedalīties Domes organizētajā pasākumā ar prezentāciju par Projekta īstenošanu un sasniegtajiem rezultātiem</w:t>
      </w:r>
      <w:r w:rsidRPr="00B2312D">
        <w:rPr>
          <w:sz w:val="22"/>
          <w:szCs w:val="22"/>
        </w:rPr>
        <w:t>;</w:t>
      </w:r>
    </w:p>
    <w:p w14:paraId="4DDC5830" w14:textId="77777777"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5 darba dienu laikā atmaksāt Domei visu saņemto Līdzfinansējumu, ja iestājies viens no šiem gadījumiem:</w:t>
      </w:r>
    </w:p>
    <w:p w14:paraId="4DDC5831" w14:textId="77777777"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Līdzfinansējums izlietots citu 4.6.punktā neminētu izmaksu segšanai un/vai neatbilstošiem Projekta mērķiem;</w:t>
      </w:r>
    </w:p>
    <w:p w14:paraId="4DDC5832" w14:textId="77777777"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Projekts netiek īstenots (tajā skaitā, bet ne tikai – Projekts netiek uzsākts);</w:t>
      </w:r>
    </w:p>
    <w:p w14:paraId="4DDC5833" w14:textId="77777777"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 xml:space="preserve">noteiktā termiņā netiek iesniegtas Līgumā un Konkursa Nolikumā noteiktās atskaites vai tās neatbilst Līgumā noteiktām prasībām; </w:t>
      </w:r>
    </w:p>
    <w:p w14:paraId="4DDC5834" w14:textId="77777777"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netiek pildīts 5.1.6.apakšpunkts;</w:t>
      </w:r>
    </w:p>
    <w:p w14:paraId="4DDC5835" w14:textId="77777777"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izdevumu attaisnojošie dokumenti nav noformēti atbilstoši spēkā esošajiem normatīvo aktu prasībām;</w:t>
      </w:r>
    </w:p>
    <w:p w14:paraId="4DDC5836" w14:textId="77777777"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Finansējuma saņēmējs ir maldinājis Domi;</w:t>
      </w:r>
    </w:p>
    <w:p w14:paraId="4DDC5837" w14:textId="77777777"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Projekta īstenošanas laikā vai 3 gadu laikā pēc Projekta īstenošanas pabeigšanas Finansējuma saņēmējs ir pārtraucis saimniecisko darbību un/vai uzsācis tās likvidāciju;</w:t>
      </w:r>
    </w:p>
    <w:p w14:paraId="4DDC5838" w14:textId="77777777" w:rsidR="00784665" w:rsidRPr="00E0618F" w:rsidRDefault="00784665" w:rsidP="00E0618F">
      <w:pPr>
        <w:numPr>
          <w:ilvl w:val="2"/>
          <w:numId w:val="9"/>
        </w:numPr>
        <w:tabs>
          <w:tab w:val="left" w:pos="1418"/>
        </w:tabs>
        <w:ind w:firstLine="63"/>
        <w:jc w:val="both"/>
        <w:rPr>
          <w:sz w:val="22"/>
          <w:szCs w:val="22"/>
        </w:rPr>
      </w:pPr>
      <w:r w:rsidRPr="00B2312D">
        <w:rPr>
          <w:sz w:val="22"/>
          <w:szCs w:val="22"/>
        </w:rPr>
        <w:t xml:space="preserve">veikt saimniecisko darbību Pieteikumā norādītajā vietā. Mainoties vietai, ne vēlāk kā 3 </w:t>
      </w:r>
      <w:r w:rsidRPr="00E0618F">
        <w:rPr>
          <w:sz w:val="22"/>
          <w:szCs w:val="22"/>
        </w:rPr>
        <w:t xml:space="preserve">dienu laikā informēt Domi par izmaiņām; </w:t>
      </w:r>
    </w:p>
    <w:p w14:paraId="4DDC5839" w14:textId="77777777" w:rsidR="00784665" w:rsidRPr="00E0618F" w:rsidRDefault="00784665" w:rsidP="00E0618F">
      <w:pPr>
        <w:numPr>
          <w:ilvl w:val="2"/>
          <w:numId w:val="9"/>
        </w:numPr>
        <w:tabs>
          <w:tab w:val="left" w:pos="1418"/>
        </w:tabs>
        <w:ind w:firstLine="63"/>
        <w:jc w:val="both"/>
        <w:rPr>
          <w:sz w:val="22"/>
          <w:szCs w:val="22"/>
        </w:rPr>
      </w:pPr>
      <w:r w:rsidRPr="00E0618F">
        <w:rPr>
          <w:sz w:val="22"/>
          <w:szCs w:val="22"/>
        </w:rPr>
        <w:t xml:space="preserve">patstāvīgi samaksāt visus nodokļus (t.sk., no Līdzfinansējuma) atbilstoši spēkā esošajiem normatīvajiem aktiem;  </w:t>
      </w:r>
    </w:p>
    <w:p w14:paraId="4DDC583A" w14:textId="77777777" w:rsidR="00784665" w:rsidRPr="00E0618F" w:rsidRDefault="00784665" w:rsidP="00E0618F">
      <w:pPr>
        <w:numPr>
          <w:ilvl w:val="2"/>
          <w:numId w:val="9"/>
        </w:numPr>
        <w:tabs>
          <w:tab w:val="left" w:pos="1418"/>
        </w:tabs>
        <w:ind w:firstLine="63"/>
        <w:jc w:val="both"/>
        <w:rPr>
          <w:sz w:val="22"/>
          <w:szCs w:val="22"/>
        </w:rPr>
      </w:pPr>
      <w:r w:rsidRPr="00E0618F">
        <w:rPr>
          <w:color w:val="000000"/>
          <w:sz w:val="22"/>
          <w:szCs w:val="22"/>
        </w:rPr>
        <w:t xml:space="preserve">iekļaut norādi par Domes atbalstu Projektam visos ar Projektu saistītos paziņojumos un reklāmās, kā arī visa veida iespieddarbos, norādot, ka „Projekts īstenots ar Ādažu novada domes </w:t>
      </w:r>
      <w:r w:rsidRPr="00E0618F">
        <w:rPr>
          <w:rStyle w:val="Char"/>
          <w:rFonts w:ascii="Times New Roman" w:hAnsi="Times New Roman" w:cs="Times New Roman"/>
          <w:color w:val="000000"/>
          <w:sz w:val="22"/>
          <w:szCs w:val="22"/>
        </w:rPr>
        <w:t>līdzfinansējumu”</w:t>
      </w:r>
      <w:r w:rsidRPr="00E0618F">
        <w:rPr>
          <w:rStyle w:val="Char"/>
          <w:rFonts w:ascii="Times New Roman" w:hAnsi="Times New Roman" w:cs="Times New Roman"/>
          <w:sz w:val="22"/>
          <w:szCs w:val="22"/>
        </w:rPr>
        <w:t>;</w:t>
      </w:r>
    </w:p>
    <w:p w14:paraId="4DDC583B" w14:textId="77777777" w:rsidR="00DC3E1A" w:rsidRPr="00E0618F" w:rsidRDefault="00784665" w:rsidP="00E0618F">
      <w:pPr>
        <w:numPr>
          <w:ilvl w:val="2"/>
          <w:numId w:val="9"/>
        </w:numPr>
        <w:tabs>
          <w:tab w:val="left" w:pos="1418"/>
        </w:tabs>
        <w:ind w:firstLine="63"/>
        <w:jc w:val="both"/>
        <w:rPr>
          <w:sz w:val="22"/>
          <w:szCs w:val="22"/>
        </w:rPr>
      </w:pPr>
      <w:r w:rsidRPr="00E0618F">
        <w:rPr>
          <w:sz w:val="22"/>
          <w:szCs w:val="22"/>
        </w:rPr>
        <w:t>pēc Domes pieprasījuma uzrādīt visu ar Projektu saistīto dokumentāciju (t.sk., izdevumus attaisnojošos dokumentus)</w:t>
      </w:r>
      <w:r w:rsidR="00E0618F">
        <w:rPr>
          <w:sz w:val="22"/>
          <w:szCs w:val="22"/>
        </w:rPr>
        <w:t>;</w:t>
      </w:r>
    </w:p>
    <w:p w14:paraId="4DDC583C" w14:textId="77777777" w:rsidR="00FF19A9" w:rsidRPr="00E0618F" w:rsidRDefault="00E0618F" w:rsidP="00E0618F">
      <w:pPr>
        <w:numPr>
          <w:ilvl w:val="2"/>
          <w:numId w:val="9"/>
        </w:numPr>
        <w:tabs>
          <w:tab w:val="left" w:pos="1418"/>
        </w:tabs>
        <w:ind w:firstLine="63"/>
        <w:jc w:val="both"/>
        <w:rPr>
          <w:sz w:val="22"/>
          <w:szCs w:val="22"/>
        </w:rPr>
      </w:pPr>
      <w:r w:rsidRPr="00E0618F">
        <w:rPr>
          <w:sz w:val="22"/>
          <w:szCs w:val="22"/>
        </w:rPr>
        <w:t xml:space="preserve">10 gadus no dienas, kad tam ir piešķirts </w:t>
      </w:r>
      <w:r w:rsidRPr="00E0618F">
        <w:rPr>
          <w:i/>
          <w:iCs/>
          <w:sz w:val="22"/>
          <w:szCs w:val="22"/>
        </w:rPr>
        <w:t xml:space="preserve">de minimis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r w:rsidR="00DC3E1A" w:rsidRPr="00E0618F">
        <w:rPr>
          <w:i/>
          <w:iCs/>
          <w:sz w:val="22"/>
          <w:szCs w:val="22"/>
        </w:rPr>
        <w:t xml:space="preserve">de minimis </w:t>
      </w:r>
      <w:r w:rsidR="00DC3E1A" w:rsidRPr="00E0618F">
        <w:rPr>
          <w:sz w:val="22"/>
          <w:szCs w:val="22"/>
        </w:rPr>
        <w:t xml:space="preserve">atbalstu, t.sk. uzskaites veidlapu par sniedzamo informāciju </w:t>
      </w:r>
      <w:r w:rsidR="00DC3E1A" w:rsidRPr="00E0618F">
        <w:rPr>
          <w:i/>
          <w:iCs/>
          <w:sz w:val="22"/>
          <w:szCs w:val="22"/>
        </w:rPr>
        <w:t xml:space="preserve">de minimis </w:t>
      </w:r>
      <w:r w:rsidR="00DC3E1A" w:rsidRPr="00E0618F">
        <w:rPr>
          <w:sz w:val="22"/>
          <w:szCs w:val="22"/>
        </w:rPr>
        <w:t xml:space="preserve">atbalsta piešķiršanai un uzskaites veidlapu par </w:t>
      </w:r>
      <w:r w:rsidR="00DC3E1A" w:rsidRPr="00E0618F">
        <w:rPr>
          <w:i/>
          <w:iCs/>
          <w:sz w:val="22"/>
          <w:szCs w:val="22"/>
        </w:rPr>
        <w:t xml:space="preserve">de minimis </w:t>
      </w:r>
      <w:r w:rsidR="00DC3E1A" w:rsidRPr="00E0618F">
        <w:rPr>
          <w:sz w:val="22"/>
          <w:szCs w:val="22"/>
        </w:rPr>
        <w:t>atbalsta piešķiršanu.</w:t>
      </w:r>
    </w:p>
    <w:p w14:paraId="4DDC583D"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Domes saistības</w:t>
      </w:r>
    </w:p>
    <w:p w14:paraId="4DDC583E" w14:textId="77777777" w:rsidR="00784665" w:rsidRDefault="00784665" w:rsidP="00784665">
      <w:pPr>
        <w:numPr>
          <w:ilvl w:val="1"/>
          <w:numId w:val="9"/>
        </w:numPr>
        <w:tabs>
          <w:tab w:val="left" w:pos="567"/>
        </w:tabs>
        <w:spacing w:before="120" w:after="120"/>
        <w:ind w:left="567" w:hanging="567"/>
        <w:jc w:val="both"/>
        <w:rPr>
          <w:sz w:val="22"/>
          <w:szCs w:val="22"/>
        </w:rPr>
      </w:pPr>
      <w:r w:rsidRPr="00B2312D">
        <w:rPr>
          <w:sz w:val="22"/>
          <w:szCs w:val="22"/>
        </w:rPr>
        <w:t>Dome, saņemot Atskaiti, Gala atskaiti un Ikgadējo atskaiti, 10 darba dienu laikā no katras atskaites saņemšanas dienas nodrošina iesniegtās informācijas pārbaudi un pārliecinās vai Projekta īstenošana notiek atbilstoši Līguma nosacījumiem. Pozitīvā gadījumā Domes izpilddirektors apstiprina atskaiti un informē Finansējuma saņēmēju elektroniski. Negatīvā gadījumā Dome par to rakstveidā informē Finansējuma saņēmēju.</w:t>
      </w:r>
    </w:p>
    <w:p w14:paraId="4DDC583F" w14:textId="77777777" w:rsidR="00A80CCF" w:rsidRPr="00B2312D" w:rsidRDefault="00A80CCF" w:rsidP="00A80CCF">
      <w:pPr>
        <w:numPr>
          <w:ilvl w:val="1"/>
          <w:numId w:val="9"/>
        </w:numPr>
        <w:tabs>
          <w:tab w:val="left" w:pos="567"/>
        </w:tabs>
        <w:ind w:left="567" w:hanging="567"/>
        <w:jc w:val="both"/>
        <w:rPr>
          <w:sz w:val="22"/>
          <w:szCs w:val="22"/>
        </w:rPr>
      </w:pPr>
      <w:r w:rsidRPr="00B2312D">
        <w:rPr>
          <w:sz w:val="22"/>
          <w:szCs w:val="22"/>
        </w:rPr>
        <w:t>Domei ir tiesības, iepriekš brīdinot Finansējuma saņēmēju, veikt pārbaudi par Projekta īstenošanas gaitu un tā turpmāko darbību pēc Projekta īstenošanas pabeigšanas, lai pārliecinātos par:</w:t>
      </w:r>
    </w:p>
    <w:p w14:paraId="4DDC5840"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A80CCF" w:rsidP="00A80CCF">
      <w:pPr>
        <w:numPr>
          <w:ilvl w:val="2"/>
          <w:numId w:val="9"/>
        </w:numPr>
        <w:tabs>
          <w:tab w:val="left" w:pos="567"/>
          <w:tab w:val="left" w:pos="1134"/>
        </w:tabs>
        <w:spacing w:after="120"/>
        <w:ind w:hanging="79"/>
        <w:jc w:val="both"/>
        <w:rPr>
          <w:sz w:val="22"/>
          <w:szCs w:val="22"/>
        </w:rPr>
      </w:pPr>
      <w:r w:rsidRPr="00B2312D">
        <w:rPr>
          <w:sz w:val="22"/>
          <w:szCs w:val="22"/>
        </w:rPr>
        <w:t>citu saistību izpildi, kas izriet no Pieteikuma un Līguma.</w:t>
      </w:r>
    </w:p>
    <w:p w14:paraId="4DDC5843" w14:textId="77777777" w:rsidR="00A80CCF" w:rsidRPr="00B2312D" w:rsidRDefault="00A80CCF" w:rsidP="00A80CCF">
      <w:pPr>
        <w:numPr>
          <w:ilvl w:val="1"/>
          <w:numId w:val="9"/>
        </w:numPr>
        <w:tabs>
          <w:tab w:val="left" w:pos="567"/>
          <w:tab w:val="left" w:pos="1134"/>
        </w:tabs>
        <w:ind w:hanging="792"/>
        <w:jc w:val="both"/>
        <w:rPr>
          <w:sz w:val="22"/>
          <w:szCs w:val="22"/>
        </w:rPr>
      </w:pPr>
      <w:r w:rsidRPr="00B2312D">
        <w:rPr>
          <w:sz w:val="22"/>
          <w:szCs w:val="22"/>
        </w:rPr>
        <w:t>Domei ir tiesības samazināt izmaksājamo Līdzfinansējumu vai tā daļu, ja:</w:t>
      </w:r>
    </w:p>
    <w:p w14:paraId="4DDC5844"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Finansējuma saņēmēja iesniegtajos izdevumus apliecinošajos dokumentos iekļautās summas nepamatoti pārsniedz tirgus cenas;</w:t>
      </w:r>
    </w:p>
    <w:p w14:paraId="4DDC5845" w14:textId="77777777" w:rsidR="00A80CCF" w:rsidRDefault="00A80CCF" w:rsidP="00A80CCF">
      <w:pPr>
        <w:numPr>
          <w:ilvl w:val="2"/>
          <w:numId w:val="9"/>
        </w:numPr>
        <w:tabs>
          <w:tab w:val="left" w:pos="567"/>
          <w:tab w:val="left" w:pos="1134"/>
        </w:tabs>
        <w:ind w:hanging="79"/>
        <w:jc w:val="both"/>
        <w:rPr>
          <w:sz w:val="22"/>
          <w:szCs w:val="22"/>
        </w:rPr>
      </w:pPr>
      <w:r w:rsidRPr="00B2312D">
        <w:rPr>
          <w:sz w:val="22"/>
          <w:szCs w:val="22"/>
        </w:rPr>
        <w:t>Finansējuma saņēmējs ir izlietojis mazāku finanšu līdzekļu apjomu, nekā bija paredzēts saskaņotajā Projekta tāmē.</w:t>
      </w:r>
    </w:p>
    <w:p w14:paraId="4DDC5846" w14:textId="77777777" w:rsidR="00A80CCF" w:rsidRPr="00025CC6" w:rsidRDefault="00A80CCF" w:rsidP="00233C06">
      <w:pPr>
        <w:numPr>
          <w:ilvl w:val="1"/>
          <w:numId w:val="9"/>
        </w:numPr>
        <w:tabs>
          <w:tab w:val="left" w:pos="567"/>
          <w:tab w:val="left" w:pos="1134"/>
        </w:tabs>
        <w:ind w:left="567" w:hanging="792"/>
        <w:jc w:val="both"/>
        <w:rPr>
          <w:sz w:val="22"/>
          <w:szCs w:val="22"/>
        </w:rPr>
      </w:pPr>
      <w:r w:rsidRPr="00025CC6">
        <w:rPr>
          <w:sz w:val="22"/>
          <w:szCs w:val="22"/>
        </w:rPr>
        <w:t>Ja ir pārkāp</w:t>
      </w:r>
      <w:r w:rsidR="00025CC6" w:rsidRPr="00025CC6">
        <w:rPr>
          <w:sz w:val="22"/>
          <w:szCs w:val="22"/>
        </w:rPr>
        <w:t>tas</w:t>
      </w:r>
      <w:r w:rsidRPr="00025CC6">
        <w:rPr>
          <w:sz w:val="22"/>
          <w:szCs w:val="22"/>
        </w:rPr>
        <w:t xml:space="preserve"> Komisijas regulas Nr. 1407/2013 prasības, finansējuma</w:t>
      </w:r>
      <w:r w:rsidR="00025CC6" w:rsidRPr="00025CC6">
        <w:rPr>
          <w:sz w:val="22"/>
          <w:szCs w:val="22"/>
        </w:rPr>
        <w:t xml:space="preserve"> </w:t>
      </w:r>
      <w:r w:rsidRPr="00025CC6">
        <w:rPr>
          <w:sz w:val="22"/>
          <w:szCs w:val="22"/>
        </w:rPr>
        <w:t xml:space="preserve">saņēmējam ir pienākums atmaksāt Rīkotājam visu projekta ietvaros saņemto Līdzfinansējumu (komercdarbības atbalstu) kopā ar procentiem, ko publicē Eiropas Komisija saskaņā ar Komisijas 2004. gada 21. aprīļa regulas (EK) Nr. 794/2004, ar ko īsteno Padomes Regulu (ES) 2015/1589, ar ko nosaka sīki izstrādātus noteikumus Līguma par Eiropas Savienības darbību 108. panta piemērošanai, 10. pantu, tiem pieskaitot 100 bāzes punktus, no dienas, kad valsts atbalsts tika izmaksāts finansējuma saņēmējam līdz tā atgūšanas dienai, ievērojot Komisijas 2004. gada 21. aprīļa </w:t>
      </w:r>
      <w:r w:rsidRPr="00025CC6">
        <w:rPr>
          <w:sz w:val="22"/>
          <w:szCs w:val="22"/>
        </w:rPr>
        <w:lastRenderedPageBreak/>
        <w:t>regulas (EK) Nr. 794/2004, ar ko īsteno Padomes Regulu (ES) 2015/1589, ar ko nosaka sīki izstrādātus noteikumus Līguma par Eiropas Savienības darbību 108. panta piemērošanai, 11. pantā noteikto procentu likmes piemērošanas metodi.</w:t>
      </w:r>
    </w:p>
    <w:p w14:paraId="4DDC5847" w14:textId="77777777" w:rsidR="00F42368" w:rsidRPr="00B2312D" w:rsidRDefault="00F42368" w:rsidP="00233C06">
      <w:pPr>
        <w:tabs>
          <w:tab w:val="left" w:pos="567"/>
          <w:tab w:val="left" w:pos="1134"/>
        </w:tabs>
        <w:jc w:val="both"/>
        <w:rPr>
          <w:sz w:val="22"/>
          <w:szCs w:val="22"/>
        </w:rPr>
      </w:pPr>
    </w:p>
    <w:p w14:paraId="4DDC5848"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jebkurām izmaiņām Projekta īstenošanas gaitā Finansējuma saņēmējs nekavējoties rakstiski informē Konkursa koordinatoru. </w:t>
      </w:r>
    </w:p>
    <w:p w14:paraId="4DDC584A"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Izmaiņas Projekta saturā vai budžetā ir izdarāmas tikai pēc Domes izpilddirektora rakstiska saskaņojuma saņemšanas.</w:t>
      </w:r>
    </w:p>
    <w:p w14:paraId="4DDC584B"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Īstenojot Projektu, jāievēro visi Latvijas normatīvie akti un Domes saistošie noteikumi.</w:t>
      </w:r>
    </w:p>
    <w:p w14:paraId="4DDC584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Visi strīdi un nesaskaņas starp Pusēm tiek atrisināti savstarpējā sarunu ceļā, bet, ja vienošanās netiek panākta, tad strīdi tiek risināti Latvijas Republikas likumdošanā noteiktā kārtībā.</w:t>
      </w:r>
    </w:p>
    <w:p w14:paraId="4DDC584E"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Ja Finansējuma saņēmējs kavē kādu no Līgumā noteiktajiem termiņiem, tas maksā Domei nokavējuma procentus par katru nokavēto termiņa dienu 0,1 % apmērā no Līdzfinansējuma.</w:t>
      </w:r>
    </w:p>
    <w:p w14:paraId="4DDC584F"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Dome piemēro kādu no 4.8., 4.9., 5.1.8. vai 7.6.punktā noteiktajām sankcijām, tad Finansējuma saņēmējam, pēc Domes rakstiska </w:t>
      </w:r>
      <w:smartTag w:uri="schemas-tilde-lv/tildestengine" w:element="currency2">
        <w:smartTagPr>
          <w:attr w:name="baseform" w:val="paziņojum|s"/>
          <w:attr w:name="id" w:val="-1"/>
          <w:attr w:name="text" w:val="paziņojuma"/>
        </w:smartTagPr>
        <w:r w:rsidRPr="00B2312D">
          <w:rPr>
            <w:sz w:val="22"/>
            <w:szCs w:val="22"/>
          </w:rPr>
          <w:t>paziņojuma</w:t>
        </w:r>
      </w:smartTag>
      <w:r w:rsidRPr="00B2312D">
        <w:rPr>
          <w:sz w:val="22"/>
          <w:szCs w:val="22"/>
        </w:rPr>
        <w:t xml:space="preserve"> saņemšanas par sankcijas piemērošanu ir pienākums </w:t>
      </w:r>
      <w:smartTag w:uri="schemas-tilde-lv/tildestengine" w:element="currency2">
        <w:smartTagPr>
          <w:attr w:name="baseform" w:val="paziņojum|s"/>
          <w:attr w:name="id" w:val="-1"/>
          <w:attr w:name="text" w:val="paziņojumā"/>
        </w:smartTagPr>
        <w:r w:rsidRPr="00B2312D">
          <w:rPr>
            <w:sz w:val="22"/>
            <w:szCs w:val="22"/>
          </w:rPr>
          <w:t>paziņojumā</w:t>
        </w:r>
      </w:smartTag>
      <w:r w:rsidRPr="00B2312D">
        <w:rPr>
          <w:sz w:val="22"/>
          <w:szCs w:val="22"/>
        </w:rPr>
        <w:t xml:space="preserve"> norādītā termiņā samaksāt Domei aprēķināto summu, pretējā gadījumā Dome ir tiesīga vērsties pret Finansējuma saņēmēju ar prasību tiesā.</w:t>
      </w:r>
    </w:p>
    <w:p w14:paraId="4DDC5850"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r w:rsidRPr="00B2312D">
        <w:rPr>
          <w:i/>
          <w:sz w:val="22"/>
          <w:szCs w:val="22"/>
        </w:rPr>
        <w:t>force majeure</w:t>
      </w:r>
      <w:r w:rsidRPr="00B2312D">
        <w:rPr>
          <w:sz w:val="22"/>
          <w:szCs w:val="22"/>
        </w:rPr>
        <w:t>) ietekmes rezultātā, ko Puses nevarēja paredzēt, novērst vai ietekmēt. Par šādu apstākļu iestāšanos 10 (desmit) dienu laikā jāinformē otra Puse.</w:t>
      </w:r>
    </w:p>
    <w:p w14:paraId="4DDC5851"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77777777" w:rsidR="000F41D9" w:rsidRDefault="00DB385B" w:rsidP="00E0618F">
      <w:pPr>
        <w:numPr>
          <w:ilvl w:val="2"/>
          <w:numId w:val="9"/>
        </w:numPr>
        <w:tabs>
          <w:tab w:val="left" w:pos="1276"/>
        </w:tabs>
        <w:ind w:left="567" w:firstLine="0"/>
        <w:jc w:val="both"/>
        <w:rPr>
          <w:sz w:val="22"/>
          <w:szCs w:val="22"/>
        </w:rPr>
      </w:pPr>
      <w:r w:rsidRPr="00B2312D">
        <w:rPr>
          <w:sz w:val="22"/>
          <w:szCs w:val="22"/>
        </w:rPr>
        <w:t xml:space="preserve">Konkursa koordinators ir Domes projektu vadītāja </w:t>
      </w:r>
      <w:r w:rsidR="00B468A6">
        <w:rPr>
          <w:sz w:val="22"/>
          <w:szCs w:val="22"/>
        </w:rPr>
        <w:t>Laura Bite</w:t>
      </w:r>
      <w:r w:rsidRPr="00B2312D">
        <w:rPr>
          <w:sz w:val="22"/>
          <w:szCs w:val="22"/>
        </w:rPr>
        <w:t xml:space="preserve"> (t. </w:t>
      </w:r>
      <w:r w:rsidR="00B468A6" w:rsidRPr="00B468A6">
        <w:rPr>
          <w:sz w:val="22"/>
          <w:szCs w:val="22"/>
        </w:rPr>
        <w:t>67 398 055</w:t>
      </w:r>
      <w:r w:rsidRPr="00B2312D">
        <w:rPr>
          <w:sz w:val="22"/>
          <w:szCs w:val="22"/>
        </w:rPr>
        <w:t xml:space="preserve">, e-pasts </w:t>
      </w:r>
      <w:r w:rsidR="00B468A6">
        <w:rPr>
          <w:sz w:val="22"/>
          <w:szCs w:val="22"/>
        </w:rPr>
        <w:t>laura.bite@adazi.lv</w:t>
      </w:r>
      <w:r w:rsidRPr="00B2312D">
        <w:rPr>
          <w:sz w:val="22"/>
          <w:szCs w:val="22"/>
        </w:rPr>
        <w:t>);</w:t>
      </w:r>
    </w:p>
    <w:p w14:paraId="4DDC5853" w14:textId="77777777" w:rsidR="00784665" w:rsidRPr="000F41D9" w:rsidRDefault="00784665" w:rsidP="00E0618F">
      <w:pPr>
        <w:numPr>
          <w:ilvl w:val="2"/>
          <w:numId w:val="9"/>
        </w:numPr>
        <w:tabs>
          <w:tab w:val="left" w:pos="1276"/>
        </w:tabs>
        <w:ind w:left="567" w:firstLine="0"/>
        <w:jc w:val="both"/>
        <w:rPr>
          <w:sz w:val="22"/>
          <w:szCs w:val="22"/>
        </w:rPr>
      </w:pPr>
      <w:r w:rsidRPr="000F41D9">
        <w:rPr>
          <w:sz w:val="22"/>
          <w:szCs w:val="22"/>
        </w:rPr>
        <w:t>Projekta vadītājs ir ______ (tālr.__________ e-pasts -________________).</w:t>
      </w:r>
    </w:p>
    <w:p w14:paraId="4DDC5854" w14:textId="77777777" w:rsidR="00784665" w:rsidRPr="00B2312D" w:rsidRDefault="00784665" w:rsidP="00784665">
      <w:pPr>
        <w:numPr>
          <w:ilvl w:val="1"/>
          <w:numId w:val="9"/>
        </w:numPr>
        <w:tabs>
          <w:tab w:val="left" w:pos="567"/>
        </w:tabs>
        <w:spacing w:before="120" w:after="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sastādīts 3 eksemplāros, ar vienādu juridisko spēku, no kuriem viens eksemplārs ir izsniegts Finansējuma saņēmējam, divi – Domei.</w:t>
      </w:r>
    </w:p>
    <w:p w14:paraId="4DDC5855" w14:textId="77777777" w:rsidR="00784665" w:rsidRPr="00B2312D" w:rsidRDefault="00784665"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77777777" w:rsidR="00784665" w:rsidRPr="00B2312D" w:rsidRDefault="00784665" w:rsidP="00784665">
      <w:pPr>
        <w:ind w:left="567"/>
        <w:jc w:val="both"/>
        <w:rPr>
          <w:sz w:val="22"/>
          <w:szCs w:val="22"/>
        </w:rPr>
      </w:pPr>
      <w:r w:rsidRPr="00B2312D">
        <w:rPr>
          <w:sz w:val="22"/>
          <w:szCs w:val="22"/>
        </w:rPr>
        <w:t>7.11.1. Pieteikums uz __ lp.;</w:t>
      </w:r>
    </w:p>
    <w:p w14:paraId="4DDC5857" w14:textId="77777777" w:rsidR="00784665" w:rsidRPr="00B2312D" w:rsidRDefault="00784665" w:rsidP="00784665">
      <w:pPr>
        <w:ind w:left="567"/>
        <w:jc w:val="both"/>
        <w:rPr>
          <w:sz w:val="22"/>
          <w:szCs w:val="22"/>
        </w:rPr>
      </w:pPr>
      <w:r w:rsidRPr="00B2312D">
        <w:rPr>
          <w:sz w:val="22"/>
          <w:szCs w:val="22"/>
        </w:rPr>
        <w:t>7.11.2. Nomas vai patapinājuma līguma kopija (ja attiecināms) uz __ lp.</w:t>
      </w:r>
    </w:p>
    <w:p w14:paraId="4DDC5858" w14:textId="77777777" w:rsidR="00784665" w:rsidRPr="00B2312D" w:rsidRDefault="00784665"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784665" w:rsidRPr="00B2312D" w14:paraId="4DDC5872" w14:textId="77777777" w:rsidTr="00784665">
        <w:trPr>
          <w:trHeight w:val="3257"/>
        </w:trPr>
        <w:tc>
          <w:tcPr>
            <w:tcW w:w="4608" w:type="dxa"/>
          </w:tcPr>
          <w:p w14:paraId="4DDC5859" w14:textId="77777777" w:rsidR="00784665" w:rsidRPr="00E0618F" w:rsidRDefault="00784665" w:rsidP="00784665">
            <w:pPr>
              <w:tabs>
                <w:tab w:val="left" w:pos="900"/>
              </w:tabs>
              <w:jc w:val="both"/>
              <w:rPr>
                <w:sz w:val="22"/>
                <w:szCs w:val="22"/>
              </w:rPr>
            </w:pPr>
            <w:r w:rsidRPr="00E0618F">
              <w:rPr>
                <w:bCs/>
                <w:sz w:val="22"/>
                <w:szCs w:val="22"/>
              </w:rPr>
              <w:t>Dome</w:t>
            </w:r>
            <w:r w:rsidR="00E0618F" w:rsidRPr="00E0618F">
              <w:rPr>
                <w:bCs/>
                <w:sz w:val="22"/>
                <w:szCs w:val="22"/>
              </w:rPr>
              <w:t>:</w:t>
            </w:r>
            <w:r w:rsidR="00E0618F" w:rsidRPr="00B2312D">
              <w:rPr>
                <w:sz w:val="22"/>
                <w:szCs w:val="22"/>
              </w:rPr>
              <w:t xml:space="preserve"> </w:t>
            </w:r>
            <w:r w:rsidR="00E0618F" w:rsidRPr="00E0618F">
              <w:rPr>
                <w:b/>
                <w:bCs/>
                <w:sz w:val="22"/>
                <w:szCs w:val="22"/>
              </w:rPr>
              <w:t>Ādažu novada dome</w:t>
            </w:r>
          </w:p>
          <w:p w14:paraId="4DDC585A" w14:textId="77777777" w:rsidR="00784665" w:rsidRPr="00B2312D" w:rsidRDefault="00784665" w:rsidP="00784665">
            <w:pPr>
              <w:tabs>
                <w:tab w:val="left" w:pos="900"/>
              </w:tabs>
              <w:jc w:val="both"/>
              <w:rPr>
                <w:sz w:val="22"/>
                <w:szCs w:val="22"/>
              </w:rPr>
            </w:pPr>
            <w:r w:rsidRPr="00B2312D">
              <w:rPr>
                <w:sz w:val="22"/>
                <w:szCs w:val="22"/>
              </w:rPr>
              <w:t>Reģ.</w:t>
            </w:r>
            <w:r w:rsidR="00E0618F">
              <w:rPr>
                <w:sz w:val="22"/>
                <w:szCs w:val="22"/>
              </w:rPr>
              <w:t xml:space="preserve"> </w:t>
            </w:r>
            <w:r w:rsidRPr="00B2312D">
              <w:rPr>
                <w:sz w:val="22"/>
                <w:szCs w:val="22"/>
              </w:rPr>
              <w:t>Nr. 90000048472</w:t>
            </w:r>
          </w:p>
          <w:p w14:paraId="4DDC585B" w14:textId="77777777" w:rsidR="00784665" w:rsidRPr="00B2312D" w:rsidRDefault="00784665" w:rsidP="00784665">
            <w:pPr>
              <w:tabs>
                <w:tab w:val="left" w:pos="900"/>
              </w:tabs>
              <w:jc w:val="both"/>
              <w:rPr>
                <w:sz w:val="22"/>
                <w:szCs w:val="22"/>
              </w:rPr>
            </w:pPr>
            <w:r w:rsidRPr="00B2312D">
              <w:rPr>
                <w:sz w:val="22"/>
                <w:szCs w:val="22"/>
              </w:rPr>
              <w:t xml:space="preserve">Adrese: Gaujas iela 33A, Ādaži, </w:t>
            </w:r>
          </w:p>
          <w:p w14:paraId="4DDC585C" w14:textId="77777777" w:rsidR="00784665" w:rsidRPr="00B2312D" w:rsidRDefault="00784665" w:rsidP="00784665">
            <w:pPr>
              <w:tabs>
                <w:tab w:val="left" w:pos="900"/>
              </w:tabs>
              <w:jc w:val="both"/>
              <w:rPr>
                <w:sz w:val="22"/>
                <w:szCs w:val="22"/>
              </w:rPr>
            </w:pPr>
            <w:r w:rsidRPr="00B2312D">
              <w:rPr>
                <w:sz w:val="22"/>
                <w:szCs w:val="22"/>
              </w:rPr>
              <w:t>Ādažu novads, LV-2164</w:t>
            </w:r>
          </w:p>
          <w:p w14:paraId="4DDC585D" w14:textId="77777777" w:rsidR="00784665" w:rsidRPr="00B2312D" w:rsidRDefault="00784665" w:rsidP="00784665">
            <w:pPr>
              <w:tabs>
                <w:tab w:val="left" w:pos="900"/>
              </w:tabs>
              <w:jc w:val="both"/>
              <w:rPr>
                <w:sz w:val="22"/>
                <w:szCs w:val="22"/>
              </w:rPr>
            </w:pPr>
            <w:r w:rsidRPr="00B2312D">
              <w:rPr>
                <w:sz w:val="22"/>
                <w:szCs w:val="22"/>
              </w:rPr>
              <w:t>Bankas rekvizīti: Valsts kase</w:t>
            </w:r>
          </w:p>
          <w:p w14:paraId="4DDC585E" w14:textId="77777777" w:rsidR="00784665" w:rsidRPr="00B2312D" w:rsidRDefault="00784665" w:rsidP="00784665">
            <w:pPr>
              <w:tabs>
                <w:tab w:val="left" w:pos="900"/>
              </w:tabs>
              <w:jc w:val="both"/>
              <w:rPr>
                <w:sz w:val="22"/>
                <w:szCs w:val="22"/>
              </w:rPr>
            </w:pPr>
            <w:r w:rsidRPr="00B2312D">
              <w:rPr>
                <w:sz w:val="22"/>
                <w:szCs w:val="22"/>
              </w:rPr>
              <w:t xml:space="preserve">Konts Nr.: </w:t>
            </w:r>
            <w:r w:rsidRPr="00B2312D">
              <w:rPr>
                <w:bCs/>
                <w:sz w:val="22"/>
                <w:szCs w:val="22"/>
              </w:rPr>
              <w:t>LV43TREL9802419010000</w:t>
            </w:r>
          </w:p>
          <w:p w14:paraId="4DDC585F" w14:textId="77777777" w:rsidR="00784665" w:rsidRPr="00B2312D" w:rsidRDefault="00784665" w:rsidP="00784665">
            <w:pPr>
              <w:tabs>
                <w:tab w:val="left" w:pos="900"/>
              </w:tabs>
              <w:jc w:val="both"/>
              <w:rPr>
                <w:sz w:val="22"/>
                <w:szCs w:val="22"/>
              </w:rPr>
            </w:pPr>
          </w:p>
          <w:p w14:paraId="4DDC5860" w14:textId="77777777" w:rsidR="00784665" w:rsidRPr="00B2312D" w:rsidRDefault="00784665" w:rsidP="00784665">
            <w:pPr>
              <w:tabs>
                <w:tab w:val="left" w:pos="900"/>
              </w:tabs>
              <w:jc w:val="both"/>
              <w:rPr>
                <w:sz w:val="22"/>
                <w:szCs w:val="22"/>
              </w:rPr>
            </w:pPr>
          </w:p>
          <w:p w14:paraId="4DDC5861" w14:textId="77777777" w:rsidR="00784665" w:rsidRPr="00B2312D" w:rsidRDefault="00784665" w:rsidP="00784665">
            <w:pPr>
              <w:tabs>
                <w:tab w:val="left" w:pos="900"/>
              </w:tabs>
              <w:jc w:val="both"/>
              <w:rPr>
                <w:sz w:val="22"/>
                <w:szCs w:val="22"/>
              </w:rPr>
            </w:pPr>
          </w:p>
          <w:p w14:paraId="4DDC5862" w14:textId="77777777" w:rsidR="00784665" w:rsidRPr="00B2312D" w:rsidRDefault="00784665" w:rsidP="00784665">
            <w:pPr>
              <w:tabs>
                <w:tab w:val="left" w:pos="900"/>
              </w:tabs>
              <w:jc w:val="both"/>
              <w:rPr>
                <w:sz w:val="22"/>
                <w:szCs w:val="22"/>
              </w:rPr>
            </w:pPr>
          </w:p>
          <w:p w14:paraId="4DDC5863" w14:textId="77777777" w:rsidR="00784665" w:rsidRPr="00B2312D" w:rsidRDefault="00784665" w:rsidP="00784665">
            <w:pPr>
              <w:pBdr>
                <w:bottom w:val="single" w:sz="12" w:space="1" w:color="auto"/>
              </w:pBdr>
              <w:tabs>
                <w:tab w:val="left" w:pos="900"/>
              </w:tabs>
              <w:jc w:val="both"/>
              <w:rPr>
                <w:sz w:val="22"/>
                <w:szCs w:val="22"/>
              </w:rPr>
            </w:pPr>
          </w:p>
          <w:p w14:paraId="4DDC5864" w14:textId="77777777" w:rsidR="00784665" w:rsidRPr="00B2312D" w:rsidRDefault="00784665" w:rsidP="00784665">
            <w:pPr>
              <w:tabs>
                <w:tab w:val="left" w:pos="900"/>
              </w:tabs>
              <w:jc w:val="both"/>
              <w:rPr>
                <w:sz w:val="22"/>
                <w:szCs w:val="22"/>
              </w:rPr>
            </w:pPr>
            <w:r w:rsidRPr="00B2312D">
              <w:rPr>
                <w:sz w:val="22"/>
                <w:szCs w:val="22"/>
              </w:rPr>
              <w:t xml:space="preserve">Izpilddirektors </w:t>
            </w:r>
            <w:r w:rsidRPr="00E0618F">
              <w:rPr>
                <w:b/>
                <w:bCs/>
                <w:sz w:val="22"/>
                <w:szCs w:val="22"/>
              </w:rPr>
              <w:t>Guntis Porietis</w:t>
            </w:r>
          </w:p>
          <w:p w14:paraId="4DDC5865" w14:textId="77777777" w:rsidR="00784665" w:rsidRPr="00B2312D" w:rsidRDefault="00A673F2" w:rsidP="00B468A6">
            <w:pPr>
              <w:tabs>
                <w:tab w:val="left" w:pos="900"/>
              </w:tabs>
              <w:jc w:val="both"/>
              <w:rPr>
                <w:sz w:val="22"/>
                <w:szCs w:val="22"/>
              </w:rPr>
            </w:pPr>
            <w:r>
              <w:rPr>
                <w:sz w:val="22"/>
                <w:szCs w:val="22"/>
              </w:rPr>
              <w:t>202</w:t>
            </w:r>
            <w:r w:rsidR="00B468A6">
              <w:rPr>
                <w:sz w:val="22"/>
                <w:szCs w:val="22"/>
              </w:rPr>
              <w:t>1</w:t>
            </w:r>
            <w:r w:rsidR="00784665" w:rsidRPr="00B2312D">
              <w:rPr>
                <w:sz w:val="22"/>
                <w:szCs w:val="22"/>
              </w:rPr>
              <w:t>.gada ___._________________</w:t>
            </w:r>
          </w:p>
        </w:tc>
        <w:tc>
          <w:tcPr>
            <w:tcW w:w="4248" w:type="dxa"/>
          </w:tcPr>
          <w:p w14:paraId="4DDC5866" w14:textId="77777777" w:rsidR="00784665" w:rsidRPr="00E0618F" w:rsidRDefault="00784665" w:rsidP="00784665">
            <w:pPr>
              <w:tabs>
                <w:tab w:val="left" w:pos="900"/>
              </w:tabs>
              <w:jc w:val="both"/>
              <w:rPr>
                <w:sz w:val="22"/>
                <w:szCs w:val="22"/>
              </w:rPr>
            </w:pPr>
            <w:r w:rsidRPr="00E0618F">
              <w:rPr>
                <w:bCs/>
                <w:sz w:val="22"/>
                <w:szCs w:val="22"/>
              </w:rPr>
              <w:t>Finansējuma saņēmējs</w:t>
            </w:r>
            <w:r w:rsidR="00E0618F" w:rsidRPr="00E0618F">
              <w:rPr>
                <w:bCs/>
                <w:sz w:val="22"/>
                <w:szCs w:val="22"/>
              </w:rPr>
              <w:t>:</w:t>
            </w:r>
            <w:r w:rsidR="00E0618F" w:rsidRPr="00B2312D">
              <w:rPr>
                <w:sz w:val="22"/>
                <w:szCs w:val="22"/>
              </w:rPr>
              <w:t xml:space="preserve"> </w:t>
            </w:r>
            <w:r w:rsidR="00E0618F" w:rsidRPr="00E0618F">
              <w:rPr>
                <w:b/>
                <w:bCs/>
                <w:sz w:val="22"/>
                <w:szCs w:val="22"/>
              </w:rPr>
              <w:t>Vārds Uzvārds</w:t>
            </w:r>
          </w:p>
          <w:p w14:paraId="4DDC5867" w14:textId="77777777" w:rsidR="00784665" w:rsidRPr="00B2312D" w:rsidRDefault="00784665" w:rsidP="00784665">
            <w:pPr>
              <w:tabs>
                <w:tab w:val="left" w:pos="900"/>
              </w:tabs>
              <w:jc w:val="both"/>
              <w:rPr>
                <w:sz w:val="22"/>
                <w:szCs w:val="22"/>
              </w:rPr>
            </w:pPr>
            <w:r w:rsidRPr="00B2312D">
              <w:rPr>
                <w:sz w:val="22"/>
                <w:szCs w:val="22"/>
              </w:rPr>
              <w:t>Saimnieciskās darbības veicēja</w:t>
            </w:r>
            <w:r w:rsidR="00E0618F">
              <w:rPr>
                <w:sz w:val="22"/>
                <w:szCs w:val="22"/>
              </w:rPr>
              <w:t xml:space="preserve"> (</w:t>
            </w:r>
            <w:r w:rsidRPr="00B2312D">
              <w:rPr>
                <w:sz w:val="22"/>
                <w:szCs w:val="22"/>
              </w:rPr>
              <w:t>komersanta</w:t>
            </w:r>
            <w:r w:rsidR="00E0618F">
              <w:rPr>
                <w:sz w:val="22"/>
                <w:szCs w:val="22"/>
              </w:rPr>
              <w:t>)</w:t>
            </w:r>
            <w:r w:rsidRPr="00B2312D">
              <w:rPr>
                <w:sz w:val="22"/>
                <w:szCs w:val="22"/>
              </w:rPr>
              <w:t xml:space="preserve"> reģ. Nr. _______________________</w:t>
            </w:r>
          </w:p>
          <w:p w14:paraId="4DDC5868" w14:textId="77777777" w:rsidR="00784665" w:rsidRPr="00B2312D" w:rsidRDefault="00784665" w:rsidP="00784665">
            <w:pPr>
              <w:tabs>
                <w:tab w:val="left" w:pos="900"/>
              </w:tabs>
              <w:jc w:val="both"/>
              <w:rPr>
                <w:sz w:val="22"/>
                <w:szCs w:val="22"/>
              </w:rPr>
            </w:pPr>
            <w:r w:rsidRPr="00B2312D">
              <w:rPr>
                <w:sz w:val="22"/>
                <w:szCs w:val="22"/>
              </w:rPr>
              <w:t xml:space="preserve">Juridiskā adrese: ____________, Ādaži, Ādažu nov., LV-2164 </w:t>
            </w:r>
          </w:p>
          <w:p w14:paraId="4DDC5869" w14:textId="77777777" w:rsidR="00784665" w:rsidRPr="00B2312D" w:rsidRDefault="00784665" w:rsidP="00784665">
            <w:pPr>
              <w:tabs>
                <w:tab w:val="left" w:pos="900"/>
              </w:tabs>
              <w:jc w:val="both"/>
              <w:rPr>
                <w:sz w:val="22"/>
                <w:szCs w:val="22"/>
                <w:lang w:val="pl-PL"/>
              </w:rPr>
            </w:pPr>
            <w:r w:rsidRPr="00B2312D">
              <w:rPr>
                <w:sz w:val="22"/>
                <w:szCs w:val="22"/>
                <w:lang w:val="pl-PL"/>
              </w:rPr>
              <w:t>Bankas rekvizīti: ___________________</w:t>
            </w:r>
          </w:p>
          <w:p w14:paraId="4DDC586A" w14:textId="77777777" w:rsidR="00784665" w:rsidRPr="00B2312D" w:rsidRDefault="00784665" w:rsidP="00784665">
            <w:pPr>
              <w:tabs>
                <w:tab w:val="left" w:pos="900"/>
              </w:tabs>
              <w:jc w:val="both"/>
              <w:rPr>
                <w:sz w:val="22"/>
                <w:szCs w:val="22"/>
              </w:rPr>
            </w:pPr>
            <w:r w:rsidRPr="00B2312D">
              <w:rPr>
                <w:sz w:val="22"/>
                <w:szCs w:val="22"/>
                <w:lang w:val="pl-PL"/>
              </w:rPr>
              <w:t>Konts Nr.: __________________</w:t>
            </w:r>
          </w:p>
          <w:p w14:paraId="4DDC586B" w14:textId="77777777" w:rsidR="00784665" w:rsidRPr="00B2312D" w:rsidRDefault="00784665" w:rsidP="00784665">
            <w:pPr>
              <w:tabs>
                <w:tab w:val="left" w:pos="252"/>
              </w:tabs>
              <w:rPr>
                <w:sz w:val="22"/>
                <w:szCs w:val="22"/>
              </w:rPr>
            </w:pPr>
          </w:p>
          <w:p w14:paraId="4DDC586C" w14:textId="77777777" w:rsidR="00784665" w:rsidRPr="00B2312D" w:rsidRDefault="00784665" w:rsidP="00784665">
            <w:pPr>
              <w:tabs>
                <w:tab w:val="left" w:pos="252"/>
              </w:tabs>
              <w:rPr>
                <w:sz w:val="22"/>
                <w:szCs w:val="22"/>
              </w:rPr>
            </w:pPr>
          </w:p>
          <w:p w14:paraId="4DDC586D" w14:textId="77777777" w:rsidR="00784665" w:rsidRPr="00B2312D" w:rsidRDefault="00784665" w:rsidP="00784665">
            <w:pPr>
              <w:tabs>
                <w:tab w:val="left" w:pos="252"/>
              </w:tabs>
              <w:rPr>
                <w:sz w:val="22"/>
                <w:szCs w:val="22"/>
              </w:rPr>
            </w:pPr>
          </w:p>
          <w:p w14:paraId="4DDC586E" w14:textId="77777777" w:rsidR="00784665" w:rsidRPr="00B2312D" w:rsidRDefault="00784665" w:rsidP="00784665">
            <w:pPr>
              <w:pBdr>
                <w:bottom w:val="single" w:sz="12" w:space="1" w:color="auto"/>
              </w:pBdr>
              <w:tabs>
                <w:tab w:val="left" w:pos="252"/>
              </w:tabs>
              <w:rPr>
                <w:sz w:val="22"/>
                <w:szCs w:val="22"/>
              </w:rPr>
            </w:pPr>
          </w:p>
          <w:p w14:paraId="4DDC586F" w14:textId="77777777" w:rsidR="00784665" w:rsidRPr="00E0618F" w:rsidRDefault="00784665" w:rsidP="00784665">
            <w:pPr>
              <w:tabs>
                <w:tab w:val="left" w:pos="252"/>
              </w:tabs>
              <w:rPr>
                <w:b/>
                <w:bCs/>
                <w:sz w:val="22"/>
                <w:szCs w:val="22"/>
              </w:rPr>
            </w:pPr>
            <w:r w:rsidRPr="00E0618F">
              <w:rPr>
                <w:b/>
                <w:bCs/>
                <w:sz w:val="22"/>
                <w:szCs w:val="22"/>
              </w:rPr>
              <w:t>Vārds, uzvārds</w:t>
            </w:r>
          </w:p>
          <w:p w14:paraId="4DDC5870" w14:textId="77777777" w:rsidR="00784665" w:rsidRPr="00B2312D" w:rsidRDefault="00A673F2" w:rsidP="00784665">
            <w:pPr>
              <w:tabs>
                <w:tab w:val="left" w:pos="252"/>
              </w:tabs>
              <w:rPr>
                <w:sz w:val="22"/>
                <w:szCs w:val="22"/>
              </w:rPr>
            </w:pPr>
            <w:r>
              <w:rPr>
                <w:sz w:val="22"/>
                <w:szCs w:val="22"/>
              </w:rPr>
              <w:t>202</w:t>
            </w:r>
            <w:r w:rsidR="00B468A6">
              <w:rPr>
                <w:sz w:val="22"/>
                <w:szCs w:val="22"/>
              </w:rPr>
              <w:t>1</w:t>
            </w:r>
            <w:r w:rsidR="00784665" w:rsidRPr="00B2312D">
              <w:rPr>
                <w:sz w:val="22"/>
                <w:szCs w:val="22"/>
              </w:rPr>
              <w:t xml:space="preserve">.gada ___.______________  </w:t>
            </w:r>
          </w:p>
          <w:p w14:paraId="4DDC5871" w14:textId="77777777" w:rsidR="00784665" w:rsidRPr="00B2312D" w:rsidRDefault="00784665" w:rsidP="00784665">
            <w:pPr>
              <w:tabs>
                <w:tab w:val="left" w:pos="252"/>
              </w:tabs>
              <w:rPr>
                <w:i/>
                <w:sz w:val="22"/>
                <w:szCs w:val="22"/>
              </w:rPr>
            </w:pPr>
          </w:p>
        </w:tc>
      </w:tr>
    </w:tbl>
    <w:p w14:paraId="4DDC5873" w14:textId="77777777" w:rsidR="00784665" w:rsidRPr="00673965" w:rsidRDefault="00784665" w:rsidP="00784665">
      <w:pPr>
        <w:spacing w:before="120"/>
        <w:jc w:val="both"/>
      </w:pPr>
    </w:p>
    <w:sectPr w:rsidR="00784665" w:rsidRPr="00673965" w:rsidSect="0078466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C5877" w14:textId="77777777" w:rsidR="00596601" w:rsidRDefault="00596601" w:rsidP="00784665">
      <w:r>
        <w:separator/>
      </w:r>
    </w:p>
  </w:endnote>
  <w:endnote w:type="continuationSeparator" w:id="0">
    <w:p w14:paraId="4DDC5878" w14:textId="77777777" w:rsidR="00596601" w:rsidRDefault="00596601" w:rsidP="00784665">
      <w:r>
        <w:continuationSeparator/>
      </w:r>
    </w:p>
  </w:endnote>
  <w:endnote w:type="continuationNotice" w:id="1">
    <w:p w14:paraId="4DDC5879" w14:textId="77777777" w:rsidR="00596601" w:rsidRDefault="00596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587A" w14:textId="77777777" w:rsidR="001735C2" w:rsidRDefault="001735C2">
    <w:pPr>
      <w:pStyle w:val="Footer"/>
      <w:jc w:val="center"/>
    </w:pPr>
    <w:r>
      <w:fldChar w:fldCharType="begin"/>
    </w:r>
    <w:r>
      <w:instrText xml:space="preserve"> PAGE   \* MERGEFORMAT </w:instrText>
    </w:r>
    <w:r>
      <w:fldChar w:fldCharType="separate"/>
    </w:r>
    <w:r w:rsidR="00025CC6">
      <w:rPr>
        <w:noProof/>
      </w:rPr>
      <w:t>4</w:t>
    </w:r>
    <w:r>
      <w:rPr>
        <w:noProof/>
      </w:rPr>
      <w:fldChar w:fldCharType="end"/>
    </w:r>
  </w:p>
  <w:p w14:paraId="4DDC587B" w14:textId="77777777" w:rsidR="001735C2" w:rsidRDefault="0017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5874" w14:textId="77777777" w:rsidR="00596601" w:rsidRDefault="00596601" w:rsidP="00784665">
      <w:r>
        <w:separator/>
      </w:r>
    </w:p>
  </w:footnote>
  <w:footnote w:type="continuationSeparator" w:id="0">
    <w:p w14:paraId="4DDC5875" w14:textId="77777777" w:rsidR="00596601" w:rsidRDefault="00596601" w:rsidP="00784665">
      <w:r>
        <w:continuationSeparator/>
      </w:r>
    </w:p>
  </w:footnote>
  <w:footnote w:type="continuationNotice" w:id="1">
    <w:p w14:paraId="4DDC5876" w14:textId="77777777" w:rsidR="00596601" w:rsidRDefault="005966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8E4204C6">
      <w:start w:val="1"/>
      <w:numFmt w:val="decimal"/>
      <w:lvlText w:val="%1."/>
      <w:lvlJc w:val="left"/>
      <w:pPr>
        <w:ind w:left="720" w:hanging="360"/>
      </w:pPr>
      <w:rPr>
        <w:rFonts w:hint="default"/>
      </w:rPr>
    </w:lvl>
    <w:lvl w:ilvl="1" w:tplc="8C2254AC" w:tentative="1">
      <w:start w:val="1"/>
      <w:numFmt w:val="lowerLetter"/>
      <w:lvlText w:val="%2."/>
      <w:lvlJc w:val="left"/>
      <w:pPr>
        <w:ind w:left="1440" w:hanging="360"/>
      </w:pPr>
    </w:lvl>
    <w:lvl w:ilvl="2" w:tplc="BBB2128A" w:tentative="1">
      <w:start w:val="1"/>
      <w:numFmt w:val="lowerRoman"/>
      <w:lvlText w:val="%3."/>
      <w:lvlJc w:val="right"/>
      <w:pPr>
        <w:ind w:left="2160" w:hanging="180"/>
      </w:pPr>
    </w:lvl>
    <w:lvl w:ilvl="3" w:tplc="8358262C" w:tentative="1">
      <w:start w:val="1"/>
      <w:numFmt w:val="decimal"/>
      <w:lvlText w:val="%4."/>
      <w:lvlJc w:val="left"/>
      <w:pPr>
        <w:ind w:left="2880" w:hanging="360"/>
      </w:pPr>
    </w:lvl>
    <w:lvl w:ilvl="4" w:tplc="D95E794E" w:tentative="1">
      <w:start w:val="1"/>
      <w:numFmt w:val="lowerLetter"/>
      <w:lvlText w:val="%5."/>
      <w:lvlJc w:val="left"/>
      <w:pPr>
        <w:ind w:left="3600" w:hanging="360"/>
      </w:pPr>
    </w:lvl>
    <w:lvl w:ilvl="5" w:tplc="48BCB764" w:tentative="1">
      <w:start w:val="1"/>
      <w:numFmt w:val="lowerRoman"/>
      <w:lvlText w:val="%6."/>
      <w:lvlJc w:val="right"/>
      <w:pPr>
        <w:ind w:left="4320" w:hanging="180"/>
      </w:pPr>
    </w:lvl>
    <w:lvl w:ilvl="6" w:tplc="F47A9FA8" w:tentative="1">
      <w:start w:val="1"/>
      <w:numFmt w:val="decimal"/>
      <w:lvlText w:val="%7."/>
      <w:lvlJc w:val="left"/>
      <w:pPr>
        <w:ind w:left="5040" w:hanging="360"/>
      </w:pPr>
    </w:lvl>
    <w:lvl w:ilvl="7" w:tplc="8D40503E" w:tentative="1">
      <w:start w:val="1"/>
      <w:numFmt w:val="lowerLetter"/>
      <w:lvlText w:val="%8."/>
      <w:lvlJc w:val="left"/>
      <w:pPr>
        <w:ind w:left="5760" w:hanging="360"/>
      </w:pPr>
    </w:lvl>
    <w:lvl w:ilvl="8" w:tplc="E048D1F6"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8DF6818A">
      <w:start w:val="1"/>
      <w:numFmt w:val="bullet"/>
      <w:lvlText w:val="─"/>
      <w:lvlJc w:val="left"/>
      <w:pPr>
        <w:ind w:left="720" w:hanging="360"/>
      </w:pPr>
      <w:rPr>
        <w:rFonts w:ascii="Courier New" w:hAnsi="Courier New" w:hint="default"/>
      </w:rPr>
    </w:lvl>
    <w:lvl w:ilvl="1" w:tplc="2CE00700" w:tentative="1">
      <w:start w:val="1"/>
      <w:numFmt w:val="bullet"/>
      <w:lvlText w:val="o"/>
      <w:lvlJc w:val="left"/>
      <w:pPr>
        <w:ind w:left="1440" w:hanging="360"/>
      </w:pPr>
      <w:rPr>
        <w:rFonts w:ascii="Courier New" w:hAnsi="Courier New" w:cs="Courier New" w:hint="default"/>
      </w:rPr>
    </w:lvl>
    <w:lvl w:ilvl="2" w:tplc="00CE3D62" w:tentative="1">
      <w:start w:val="1"/>
      <w:numFmt w:val="bullet"/>
      <w:lvlText w:val=""/>
      <w:lvlJc w:val="left"/>
      <w:pPr>
        <w:ind w:left="2160" w:hanging="360"/>
      </w:pPr>
      <w:rPr>
        <w:rFonts w:ascii="Wingdings" w:hAnsi="Wingdings" w:hint="default"/>
      </w:rPr>
    </w:lvl>
    <w:lvl w:ilvl="3" w:tplc="69C650C8" w:tentative="1">
      <w:start w:val="1"/>
      <w:numFmt w:val="bullet"/>
      <w:lvlText w:val=""/>
      <w:lvlJc w:val="left"/>
      <w:pPr>
        <w:ind w:left="2880" w:hanging="360"/>
      </w:pPr>
      <w:rPr>
        <w:rFonts w:ascii="Symbol" w:hAnsi="Symbol" w:hint="default"/>
      </w:rPr>
    </w:lvl>
    <w:lvl w:ilvl="4" w:tplc="91CE0CA6" w:tentative="1">
      <w:start w:val="1"/>
      <w:numFmt w:val="bullet"/>
      <w:lvlText w:val="o"/>
      <w:lvlJc w:val="left"/>
      <w:pPr>
        <w:ind w:left="3600" w:hanging="360"/>
      </w:pPr>
      <w:rPr>
        <w:rFonts w:ascii="Courier New" w:hAnsi="Courier New" w:cs="Courier New" w:hint="default"/>
      </w:rPr>
    </w:lvl>
    <w:lvl w:ilvl="5" w:tplc="8D68399A" w:tentative="1">
      <w:start w:val="1"/>
      <w:numFmt w:val="bullet"/>
      <w:lvlText w:val=""/>
      <w:lvlJc w:val="left"/>
      <w:pPr>
        <w:ind w:left="4320" w:hanging="360"/>
      </w:pPr>
      <w:rPr>
        <w:rFonts w:ascii="Wingdings" w:hAnsi="Wingdings" w:hint="default"/>
      </w:rPr>
    </w:lvl>
    <w:lvl w:ilvl="6" w:tplc="43188128" w:tentative="1">
      <w:start w:val="1"/>
      <w:numFmt w:val="bullet"/>
      <w:lvlText w:val=""/>
      <w:lvlJc w:val="left"/>
      <w:pPr>
        <w:ind w:left="5040" w:hanging="360"/>
      </w:pPr>
      <w:rPr>
        <w:rFonts w:ascii="Symbol" w:hAnsi="Symbol" w:hint="default"/>
      </w:rPr>
    </w:lvl>
    <w:lvl w:ilvl="7" w:tplc="7C2E9854" w:tentative="1">
      <w:start w:val="1"/>
      <w:numFmt w:val="bullet"/>
      <w:lvlText w:val="o"/>
      <w:lvlJc w:val="left"/>
      <w:pPr>
        <w:ind w:left="5760" w:hanging="360"/>
      </w:pPr>
      <w:rPr>
        <w:rFonts w:ascii="Courier New" w:hAnsi="Courier New" w:cs="Courier New" w:hint="default"/>
      </w:rPr>
    </w:lvl>
    <w:lvl w:ilvl="8" w:tplc="4C5A94C6"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F4BEB4DC">
      <w:start w:val="1"/>
      <w:numFmt w:val="decimal"/>
      <w:lvlText w:val="%1."/>
      <w:lvlJc w:val="left"/>
      <w:pPr>
        <w:ind w:left="720" w:hanging="360"/>
      </w:pPr>
    </w:lvl>
    <w:lvl w:ilvl="1" w:tplc="E42AE082" w:tentative="1">
      <w:start w:val="1"/>
      <w:numFmt w:val="lowerLetter"/>
      <w:lvlText w:val="%2."/>
      <w:lvlJc w:val="left"/>
      <w:pPr>
        <w:ind w:left="1440" w:hanging="360"/>
      </w:pPr>
    </w:lvl>
    <w:lvl w:ilvl="2" w:tplc="6714086A" w:tentative="1">
      <w:start w:val="1"/>
      <w:numFmt w:val="lowerRoman"/>
      <w:lvlText w:val="%3."/>
      <w:lvlJc w:val="right"/>
      <w:pPr>
        <w:ind w:left="2160" w:hanging="180"/>
      </w:pPr>
    </w:lvl>
    <w:lvl w:ilvl="3" w:tplc="13A2810C" w:tentative="1">
      <w:start w:val="1"/>
      <w:numFmt w:val="decimal"/>
      <w:lvlText w:val="%4."/>
      <w:lvlJc w:val="left"/>
      <w:pPr>
        <w:ind w:left="2880" w:hanging="360"/>
      </w:pPr>
    </w:lvl>
    <w:lvl w:ilvl="4" w:tplc="1BAA9DB2" w:tentative="1">
      <w:start w:val="1"/>
      <w:numFmt w:val="lowerLetter"/>
      <w:lvlText w:val="%5."/>
      <w:lvlJc w:val="left"/>
      <w:pPr>
        <w:ind w:left="3600" w:hanging="360"/>
      </w:pPr>
    </w:lvl>
    <w:lvl w:ilvl="5" w:tplc="272AC14E" w:tentative="1">
      <w:start w:val="1"/>
      <w:numFmt w:val="lowerRoman"/>
      <w:lvlText w:val="%6."/>
      <w:lvlJc w:val="right"/>
      <w:pPr>
        <w:ind w:left="4320" w:hanging="180"/>
      </w:pPr>
    </w:lvl>
    <w:lvl w:ilvl="6" w:tplc="785E249C" w:tentative="1">
      <w:start w:val="1"/>
      <w:numFmt w:val="decimal"/>
      <w:lvlText w:val="%7."/>
      <w:lvlJc w:val="left"/>
      <w:pPr>
        <w:ind w:left="5040" w:hanging="360"/>
      </w:pPr>
    </w:lvl>
    <w:lvl w:ilvl="7" w:tplc="FCB6567A" w:tentative="1">
      <w:start w:val="1"/>
      <w:numFmt w:val="lowerLetter"/>
      <w:lvlText w:val="%8."/>
      <w:lvlJc w:val="left"/>
      <w:pPr>
        <w:ind w:left="5760" w:hanging="360"/>
      </w:pPr>
    </w:lvl>
    <w:lvl w:ilvl="8" w:tplc="1B6EC876"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814"/>
    <w:rsid w:val="00025CC6"/>
    <w:rsid w:val="00043820"/>
    <w:rsid w:val="00044EFF"/>
    <w:rsid w:val="00092A53"/>
    <w:rsid w:val="000F41D9"/>
    <w:rsid w:val="000F7309"/>
    <w:rsid w:val="001369B3"/>
    <w:rsid w:val="001735C2"/>
    <w:rsid w:val="00231AD1"/>
    <w:rsid w:val="00233C06"/>
    <w:rsid w:val="002442E6"/>
    <w:rsid w:val="00261143"/>
    <w:rsid w:val="00261941"/>
    <w:rsid w:val="00270BB0"/>
    <w:rsid w:val="002B118F"/>
    <w:rsid w:val="00304D1F"/>
    <w:rsid w:val="00344D94"/>
    <w:rsid w:val="00347F22"/>
    <w:rsid w:val="00360814"/>
    <w:rsid w:val="00394834"/>
    <w:rsid w:val="003B1EE7"/>
    <w:rsid w:val="003C1114"/>
    <w:rsid w:val="0042114D"/>
    <w:rsid w:val="00436BE1"/>
    <w:rsid w:val="00482629"/>
    <w:rsid w:val="00596601"/>
    <w:rsid w:val="005E4BC5"/>
    <w:rsid w:val="006058E1"/>
    <w:rsid w:val="006400B8"/>
    <w:rsid w:val="00673965"/>
    <w:rsid w:val="006C28AB"/>
    <w:rsid w:val="00704DAD"/>
    <w:rsid w:val="00721D5D"/>
    <w:rsid w:val="00775776"/>
    <w:rsid w:val="00784665"/>
    <w:rsid w:val="007B17EA"/>
    <w:rsid w:val="0085240A"/>
    <w:rsid w:val="008C4673"/>
    <w:rsid w:val="008F6169"/>
    <w:rsid w:val="00901DED"/>
    <w:rsid w:val="009144FE"/>
    <w:rsid w:val="00933E3C"/>
    <w:rsid w:val="0095391C"/>
    <w:rsid w:val="00981B53"/>
    <w:rsid w:val="009B48CB"/>
    <w:rsid w:val="009F3AF8"/>
    <w:rsid w:val="00A063A2"/>
    <w:rsid w:val="00A144DA"/>
    <w:rsid w:val="00A46F3D"/>
    <w:rsid w:val="00A673F2"/>
    <w:rsid w:val="00A72735"/>
    <w:rsid w:val="00A80CCF"/>
    <w:rsid w:val="00A96F44"/>
    <w:rsid w:val="00AD3828"/>
    <w:rsid w:val="00B2312D"/>
    <w:rsid w:val="00B315AC"/>
    <w:rsid w:val="00B468A6"/>
    <w:rsid w:val="00B969E3"/>
    <w:rsid w:val="00BA7ED3"/>
    <w:rsid w:val="00BB0158"/>
    <w:rsid w:val="00BD6315"/>
    <w:rsid w:val="00C21D98"/>
    <w:rsid w:val="00C7555A"/>
    <w:rsid w:val="00C80F47"/>
    <w:rsid w:val="00D7171C"/>
    <w:rsid w:val="00DB385B"/>
    <w:rsid w:val="00DC3E1A"/>
    <w:rsid w:val="00DE5CD5"/>
    <w:rsid w:val="00E0618F"/>
    <w:rsid w:val="00E535B0"/>
    <w:rsid w:val="00F42368"/>
    <w:rsid w:val="00F42714"/>
    <w:rsid w:val="00F60288"/>
    <w:rsid w:val="00FC09E7"/>
    <w:rsid w:val="00FF1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PersonName"/>
  <w:shapeDefaults>
    <o:shapedefaults v:ext="edit" spidmax="1026"/>
    <o:shapelayout v:ext="edit">
      <o:idmap v:ext="edit" data="1"/>
    </o:shapelayout>
  </w:shapeDefaults>
  <w:decimalSymbol w:val=","/>
  <w:listSeparator w:val=";"/>
  <w14:docId w14:val="4DDC57F8"/>
  <w15:docId w15:val="{4565EC8B-6ACA-4753-80F3-D7B87D1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semiHidden/>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paragraph" w:styleId="ListParagraph">
    <w:name w:val="List Paragraph"/>
    <w:basedOn w:val="Normal"/>
    <w:uiPriority w:val="34"/>
    <w:qFormat/>
    <w:rsid w:val="00F42368"/>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95736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i.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7B3C-5AAE-4D11-A657-49701F50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8151</Words>
  <Characters>4647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12773</CharactersWithSpaces>
  <SharedDoc>false</SharedDoc>
  <HLinks>
    <vt:vector size="6" baseType="variant">
      <vt:variant>
        <vt:i4>6619151</vt:i4>
      </vt:variant>
      <vt:variant>
        <vt:i4>0</vt:i4>
      </vt:variant>
      <vt:variant>
        <vt:i4>0</vt:i4>
      </vt:variant>
      <vt:variant>
        <vt:i4>5</vt:i4>
      </vt:variant>
      <vt:variant>
        <vt:lpwstr>mailto:laura.indriksone@adazi.lv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Jevgēnija Sviridenkova</cp:lastModifiedBy>
  <cp:revision>3</cp:revision>
  <cp:lastPrinted>2017-03-29T15:49:00Z</cp:lastPrinted>
  <dcterms:created xsi:type="dcterms:W3CDTF">2021-03-03T14:24:00Z</dcterms:created>
  <dcterms:modified xsi:type="dcterms:W3CDTF">2021-03-23T14:46:00Z</dcterms:modified>
</cp:coreProperties>
</file>