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D9C" w:rsidRPr="009F3EEC" w:rsidRDefault="00192D9C" w:rsidP="00192D9C">
      <w:pPr>
        <w:jc w:val="right"/>
        <w:rPr>
          <w:rFonts w:ascii="Times New Roman" w:hAnsi="Times New Roman"/>
          <w:szCs w:val="24"/>
          <w:lang w:val="lv-LV"/>
        </w:rPr>
      </w:pPr>
      <w:r>
        <w:rPr>
          <w:lang w:val="lv-LV"/>
        </w:rPr>
        <w:t xml:space="preserve">Pielikums Nr.2 </w:t>
      </w:r>
    </w:p>
    <w:p w:rsidR="00192D9C" w:rsidRPr="00C32292" w:rsidRDefault="00192D9C" w:rsidP="00192D9C">
      <w:pPr>
        <w:jc w:val="right"/>
        <w:rPr>
          <w:lang w:val="lv-LV"/>
        </w:rPr>
      </w:pPr>
      <w:r>
        <w:rPr>
          <w:lang w:val="lv-LV"/>
        </w:rPr>
        <w:t>Publicējamai</w:t>
      </w:r>
      <w:r w:rsidRPr="00C32292">
        <w:rPr>
          <w:lang w:val="lv-LV"/>
        </w:rPr>
        <w:t xml:space="preserve"> informācija</w:t>
      </w:r>
      <w:r>
        <w:rPr>
          <w:lang w:val="lv-LV"/>
        </w:rPr>
        <w:t>i</w:t>
      </w:r>
      <w:r w:rsidRPr="00C32292">
        <w:rPr>
          <w:lang w:val="lv-LV"/>
        </w:rPr>
        <w:t xml:space="preserve"> par nomas objektu</w:t>
      </w:r>
    </w:p>
    <w:p w:rsidR="00192D9C" w:rsidRPr="00C221AF" w:rsidRDefault="00192D9C" w:rsidP="00192D9C">
      <w:pPr>
        <w:jc w:val="right"/>
        <w:rPr>
          <w:b/>
          <w:lang w:val="lv-LV"/>
        </w:rPr>
      </w:pPr>
    </w:p>
    <w:p w:rsidR="00192D9C" w:rsidRPr="006D51A3" w:rsidRDefault="00192D9C" w:rsidP="00192D9C">
      <w:pPr>
        <w:jc w:val="center"/>
        <w:rPr>
          <w:rFonts w:ascii="Times New Roman" w:hAnsi="Times New Roman"/>
          <w:b/>
          <w:lang w:val="lv-LV"/>
        </w:rPr>
      </w:pPr>
      <w:r>
        <w:rPr>
          <w:rFonts w:ascii="Times New Roman" w:hAnsi="Times New Roman"/>
          <w:b/>
          <w:lang w:val="lv-LV"/>
        </w:rPr>
        <w:t xml:space="preserve">Ādažu </w:t>
      </w:r>
    </w:p>
    <w:p w:rsidR="00192D9C" w:rsidRPr="009F3EEC" w:rsidRDefault="00192D9C" w:rsidP="00192D9C">
      <w:pPr>
        <w:jc w:val="center"/>
        <w:rPr>
          <w:b/>
          <w:lang w:val="lv-LV"/>
        </w:rPr>
      </w:pPr>
      <w:r w:rsidRPr="009F3EEC">
        <w:rPr>
          <w:b/>
          <w:lang w:val="lv-LV"/>
        </w:rPr>
        <w:t>NOMAS TIESĪBU IZSOLES NOTEIKUMI</w:t>
      </w:r>
    </w:p>
    <w:p w:rsidR="00192D9C" w:rsidRPr="009F3EEC" w:rsidRDefault="00192D9C" w:rsidP="00192D9C">
      <w:pPr>
        <w:jc w:val="both"/>
        <w:rPr>
          <w:lang w:val="lv-LV"/>
        </w:rPr>
      </w:pPr>
    </w:p>
    <w:p w:rsidR="00192D9C" w:rsidRPr="006D51A3" w:rsidRDefault="00192D9C" w:rsidP="00192D9C">
      <w:pPr>
        <w:numPr>
          <w:ilvl w:val="0"/>
          <w:numId w:val="1"/>
        </w:numPr>
        <w:jc w:val="both"/>
        <w:rPr>
          <w:rFonts w:ascii="Times New Roman" w:hAnsi="Times New Roman"/>
          <w:lang w:val="lv-LV"/>
        </w:rPr>
      </w:pPr>
      <w:r w:rsidRPr="006D51A3">
        <w:rPr>
          <w:rFonts w:ascii="Times New Roman" w:hAnsi="Times New Roman"/>
          <w:color w:val="000000"/>
          <w:lang w:val="lv-LV"/>
        </w:rPr>
        <w:t>Šie noteikumi nosaka kārtību, kādā tiks rīkota pirmreizējā mutiskā atklātā nomas tiesību izsole</w:t>
      </w:r>
      <w:r>
        <w:rPr>
          <w:rFonts w:ascii="Times New Roman" w:hAnsi="Times New Roman"/>
          <w:color w:val="000000"/>
          <w:lang w:val="lv-LV"/>
        </w:rPr>
        <w:t xml:space="preserve"> </w:t>
      </w:r>
      <w:r w:rsidRPr="009F3EEC">
        <w:rPr>
          <w:lang w:val="lv-LV"/>
        </w:rPr>
        <w:t xml:space="preserve">Ādažu novada domei </w:t>
      </w:r>
      <w:r>
        <w:rPr>
          <w:rFonts w:ascii="Times New Roman" w:hAnsi="Times New Roman"/>
          <w:szCs w:val="24"/>
          <w:lang w:val="lv-LV"/>
        </w:rPr>
        <w:t>piederošās mantas –</w:t>
      </w:r>
      <w:r w:rsidRPr="005C32B6">
        <w:rPr>
          <w:rFonts w:ascii="Times New Roman" w:hAnsi="Times New Roman"/>
          <w:szCs w:val="24"/>
          <w:lang w:val="lv-LV"/>
        </w:rPr>
        <w:t xml:space="preserve"> </w:t>
      </w:r>
      <w:r>
        <w:rPr>
          <w:rFonts w:ascii="Times New Roman" w:hAnsi="Times New Roman"/>
          <w:szCs w:val="24"/>
          <w:lang w:val="lv-LV"/>
        </w:rPr>
        <w:t>zobārstniecības kabineta, ar kopējo platību 23,5 kvadrātmetri, kas sastāv no telpas, kas būves kadastrālās uzmērīšanas lietā apzīmēta ar Nr.51 (3.stāvā) un, kas atrodas Ādažu vidusskolas ēkā Gaujas ielā 30, Ādažos, Ādažu novadā</w:t>
      </w:r>
      <w:r w:rsidRPr="006D51A3">
        <w:rPr>
          <w:rFonts w:ascii="Times New Roman" w:hAnsi="Times New Roman"/>
          <w:color w:val="000000"/>
          <w:lang w:val="lv-LV"/>
        </w:rPr>
        <w:t xml:space="preserve"> (turpmāk tekstā OBJEKTS) nomnieka noteikšanai saskaņā ar LR likumu “Par pašvaldībām” un Ministru kabineta 2010.gada 8.jūnija noteikumiem Nr.515 „Noteikumi par valsts un pašvaldību mantas iznomāšanas kārtību, nomas maksas noteikšanas metodiku un nomas līguma tipveida nosacījumiem”.</w:t>
      </w:r>
    </w:p>
    <w:p w:rsidR="00192D9C" w:rsidRPr="009F3EEC" w:rsidRDefault="00192D9C" w:rsidP="00192D9C">
      <w:pPr>
        <w:numPr>
          <w:ilvl w:val="0"/>
          <w:numId w:val="1"/>
        </w:numPr>
        <w:jc w:val="both"/>
        <w:rPr>
          <w:lang w:val="lv-LV"/>
        </w:rPr>
      </w:pPr>
      <w:r w:rsidRPr="009F3EEC">
        <w:rPr>
          <w:color w:val="000000"/>
          <w:lang w:val="lv-LV"/>
        </w:rPr>
        <w:t xml:space="preserve">Informācija par OBJEKTU, nomas tiesību izsoles noteikumi un nomas līguma projekts tiek publicēts Ādažu novada domes mājas lapā </w:t>
      </w:r>
      <w:hyperlink r:id="rId6" w:history="1">
        <w:r w:rsidRPr="009F3EEC">
          <w:rPr>
            <w:rStyle w:val="Hyperlink"/>
            <w:lang w:val="lv-LV"/>
          </w:rPr>
          <w:t>www.adazi.lv</w:t>
        </w:r>
      </w:hyperlink>
      <w:r w:rsidRPr="009F3EEC">
        <w:rPr>
          <w:color w:val="000000"/>
          <w:lang w:val="lv-LV"/>
        </w:rPr>
        <w:t xml:space="preserve">.  </w:t>
      </w:r>
    </w:p>
    <w:p w:rsidR="00192D9C" w:rsidRDefault="00192D9C" w:rsidP="00192D9C">
      <w:pPr>
        <w:numPr>
          <w:ilvl w:val="0"/>
          <w:numId w:val="1"/>
        </w:numPr>
        <w:jc w:val="both"/>
        <w:rPr>
          <w:lang w:val="lv-LV"/>
        </w:rPr>
      </w:pPr>
      <w:r w:rsidRPr="00404143">
        <w:rPr>
          <w:lang w:val="lv-LV"/>
        </w:rPr>
        <w:t xml:space="preserve">Izsoles dalībniekiem ir tiesības apskatīt izsoles OBJEKTU tā atrašanās vietā </w:t>
      </w:r>
      <w:r>
        <w:rPr>
          <w:lang w:val="lv-LV"/>
        </w:rPr>
        <w:t>– Gaujas ielā 30, Ādažos,</w:t>
      </w:r>
      <w:r w:rsidRPr="0036316F">
        <w:rPr>
          <w:rFonts w:ascii="Times New Roman" w:hAnsi="Times New Roman"/>
          <w:lang w:val="lv-LV"/>
        </w:rPr>
        <w:t xml:space="preserve"> iepriekš saskaņojot</w:t>
      </w:r>
      <w:r>
        <w:rPr>
          <w:rFonts w:ascii="Times New Roman" w:hAnsi="Times New Roman"/>
          <w:lang w:val="lv-LV"/>
        </w:rPr>
        <w:t xml:space="preserve"> </w:t>
      </w:r>
      <w:r w:rsidRPr="00626783">
        <w:rPr>
          <w:rFonts w:ascii="Times New Roman" w:hAnsi="Times New Roman"/>
          <w:iCs/>
          <w:lang w:val="lv-LV"/>
        </w:rPr>
        <w:t>Ādažu vidusskolas direktores vietnieku saimnieciskajā darbā</w:t>
      </w:r>
      <w:r>
        <w:rPr>
          <w:rFonts w:ascii="Times New Roman" w:hAnsi="Times New Roman"/>
          <w:lang w:val="lv-LV"/>
        </w:rPr>
        <w:t xml:space="preserve"> Gundaru </w:t>
      </w:r>
      <w:proofErr w:type="spellStart"/>
      <w:r>
        <w:rPr>
          <w:rFonts w:ascii="Times New Roman" w:hAnsi="Times New Roman"/>
          <w:lang w:val="lv-LV"/>
        </w:rPr>
        <w:t>Suboču</w:t>
      </w:r>
      <w:proofErr w:type="spellEnd"/>
      <w:r w:rsidRPr="0036316F">
        <w:rPr>
          <w:rFonts w:ascii="Times New Roman" w:hAnsi="Times New Roman"/>
          <w:lang w:val="lv-LV"/>
        </w:rPr>
        <w:t xml:space="preserve"> pa tālruni </w:t>
      </w:r>
      <w:r>
        <w:rPr>
          <w:rFonts w:ascii="Times New Roman" w:hAnsi="Times New Roman"/>
          <w:lang w:val="lv-LV"/>
        </w:rPr>
        <w:t>67709335.</w:t>
      </w:r>
    </w:p>
    <w:p w:rsidR="00192D9C" w:rsidRPr="00404143" w:rsidRDefault="00192D9C" w:rsidP="00192D9C">
      <w:pPr>
        <w:numPr>
          <w:ilvl w:val="0"/>
          <w:numId w:val="1"/>
        </w:numPr>
        <w:jc w:val="both"/>
        <w:rPr>
          <w:lang w:val="lv-LV"/>
        </w:rPr>
      </w:pPr>
      <w:r w:rsidRPr="00404143">
        <w:rPr>
          <w:lang w:val="lv-LV"/>
        </w:rPr>
        <w:t>OBJEKTA nomas tiesību izsoli veic Ādažu novada pašvaldības mantas iznomāšanas komisija (turpmāk tekstā – Komisija).</w:t>
      </w:r>
    </w:p>
    <w:p w:rsidR="00192D9C" w:rsidRPr="009F3EEC" w:rsidRDefault="00192D9C" w:rsidP="00192D9C">
      <w:pPr>
        <w:numPr>
          <w:ilvl w:val="0"/>
          <w:numId w:val="1"/>
        </w:numPr>
        <w:jc w:val="both"/>
        <w:rPr>
          <w:color w:val="000000"/>
          <w:lang w:val="lv-LV"/>
        </w:rPr>
      </w:pPr>
      <w:r>
        <w:rPr>
          <w:color w:val="000000"/>
          <w:lang w:val="lv-LV"/>
        </w:rPr>
        <w:t>K</w:t>
      </w:r>
      <w:r w:rsidRPr="009F3EEC">
        <w:rPr>
          <w:color w:val="000000"/>
          <w:lang w:val="lv-LV"/>
        </w:rPr>
        <w:t>omisijas locekļi nedrīkst būt nomas tiesību pretendenti, kā arī tieši vai netieši ieinteresēti attiecīgā procesa iznākumā.</w:t>
      </w:r>
    </w:p>
    <w:p w:rsidR="00192D9C" w:rsidRPr="009F3EEC" w:rsidRDefault="00192D9C" w:rsidP="00192D9C">
      <w:pPr>
        <w:numPr>
          <w:ilvl w:val="0"/>
          <w:numId w:val="1"/>
        </w:numPr>
        <w:jc w:val="both"/>
        <w:rPr>
          <w:color w:val="000000"/>
          <w:lang w:val="lv-LV"/>
        </w:rPr>
      </w:pPr>
      <w:r w:rsidRPr="009F3EEC">
        <w:rPr>
          <w:color w:val="000000"/>
          <w:lang w:val="lv-LV"/>
        </w:rPr>
        <w:t xml:space="preserve"> Ziņas par izsolē iznomājamo OBJEKTU:</w:t>
      </w:r>
    </w:p>
    <w:p w:rsidR="00192D9C" w:rsidRPr="009F3EEC" w:rsidRDefault="00192D9C" w:rsidP="00192D9C">
      <w:pPr>
        <w:numPr>
          <w:ilvl w:val="1"/>
          <w:numId w:val="1"/>
        </w:numPr>
        <w:tabs>
          <w:tab w:val="left" w:pos="900"/>
        </w:tabs>
        <w:ind w:left="900"/>
        <w:jc w:val="both"/>
        <w:rPr>
          <w:rFonts w:ascii="Times New Roman" w:hAnsi="Times New Roman"/>
          <w:lang w:val="lv-LV"/>
        </w:rPr>
      </w:pPr>
      <w:r w:rsidRPr="009F3EEC">
        <w:rPr>
          <w:rFonts w:ascii="Times New Roman" w:hAnsi="Times New Roman"/>
          <w:lang w:val="lv-LV"/>
        </w:rPr>
        <w:t>OBJEKTS –</w:t>
      </w:r>
      <w:r>
        <w:rPr>
          <w:rFonts w:ascii="Times New Roman" w:hAnsi="Times New Roman"/>
          <w:lang w:val="lv-LV"/>
        </w:rPr>
        <w:t xml:space="preserve"> </w:t>
      </w:r>
      <w:r w:rsidRPr="009F3EEC">
        <w:rPr>
          <w:rFonts w:ascii="Times New Roman" w:hAnsi="Times New Roman"/>
          <w:lang w:val="lv-LV"/>
        </w:rPr>
        <w:t>Objekta lietošanas mērķis</w:t>
      </w:r>
      <w:r>
        <w:rPr>
          <w:rFonts w:ascii="Times New Roman" w:hAnsi="Times New Roman"/>
          <w:lang w:val="lv-LV"/>
        </w:rPr>
        <w:t xml:space="preserve"> - komercdarbība</w:t>
      </w:r>
      <w:r w:rsidRPr="009F3EEC">
        <w:rPr>
          <w:rFonts w:ascii="Times New Roman" w:hAnsi="Times New Roman"/>
          <w:lang w:val="lv-LV"/>
        </w:rPr>
        <w:t xml:space="preserve"> –</w:t>
      </w:r>
      <w:r>
        <w:rPr>
          <w:rFonts w:ascii="Times New Roman" w:hAnsi="Times New Roman"/>
          <w:lang w:val="lv-LV"/>
        </w:rPr>
        <w:t xml:space="preserve"> zobārstniecības pakalpojumu sniegšana. </w:t>
      </w:r>
      <w:r w:rsidRPr="009F3EEC">
        <w:rPr>
          <w:rFonts w:ascii="Times New Roman" w:hAnsi="Times New Roman"/>
          <w:lang w:val="lv-LV"/>
        </w:rPr>
        <w:t xml:space="preserve">Nomas objekta atrašanās vieta un izvietojums atspoguļoti nomas tiesību izsoles noteikumiem pievienotajā izkopējumā no ēkas </w:t>
      </w:r>
      <w:r>
        <w:rPr>
          <w:rFonts w:ascii="Times New Roman" w:hAnsi="Times New Roman"/>
          <w:lang w:val="lv-LV"/>
        </w:rPr>
        <w:t xml:space="preserve">kadastrālās uzmērīšanas </w:t>
      </w:r>
      <w:r w:rsidRPr="009F3EEC">
        <w:rPr>
          <w:rFonts w:ascii="Times New Roman" w:hAnsi="Times New Roman"/>
          <w:lang w:val="lv-LV"/>
        </w:rPr>
        <w:t>lietas.</w:t>
      </w:r>
    </w:p>
    <w:p w:rsidR="00192D9C" w:rsidRPr="009F3EEC" w:rsidRDefault="00192D9C" w:rsidP="00192D9C">
      <w:pPr>
        <w:numPr>
          <w:ilvl w:val="1"/>
          <w:numId w:val="1"/>
        </w:numPr>
        <w:tabs>
          <w:tab w:val="left" w:pos="900"/>
        </w:tabs>
        <w:ind w:left="900"/>
        <w:jc w:val="both"/>
        <w:rPr>
          <w:rFonts w:ascii="Times New Roman" w:hAnsi="Times New Roman"/>
          <w:lang w:val="lv-LV"/>
        </w:rPr>
      </w:pPr>
      <w:r w:rsidRPr="009F3EEC">
        <w:rPr>
          <w:rFonts w:ascii="Times New Roman" w:hAnsi="Times New Roman"/>
          <w:lang w:val="lv-LV"/>
        </w:rPr>
        <w:t xml:space="preserve">OBJEKTS ir Ādažu novada domes īpašums. </w:t>
      </w:r>
    </w:p>
    <w:p w:rsidR="00192D9C" w:rsidRPr="009F3EEC" w:rsidRDefault="00192D9C" w:rsidP="00192D9C">
      <w:pPr>
        <w:numPr>
          <w:ilvl w:val="0"/>
          <w:numId w:val="1"/>
        </w:numPr>
        <w:jc w:val="both"/>
        <w:rPr>
          <w:color w:val="000000"/>
          <w:lang w:val="lv-LV"/>
        </w:rPr>
      </w:pPr>
      <w:r w:rsidRPr="009F3EEC">
        <w:rPr>
          <w:color w:val="000000"/>
          <w:lang w:val="lv-LV"/>
        </w:rPr>
        <w:t xml:space="preserve">Izsoles veids – pirmreizēja atklāta mutiska nomas tiesību izsole ar augšupejošu soli. </w:t>
      </w:r>
    </w:p>
    <w:p w:rsidR="00192D9C" w:rsidRPr="009F3EEC" w:rsidRDefault="00192D9C" w:rsidP="00192D9C">
      <w:pPr>
        <w:numPr>
          <w:ilvl w:val="0"/>
          <w:numId w:val="1"/>
        </w:numPr>
        <w:jc w:val="both"/>
        <w:rPr>
          <w:color w:val="000000"/>
          <w:lang w:val="lv-LV"/>
        </w:rPr>
      </w:pPr>
      <w:r w:rsidRPr="009F3EEC">
        <w:rPr>
          <w:color w:val="000000"/>
          <w:lang w:val="lv-LV"/>
        </w:rPr>
        <w:t xml:space="preserve">Iznomājamā OBJEKTA nosacītās nomas maksas </w:t>
      </w:r>
      <w:r w:rsidRPr="009F3EEC">
        <w:rPr>
          <w:lang w:val="lv-LV"/>
        </w:rPr>
        <w:t xml:space="preserve">apmērs </w:t>
      </w:r>
      <w:r>
        <w:rPr>
          <w:b/>
          <w:lang w:val="lv-LV"/>
        </w:rPr>
        <w:t>EUR</w:t>
      </w:r>
      <w:r w:rsidRPr="009F3EEC">
        <w:rPr>
          <w:b/>
          <w:lang w:val="lv-LV"/>
        </w:rPr>
        <w:t xml:space="preserve"> </w:t>
      </w:r>
      <w:r>
        <w:rPr>
          <w:b/>
          <w:lang w:val="lv-LV"/>
        </w:rPr>
        <w:t>31,58 (trīsdesmit viens eiro un 58 centi), bez pievienotās vērtības nodokļa,</w:t>
      </w:r>
      <w:r w:rsidRPr="009F3EEC">
        <w:rPr>
          <w:b/>
          <w:lang w:val="lv-LV"/>
        </w:rPr>
        <w:t xml:space="preserve"> mēnesī.</w:t>
      </w:r>
      <w:r w:rsidRPr="009F3EEC">
        <w:rPr>
          <w:color w:val="000000"/>
          <w:lang w:val="lv-LV"/>
        </w:rPr>
        <w:t xml:space="preserve"> </w:t>
      </w:r>
    </w:p>
    <w:p w:rsidR="00192D9C" w:rsidRPr="00675077" w:rsidRDefault="00192D9C" w:rsidP="00192D9C">
      <w:pPr>
        <w:numPr>
          <w:ilvl w:val="0"/>
          <w:numId w:val="1"/>
        </w:numPr>
        <w:jc w:val="both"/>
        <w:rPr>
          <w:lang w:val="lv-LV"/>
        </w:rPr>
      </w:pPr>
      <w:r w:rsidRPr="009F3EEC">
        <w:rPr>
          <w:color w:val="000000"/>
          <w:lang w:val="lv-LV"/>
        </w:rPr>
        <w:t xml:space="preserve">Izsoles solis – </w:t>
      </w:r>
      <w:r>
        <w:rPr>
          <w:b/>
          <w:lang w:val="lv-LV"/>
        </w:rPr>
        <w:t>EUR</w:t>
      </w:r>
      <w:r w:rsidRPr="00675077">
        <w:rPr>
          <w:b/>
          <w:lang w:val="lv-LV"/>
        </w:rPr>
        <w:t xml:space="preserve"> </w:t>
      </w:r>
      <w:r>
        <w:rPr>
          <w:b/>
          <w:lang w:val="lv-LV"/>
        </w:rPr>
        <w:t xml:space="preserve">1,00 (viens </w:t>
      </w:r>
      <w:proofErr w:type="spellStart"/>
      <w:r>
        <w:rPr>
          <w:b/>
          <w:lang w:val="lv-LV"/>
        </w:rPr>
        <w:t>euro</w:t>
      </w:r>
      <w:proofErr w:type="spellEnd"/>
      <w:r w:rsidRPr="00675077">
        <w:rPr>
          <w:b/>
          <w:lang w:val="lv-LV"/>
        </w:rPr>
        <w:t>).</w:t>
      </w:r>
    </w:p>
    <w:p w:rsidR="00192D9C" w:rsidRPr="009F3EEC" w:rsidRDefault="00192D9C" w:rsidP="00192D9C">
      <w:pPr>
        <w:numPr>
          <w:ilvl w:val="0"/>
          <w:numId w:val="1"/>
        </w:numPr>
        <w:jc w:val="both"/>
        <w:rPr>
          <w:lang w:val="lv-LV"/>
        </w:rPr>
      </w:pPr>
      <w:r w:rsidRPr="009F3EEC">
        <w:rPr>
          <w:lang w:val="lv-LV"/>
        </w:rPr>
        <w:t xml:space="preserve">Nomas tiesību izsole notiks </w:t>
      </w:r>
      <w:r w:rsidRPr="00C32292">
        <w:rPr>
          <w:b/>
          <w:lang w:val="lv-LV"/>
        </w:rPr>
        <w:t>201</w:t>
      </w:r>
      <w:r>
        <w:rPr>
          <w:b/>
          <w:lang w:val="lv-LV"/>
        </w:rPr>
        <w:t>5</w:t>
      </w:r>
      <w:r w:rsidRPr="00C32292">
        <w:rPr>
          <w:b/>
          <w:lang w:val="lv-LV"/>
        </w:rPr>
        <w:t xml:space="preserve">.gada </w:t>
      </w:r>
      <w:r>
        <w:rPr>
          <w:b/>
          <w:lang w:val="lv-LV"/>
        </w:rPr>
        <w:t>29.decembrī</w:t>
      </w:r>
      <w:r w:rsidRPr="00C32292">
        <w:rPr>
          <w:b/>
          <w:lang w:val="lv-LV"/>
        </w:rPr>
        <w:t xml:space="preserve"> plkst. </w:t>
      </w:r>
      <w:r>
        <w:rPr>
          <w:b/>
          <w:lang w:val="lv-LV"/>
        </w:rPr>
        <w:t>10</w:t>
      </w:r>
      <w:r w:rsidRPr="00C32292">
        <w:rPr>
          <w:b/>
          <w:lang w:val="lv-LV"/>
        </w:rPr>
        <w:t>.00</w:t>
      </w:r>
      <w:r w:rsidRPr="009F3EEC">
        <w:rPr>
          <w:color w:val="000000"/>
          <w:lang w:val="lv-LV"/>
        </w:rPr>
        <w:t xml:space="preserve"> Ādažu novada domē, Gaujas ielā 33A, Ādažos, Ādažu novadā, telpā </w:t>
      </w:r>
      <w:r>
        <w:rPr>
          <w:lang w:val="lv-LV"/>
        </w:rPr>
        <w:t>N</w:t>
      </w:r>
      <w:r w:rsidRPr="009F3EEC">
        <w:rPr>
          <w:lang w:val="lv-LV"/>
        </w:rPr>
        <w:t>r.240.</w:t>
      </w:r>
    </w:p>
    <w:p w:rsidR="00192D9C" w:rsidRPr="009F3EEC" w:rsidRDefault="00192D9C" w:rsidP="00192D9C">
      <w:pPr>
        <w:numPr>
          <w:ilvl w:val="0"/>
          <w:numId w:val="1"/>
        </w:numPr>
        <w:jc w:val="both"/>
        <w:rPr>
          <w:color w:val="000000"/>
          <w:lang w:val="lv-LV"/>
        </w:rPr>
      </w:pPr>
      <w:r w:rsidRPr="009F3EEC">
        <w:rPr>
          <w:color w:val="000000"/>
          <w:lang w:val="lv-LV"/>
        </w:rPr>
        <w:t xml:space="preserve">Par Nomas tiesību izsoles dalībnieku var kļūt maksātspējīgas juridiskas personas, kā arī fiziskas personas, kuras noteiktajā termiņā iesniegušas pieteikumu uz šo izsoli un izpildījušas visus izsoles priekšnoteikumus. </w:t>
      </w:r>
    </w:p>
    <w:p w:rsidR="00192D9C" w:rsidRPr="009F3EEC" w:rsidRDefault="00192D9C" w:rsidP="00192D9C">
      <w:pPr>
        <w:numPr>
          <w:ilvl w:val="0"/>
          <w:numId w:val="1"/>
        </w:numPr>
        <w:jc w:val="both"/>
        <w:rPr>
          <w:color w:val="000000"/>
          <w:lang w:val="lv-LV"/>
        </w:rPr>
      </w:pPr>
      <w:r w:rsidRPr="009F3EEC">
        <w:rPr>
          <w:lang w:val="lv-LV"/>
        </w:rPr>
        <w:t xml:space="preserve">Lai reģistrētos par izsoles dalībnieku, jāiesniedz </w:t>
      </w:r>
      <w:smartTag w:uri="schemas-tilde-lv/tildestengine" w:element="veidnes">
        <w:smartTagPr>
          <w:attr w:name="text" w:val="Pieteikums"/>
          <w:attr w:name="baseform" w:val="Pieteikums"/>
          <w:attr w:name="id" w:val="-1"/>
        </w:smartTagPr>
        <w:r w:rsidRPr="009F3EEC">
          <w:rPr>
            <w:lang w:val="lv-LV"/>
          </w:rPr>
          <w:t>pieteikums</w:t>
        </w:r>
      </w:smartTag>
      <w:r w:rsidRPr="009F3EEC">
        <w:rPr>
          <w:lang w:val="lv-LV"/>
        </w:rPr>
        <w:t>, kurā jānorāda:</w:t>
      </w:r>
    </w:p>
    <w:p w:rsidR="00192D9C" w:rsidRPr="009F3EEC" w:rsidRDefault="00192D9C" w:rsidP="00192D9C">
      <w:pPr>
        <w:numPr>
          <w:ilvl w:val="1"/>
          <w:numId w:val="1"/>
        </w:numPr>
        <w:tabs>
          <w:tab w:val="left" w:pos="900"/>
        </w:tabs>
        <w:ind w:left="900" w:hanging="540"/>
        <w:jc w:val="both"/>
        <w:rPr>
          <w:color w:val="000000"/>
          <w:lang w:val="lv-LV"/>
        </w:rPr>
      </w:pPr>
      <w:r w:rsidRPr="009F3EEC">
        <w:rPr>
          <w:lang w:val="lv-LV"/>
        </w:rPr>
        <w:t>fiziskai personai – vārds, uzvārds, personas kods, deklarētās dzīvesvietas adrese;</w:t>
      </w:r>
    </w:p>
    <w:p w:rsidR="00192D9C" w:rsidRPr="009F3EEC" w:rsidRDefault="00192D9C" w:rsidP="00192D9C">
      <w:pPr>
        <w:numPr>
          <w:ilvl w:val="1"/>
          <w:numId w:val="1"/>
        </w:numPr>
        <w:tabs>
          <w:tab w:val="left" w:pos="900"/>
        </w:tabs>
        <w:ind w:left="900" w:hanging="540"/>
        <w:jc w:val="both"/>
        <w:rPr>
          <w:color w:val="000000"/>
          <w:lang w:val="lv-LV"/>
        </w:rPr>
      </w:pPr>
      <w:r w:rsidRPr="009F3EEC">
        <w:rPr>
          <w:lang w:val="lv-LV"/>
        </w:rPr>
        <w:t xml:space="preserve">juridiskai personai, arī personālsabiedrībai – </w:t>
      </w:r>
      <w:r>
        <w:rPr>
          <w:lang w:val="lv-LV"/>
        </w:rPr>
        <w:t>nosaukumu</w:t>
      </w:r>
      <w:r w:rsidRPr="009F3EEC">
        <w:rPr>
          <w:lang w:val="lv-LV"/>
        </w:rPr>
        <w:t xml:space="preserve"> (firma), reģistrācijas numurs, juridiskā adrese;</w:t>
      </w:r>
    </w:p>
    <w:p w:rsidR="00192D9C" w:rsidRPr="009F3EEC" w:rsidRDefault="00192D9C" w:rsidP="00192D9C">
      <w:pPr>
        <w:numPr>
          <w:ilvl w:val="1"/>
          <w:numId w:val="1"/>
        </w:numPr>
        <w:tabs>
          <w:tab w:val="left" w:pos="900"/>
        </w:tabs>
        <w:ind w:left="900" w:hanging="540"/>
        <w:jc w:val="both"/>
        <w:rPr>
          <w:color w:val="000000"/>
          <w:lang w:val="lv-LV"/>
        </w:rPr>
      </w:pPr>
      <w:r w:rsidRPr="009F3EEC">
        <w:rPr>
          <w:lang w:val="lv-LV"/>
        </w:rPr>
        <w:t>nomas tiesību pretendenta pārstāvja vārds, uzvārds, personas kods (ja ir);</w:t>
      </w:r>
    </w:p>
    <w:p w:rsidR="00192D9C" w:rsidRPr="009F3EEC" w:rsidRDefault="00192D9C" w:rsidP="00192D9C">
      <w:pPr>
        <w:numPr>
          <w:ilvl w:val="1"/>
          <w:numId w:val="1"/>
        </w:numPr>
        <w:tabs>
          <w:tab w:val="left" w:pos="900"/>
        </w:tabs>
        <w:ind w:left="900" w:hanging="540"/>
        <w:jc w:val="both"/>
        <w:rPr>
          <w:color w:val="000000"/>
          <w:lang w:val="lv-LV"/>
        </w:rPr>
      </w:pPr>
      <w:r w:rsidRPr="009F3EEC">
        <w:rPr>
          <w:lang w:val="lv-LV"/>
        </w:rPr>
        <w:t>elektroniskā pasta adrese (ja ir);</w:t>
      </w:r>
    </w:p>
    <w:p w:rsidR="00192D9C" w:rsidRPr="009F3EEC" w:rsidRDefault="00192D9C" w:rsidP="00192D9C">
      <w:pPr>
        <w:numPr>
          <w:ilvl w:val="1"/>
          <w:numId w:val="1"/>
        </w:numPr>
        <w:tabs>
          <w:tab w:val="left" w:pos="900"/>
        </w:tabs>
        <w:ind w:left="900" w:hanging="540"/>
        <w:jc w:val="both"/>
        <w:rPr>
          <w:color w:val="000000"/>
          <w:lang w:val="lv-LV"/>
        </w:rPr>
      </w:pPr>
      <w:r w:rsidRPr="009F3EEC">
        <w:rPr>
          <w:lang w:val="lv-LV"/>
        </w:rPr>
        <w:t>nomas objektu</w:t>
      </w:r>
      <w:r>
        <w:rPr>
          <w:lang w:val="lv-LV"/>
        </w:rPr>
        <w:t>;</w:t>
      </w:r>
    </w:p>
    <w:p w:rsidR="00192D9C" w:rsidRPr="00D01D5C" w:rsidRDefault="00192D9C" w:rsidP="00192D9C">
      <w:pPr>
        <w:numPr>
          <w:ilvl w:val="1"/>
          <w:numId w:val="1"/>
        </w:numPr>
        <w:tabs>
          <w:tab w:val="left" w:pos="900"/>
        </w:tabs>
        <w:ind w:left="900" w:hanging="540"/>
        <w:jc w:val="both"/>
        <w:rPr>
          <w:color w:val="000000"/>
          <w:lang w:val="lv-LV"/>
        </w:rPr>
      </w:pPr>
      <w:r w:rsidRPr="009F3EEC">
        <w:rPr>
          <w:lang w:val="lv-LV"/>
        </w:rPr>
        <w:t>nomas laikā plānotās darbības nomas objektā;</w:t>
      </w:r>
    </w:p>
    <w:p w:rsidR="00192D9C" w:rsidRPr="009F3EEC" w:rsidRDefault="00192D9C" w:rsidP="00192D9C">
      <w:pPr>
        <w:numPr>
          <w:ilvl w:val="1"/>
          <w:numId w:val="1"/>
        </w:numPr>
        <w:tabs>
          <w:tab w:val="left" w:pos="900"/>
        </w:tabs>
        <w:ind w:left="900" w:hanging="540"/>
        <w:jc w:val="both"/>
        <w:rPr>
          <w:color w:val="000000"/>
          <w:lang w:val="lv-LV"/>
        </w:rPr>
      </w:pPr>
      <w:r>
        <w:rPr>
          <w:lang w:val="lv-LV"/>
        </w:rPr>
        <w:t>Dokumentu, kas apliecina izsoles dalībnieka tiesības nodarboties ar zobārstniecības pakalpojumu sniegšanu, kopija.</w:t>
      </w:r>
    </w:p>
    <w:p w:rsidR="00192D9C" w:rsidRPr="009305A8" w:rsidRDefault="00192D9C" w:rsidP="00192D9C">
      <w:pPr>
        <w:numPr>
          <w:ilvl w:val="0"/>
          <w:numId w:val="1"/>
        </w:numPr>
        <w:jc w:val="both"/>
        <w:rPr>
          <w:b/>
          <w:lang w:val="lv-LV"/>
        </w:rPr>
      </w:pPr>
      <w:r w:rsidRPr="009F3EEC">
        <w:rPr>
          <w:color w:val="000000"/>
          <w:lang w:val="lv-LV"/>
        </w:rPr>
        <w:t xml:space="preserve">Pieteikums par piedalīšanos izsolē </w:t>
      </w:r>
      <w:r w:rsidRPr="009F3EEC">
        <w:rPr>
          <w:lang w:val="lv-LV"/>
        </w:rPr>
        <w:t xml:space="preserve">iesniedzams Ādažu </w:t>
      </w:r>
      <w:r w:rsidRPr="009F3EEC">
        <w:rPr>
          <w:color w:val="000000"/>
          <w:lang w:val="lv-LV"/>
        </w:rPr>
        <w:t>novada domē, Gaujas ielā 33A, Ādažos, Ādažu novadā,</w:t>
      </w:r>
      <w:r w:rsidRPr="009F3EEC">
        <w:rPr>
          <w:lang w:val="lv-LV"/>
        </w:rPr>
        <w:t xml:space="preserve"> </w:t>
      </w:r>
      <w:r>
        <w:rPr>
          <w:lang w:val="lv-LV"/>
        </w:rPr>
        <w:t>klientu apkalpošanas centrā</w:t>
      </w:r>
      <w:r w:rsidRPr="009F3EEC">
        <w:rPr>
          <w:lang w:val="lv-LV"/>
        </w:rPr>
        <w:t xml:space="preserve">, sākot no sludinājuma publicēšanas dienas Ādažu novada domes mājas lapā </w:t>
      </w:r>
      <w:hyperlink r:id="rId7" w:history="1">
        <w:r w:rsidRPr="009F3EEC">
          <w:rPr>
            <w:rStyle w:val="Hyperlink"/>
            <w:lang w:val="lv-LV"/>
          </w:rPr>
          <w:t>www.adazi.lv</w:t>
        </w:r>
      </w:hyperlink>
      <w:r w:rsidRPr="009F3EEC">
        <w:rPr>
          <w:lang w:val="lv-LV"/>
        </w:rPr>
        <w:t xml:space="preserve"> līdz </w:t>
      </w:r>
      <w:r>
        <w:rPr>
          <w:b/>
          <w:lang w:val="lv-LV"/>
        </w:rPr>
        <w:t>2015</w:t>
      </w:r>
      <w:r w:rsidRPr="009305A8">
        <w:rPr>
          <w:b/>
          <w:lang w:val="lv-LV"/>
        </w:rPr>
        <w:t xml:space="preserve">.gada </w:t>
      </w:r>
      <w:r>
        <w:rPr>
          <w:b/>
          <w:lang w:val="lv-LV"/>
        </w:rPr>
        <w:t>28.dec</w:t>
      </w:r>
      <w:r w:rsidRPr="009305A8">
        <w:rPr>
          <w:b/>
          <w:lang w:val="lv-LV"/>
        </w:rPr>
        <w:t>embrim plkst.</w:t>
      </w:r>
      <w:r>
        <w:rPr>
          <w:b/>
          <w:lang w:val="lv-LV"/>
        </w:rPr>
        <w:t>16.00</w:t>
      </w:r>
    </w:p>
    <w:p w:rsidR="00192D9C" w:rsidRPr="009F3EEC" w:rsidRDefault="00192D9C" w:rsidP="00192D9C">
      <w:pPr>
        <w:numPr>
          <w:ilvl w:val="0"/>
          <w:numId w:val="1"/>
        </w:numPr>
        <w:jc w:val="both"/>
        <w:rPr>
          <w:color w:val="000000"/>
          <w:lang w:val="lv-LV"/>
        </w:rPr>
      </w:pPr>
      <w:r>
        <w:rPr>
          <w:color w:val="000000"/>
          <w:lang w:val="lv-LV"/>
        </w:rPr>
        <w:lastRenderedPageBreak/>
        <w:t xml:space="preserve">Komisija pirms izsoles sākšanas sastāda izsoles </w:t>
      </w:r>
      <w:r w:rsidRPr="009F3EEC">
        <w:rPr>
          <w:color w:val="000000"/>
          <w:lang w:val="lv-LV"/>
        </w:rPr>
        <w:t>dalībnieku sarak</w:t>
      </w:r>
      <w:r>
        <w:rPr>
          <w:color w:val="000000"/>
          <w:lang w:val="lv-LV"/>
        </w:rPr>
        <w:t>stu</w:t>
      </w:r>
      <w:r w:rsidRPr="009F3EEC">
        <w:rPr>
          <w:color w:val="000000"/>
          <w:lang w:val="lv-LV"/>
        </w:rPr>
        <w:t>, kurā tiek fiksēts katra dalībnieka vārds, uzvārds vai nosaukums (firma), pieteikumu iesniegšanas secībā.</w:t>
      </w:r>
    </w:p>
    <w:p w:rsidR="00192D9C" w:rsidRPr="009F3EEC" w:rsidRDefault="00192D9C" w:rsidP="00192D9C">
      <w:pPr>
        <w:numPr>
          <w:ilvl w:val="0"/>
          <w:numId w:val="1"/>
        </w:numPr>
        <w:jc w:val="both"/>
        <w:rPr>
          <w:color w:val="000000"/>
          <w:lang w:val="lv-LV"/>
        </w:rPr>
      </w:pPr>
      <w:r w:rsidRPr="009F3EEC">
        <w:rPr>
          <w:lang w:val="lv-LV"/>
        </w:rPr>
        <w:t xml:space="preserve">Ja kāds no pretendentiem pieteikumā nav </w:t>
      </w:r>
      <w:r w:rsidRPr="0040786B">
        <w:rPr>
          <w:lang w:val="lv-LV"/>
        </w:rPr>
        <w:t>iekļāvis 12.punktā</w:t>
      </w:r>
      <w:r w:rsidRPr="009F3EEC">
        <w:rPr>
          <w:lang w:val="lv-LV"/>
        </w:rPr>
        <w:t xml:space="preserve"> norādīto informāciju, komisija pieņem lēmumu par nomas tiesību pretendenta izslēgšanu no dalības mutiskā izsolē un pieteikumu neizskata.</w:t>
      </w:r>
    </w:p>
    <w:p w:rsidR="00192D9C" w:rsidRPr="009F3EEC" w:rsidRDefault="00192D9C" w:rsidP="00192D9C">
      <w:pPr>
        <w:numPr>
          <w:ilvl w:val="0"/>
          <w:numId w:val="1"/>
        </w:numPr>
        <w:jc w:val="both"/>
        <w:rPr>
          <w:color w:val="000000"/>
          <w:lang w:val="lv-LV"/>
        </w:rPr>
      </w:pPr>
      <w:r w:rsidRPr="009F3EEC">
        <w:rPr>
          <w:color w:val="000000"/>
          <w:lang w:val="lv-LV"/>
        </w:rPr>
        <w:t>Pirms nomas tiesību izsoles sākšanas izsoles dalībnieki parakstās izsoles dalībnieku sarakstā par to, ka ir iepazinušies ar izsoles kārtību.</w:t>
      </w:r>
    </w:p>
    <w:p w:rsidR="00192D9C" w:rsidRPr="009F3EEC" w:rsidRDefault="00192D9C" w:rsidP="00192D9C">
      <w:pPr>
        <w:numPr>
          <w:ilvl w:val="0"/>
          <w:numId w:val="1"/>
        </w:numPr>
        <w:jc w:val="both"/>
        <w:rPr>
          <w:color w:val="000000"/>
          <w:lang w:val="lv-LV"/>
        </w:rPr>
      </w:pPr>
      <w:r w:rsidRPr="009F3EEC">
        <w:rPr>
          <w:color w:val="000000"/>
          <w:lang w:val="lv-LV"/>
        </w:rPr>
        <w:t>Izsole tiek protokolēta.</w:t>
      </w:r>
    </w:p>
    <w:p w:rsidR="00192D9C" w:rsidRPr="009F3EEC" w:rsidRDefault="00192D9C" w:rsidP="00192D9C">
      <w:pPr>
        <w:numPr>
          <w:ilvl w:val="0"/>
          <w:numId w:val="1"/>
        </w:numPr>
        <w:jc w:val="both"/>
        <w:rPr>
          <w:color w:val="000000"/>
          <w:lang w:val="lv-LV"/>
        </w:rPr>
      </w:pPr>
      <w:r w:rsidRPr="009F3EEC">
        <w:rPr>
          <w:lang w:val="lv-LV"/>
        </w:rPr>
        <w:t>Izsole sākas ar izsoles komisijas priekšsēdētāja nosaukto nosacītās nomas maksas apmēru.</w:t>
      </w:r>
    </w:p>
    <w:p w:rsidR="00192D9C" w:rsidRPr="009F3EEC" w:rsidRDefault="00192D9C" w:rsidP="00192D9C">
      <w:pPr>
        <w:numPr>
          <w:ilvl w:val="0"/>
          <w:numId w:val="1"/>
        </w:numPr>
        <w:jc w:val="both"/>
        <w:rPr>
          <w:rFonts w:ascii="Times New Roman" w:hAnsi="Times New Roman"/>
          <w:color w:val="000000"/>
          <w:szCs w:val="24"/>
          <w:lang w:val="lv-LV"/>
        </w:rPr>
      </w:pPr>
      <w:r w:rsidRPr="009F3EEC">
        <w:rPr>
          <w:color w:val="000000"/>
          <w:lang w:val="lv-LV"/>
        </w:rPr>
        <w:t xml:space="preserve">Ja divi vai vairāki izsoles dalībnieki izsaka gatavību nomāt izsoles priekšmetu par nosacīto </w:t>
      </w:r>
      <w:r w:rsidRPr="009F3EEC">
        <w:rPr>
          <w:rFonts w:ascii="Times New Roman" w:hAnsi="Times New Roman"/>
          <w:color w:val="000000"/>
          <w:szCs w:val="24"/>
          <w:lang w:val="lv-LV"/>
        </w:rPr>
        <w:t>nomas maksu, izsoles nomas maksa palielinās par vienu izsoles soli.</w:t>
      </w:r>
    </w:p>
    <w:p w:rsidR="00192D9C" w:rsidRPr="009F3EEC" w:rsidRDefault="00192D9C" w:rsidP="00192D9C">
      <w:pPr>
        <w:numPr>
          <w:ilvl w:val="0"/>
          <w:numId w:val="1"/>
        </w:numPr>
        <w:jc w:val="both"/>
        <w:rPr>
          <w:rFonts w:ascii="Times New Roman" w:hAnsi="Times New Roman"/>
          <w:color w:val="000000"/>
          <w:szCs w:val="24"/>
          <w:lang w:val="lv-LV"/>
        </w:rPr>
      </w:pPr>
      <w:r w:rsidRPr="009F3EEC">
        <w:rPr>
          <w:rFonts w:ascii="Times New Roman" w:hAnsi="Times New Roman"/>
          <w:color w:val="000000"/>
          <w:szCs w:val="24"/>
          <w:lang w:val="lv-LV"/>
        </w:rPr>
        <w:t xml:space="preserve">Ja kāds izsoles dalībnieks atsakās no turpmākās solīšanas, viņa pēdējā solītā nomas maksa tiek apstiprināta ar izsoles dalībnieka parakstu izsoles dalībnieku sarakstā. </w:t>
      </w:r>
    </w:p>
    <w:p w:rsidR="00192D9C" w:rsidRPr="009F3EEC" w:rsidRDefault="00192D9C" w:rsidP="00192D9C">
      <w:pPr>
        <w:numPr>
          <w:ilvl w:val="0"/>
          <w:numId w:val="1"/>
        </w:numPr>
        <w:jc w:val="both"/>
        <w:rPr>
          <w:rFonts w:ascii="Times New Roman" w:hAnsi="Times New Roman"/>
          <w:szCs w:val="24"/>
          <w:lang w:val="lv-LV"/>
        </w:rPr>
      </w:pPr>
      <w:r w:rsidRPr="009F3EEC">
        <w:rPr>
          <w:rFonts w:ascii="Times New Roman" w:hAnsi="Times New Roman"/>
          <w:szCs w:val="24"/>
          <w:lang w:val="lv-LV"/>
        </w:rPr>
        <w:t xml:space="preserve">Nomas tiesību izsole ar augšupejošu soli turpinās līdz kāds no tās dalībniekiem nosola visaugstāko nomas maksu, izsole tiek izsludināta par pabeigtu, kā arī Komisijas priekšsēdētājs nosauc visaugstāko nosolīto nomas maksu un nomas tiesību pretendentu, kas to nosolījis un ieguvis tiesības slēgt nomas līgumu.  Komisija divu darbadienu laikā izsoles rezultātus </w:t>
      </w:r>
      <w:r w:rsidRPr="009F3EEC">
        <w:rPr>
          <w:rFonts w:ascii="Times New Roman" w:hAnsi="Times New Roman"/>
          <w:szCs w:val="24"/>
          <w:lang w:val="lv-LV"/>
        </w:rPr>
        <w:pgNum/>
        <w:t xml:space="preserve">publicē Ādažu novada domes mājas lapā </w:t>
      </w:r>
      <w:hyperlink r:id="rId8" w:history="1">
        <w:r w:rsidRPr="009F3EEC">
          <w:rPr>
            <w:rStyle w:val="Hyperlink"/>
            <w:rFonts w:ascii="Times New Roman" w:hAnsi="Times New Roman"/>
            <w:szCs w:val="24"/>
            <w:lang w:val="lv-LV"/>
          </w:rPr>
          <w:t>www.adazi.lv</w:t>
        </w:r>
      </w:hyperlink>
      <w:r w:rsidRPr="009F3EEC">
        <w:rPr>
          <w:rFonts w:ascii="Times New Roman" w:hAnsi="Times New Roman"/>
          <w:szCs w:val="24"/>
          <w:lang w:val="lv-LV"/>
        </w:rPr>
        <w:t xml:space="preserve">. </w:t>
      </w:r>
    </w:p>
    <w:p w:rsidR="00192D9C" w:rsidRPr="009F3EEC" w:rsidRDefault="00192D9C" w:rsidP="00192D9C">
      <w:pPr>
        <w:numPr>
          <w:ilvl w:val="0"/>
          <w:numId w:val="1"/>
        </w:numPr>
        <w:jc w:val="both"/>
        <w:rPr>
          <w:rFonts w:ascii="Times New Roman" w:hAnsi="Times New Roman"/>
          <w:szCs w:val="24"/>
          <w:lang w:val="lv-LV"/>
        </w:rPr>
      </w:pPr>
      <w:r w:rsidRPr="009F3EEC">
        <w:rPr>
          <w:rFonts w:ascii="Times New Roman" w:hAnsi="Times New Roman"/>
          <w:szCs w:val="24"/>
          <w:lang w:val="lv-LV"/>
        </w:rPr>
        <w:t>Ja nepieciešams papildu laiks, lai izvērtētu pieteikumu atbilstību publicētajiem iznomāšanas nosacījumiem, komisijas priekšsēdētājs mutiskās izsoles beigās paziņo laiku un vietu, kad tiks paziņoti mutiskās izsoles rezultāti. Mutiskās izsoles rezultātu paziņošana tiek protokolēta.</w:t>
      </w:r>
    </w:p>
    <w:p w:rsidR="00192D9C" w:rsidRPr="009F3EEC" w:rsidRDefault="00192D9C" w:rsidP="00192D9C">
      <w:pPr>
        <w:numPr>
          <w:ilvl w:val="0"/>
          <w:numId w:val="1"/>
        </w:numPr>
        <w:jc w:val="both"/>
        <w:rPr>
          <w:rFonts w:ascii="Times New Roman" w:hAnsi="Times New Roman"/>
          <w:szCs w:val="24"/>
          <w:lang w:val="lv-LV"/>
        </w:rPr>
      </w:pPr>
      <w:r w:rsidRPr="009F3EEC">
        <w:rPr>
          <w:rFonts w:ascii="Times New Roman" w:hAnsi="Times New Roman"/>
          <w:szCs w:val="24"/>
          <w:lang w:val="lv-LV"/>
        </w:rPr>
        <w:t>Nomas līgums tiek slēgts ar to nomas tiesību pretendentu, kurš nosolījis visaugstāko nomas maksu.</w:t>
      </w:r>
    </w:p>
    <w:p w:rsidR="00192D9C" w:rsidRPr="009F3EEC" w:rsidRDefault="00192D9C" w:rsidP="00192D9C">
      <w:pPr>
        <w:numPr>
          <w:ilvl w:val="0"/>
          <w:numId w:val="1"/>
        </w:numPr>
        <w:jc w:val="both"/>
        <w:rPr>
          <w:rFonts w:ascii="Times New Roman" w:hAnsi="Times New Roman"/>
          <w:color w:val="000000"/>
          <w:szCs w:val="24"/>
          <w:lang w:val="lv-LV"/>
        </w:rPr>
      </w:pPr>
      <w:r w:rsidRPr="0040786B">
        <w:rPr>
          <w:rFonts w:ascii="Times New Roman" w:hAnsi="Times New Roman"/>
          <w:szCs w:val="24"/>
          <w:lang w:val="lv-LV"/>
        </w:rPr>
        <w:t>J</w:t>
      </w:r>
      <w:r w:rsidRPr="009F3EEC">
        <w:rPr>
          <w:rFonts w:ascii="Times New Roman" w:hAnsi="Times New Roman"/>
          <w:color w:val="000000"/>
          <w:szCs w:val="24"/>
          <w:lang w:val="lv-LV"/>
        </w:rPr>
        <w:t>a izsoles dalībnieku sarakstā tiek reģistrēts viens izsoles dalībnieks, izsole atzīstama par notikušu. Iznomātājs ar nomas tiesību pretendentu slēdz nomas līgumu par nomas maksu, kas nav zemāka par izsoles sākumcenu.</w:t>
      </w:r>
    </w:p>
    <w:p w:rsidR="00192D9C" w:rsidRPr="009F3EEC" w:rsidRDefault="00192D9C" w:rsidP="00192D9C">
      <w:pPr>
        <w:numPr>
          <w:ilvl w:val="0"/>
          <w:numId w:val="1"/>
        </w:numPr>
        <w:jc w:val="both"/>
        <w:rPr>
          <w:rFonts w:ascii="Times New Roman" w:hAnsi="Times New Roman"/>
          <w:color w:val="000000"/>
          <w:szCs w:val="24"/>
          <w:lang w:val="lv-LV"/>
        </w:rPr>
      </w:pPr>
      <w:r w:rsidRPr="009F3EEC">
        <w:rPr>
          <w:rFonts w:ascii="Times New Roman" w:hAnsi="Times New Roman"/>
          <w:szCs w:val="24"/>
          <w:lang w:val="lv-LV"/>
        </w:rPr>
        <w:t xml:space="preserve">Ja mutiskai izsolei piesakās vairāki nomas tiesību pretendenti un neviens nomas tiesību pretendents nepārsola izsoles sākumcenu, izsoli atzīst par nenotikušu un rīko otro izsoli ar augšupejošu soli. </w:t>
      </w:r>
    </w:p>
    <w:p w:rsidR="00192D9C" w:rsidRPr="009F3EEC" w:rsidRDefault="00192D9C" w:rsidP="00192D9C">
      <w:pPr>
        <w:numPr>
          <w:ilvl w:val="0"/>
          <w:numId w:val="1"/>
        </w:numPr>
        <w:jc w:val="both"/>
        <w:rPr>
          <w:rFonts w:ascii="Times New Roman" w:hAnsi="Times New Roman"/>
          <w:color w:val="000000"/>
          <w:szCs w:val="24"/>
          <w:lang w:val="lv-LV"/>
        </w:rPr>
      </w:pPr>
      <w:r w:rsidRPr="009F3EEC">
        <w:rPr>
          <w:rFonts w:ascii="Times New Roman" w:hAnsi="Times New Roman"/>
          <w:color w:val="000000"/>
          <w:szCs w:val="24"/>
          <w:lang w:val="lv-LV"/>
        </w:rPr>
        <w:t xml:space="preserve">Atkārtotas izsoles gadījumā Ādažu novada dome ar atsevišķu lēmumu nosaka atkārtotās izsoles priekšmeta sākumcenu, to atstājot negrozītu vai samazinot. </w:t>
      </w:r>
    </w:p>
    <w:p w:rsidR="00192D9C" w:rsidRPr="009F3EEC" w:rsidRDefault="00192D9C" w:rsidP="00192D9C">
      <w:pPr>
        <w:numPr>
          <w:ilvl w:val="0"/>
          <w:numId w:val="1"/>
        </w:numPr>
        <w:jc w:val="both"/>
        <w:rPr>
          <w:rFonts w:ascii="Times New Roman" w:hAnsi="Times New Roman"/>
          <w:color w:val="000000"/>
          <w:szCs w:val="24"/>
          <w:lang w:val="lv-LV"/>
        </w:rPr>
      </w:pPr>
      <w:r w:rsidRPr="009F3EEC">
        <w:rPr>
          <w:rFonts w:ascii="Times New Roman" w:hAnsi="Times New Roman"/>
          <w:color w:val="000000"/>
          <w:szCs w:val="24"/>
          <w:lang w:val="lv-LV"/>
        </w:rPr>
        <w:t xml:space="preserve"> Nomas tiesību pretendents, </w:t>
      </w:r>
      <w:r w:rsidRPr="009F3EEC">
        <w:rPr>
          <w:rFonts w:ascii="Times New Roman" w:hAnsi="Times New Roman"/>
          <w:szCs w:val="24"/>
          <w:lang w:val="lv-LV"/>
        </w:rPr>
        <w:t>kurš nosolījis visaugstāko nomas maksu,</w:t>
      </w:r>
      <w:r w:rsidRPr="009F3EEC">
        <w:rPr>
          <w:rFonts w:ascii="Times New Roman" w:hAnsi="Times New Roman"/>
          <w:color w:val="000000"/>
          <w:szCs w:val="24"/>
          <w:lang w:val="lv-LV"/>
        </w:rPr>
        <w:t xml:space="preserve"> septiņu darbdienu laikā pēc mutiskās izsoles rezultātu paziņošanas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192D9C" w:rsidRPr="009F3EEC" w:rsidRDefault="00192D9C" w:rsidP="00192D9C">
      <w:pPr>
        <w:numPr>
          <w:ilvl w:val="0"/>
          <w:numId w:val="1"/>
        </w:numPr>
        <w:jc w:val="both"/>
        <w:rPr>
          <w:color w:val="000000"/>
          <w:lang w:val="lv-LV"/>
        </w:rPr>
      </w:pPr>
      <w:r w:rsidRPr="009F3EEC">
        <w:rPr>
          <w:rFonts w:ascii="Times New Roman" w:hAnsi="Times New Roman"/>
          <w:color w:val="000000"/>
          <w:szCs w:val="24"/>
          <w:lang w:val="lv-LV"/>
        </w:rPr>
        <w:t>Ja nomas tiesību pretendents, kurš nosolījis augstāko nomas maksu, atsakās slēgt nomas līgumu, iznomātājs secīgi piedāvā</w:t>
      </w:r>
      <w:r w:rsidRPr="009F3EEC">
        <w:rPr>
          <w:color w:val="000000"/>
          <w:lang w:val="lv-LV"/>
        </w:rPr>
        <w:t xml:space="preserve"> nomas līgumu slēgt tam nomas tiesību pretendentam, kurš nosolīja nākamo augstāko nomas maksu, un Komisija divu darbdienu laikā pēc minētā piedāvājuma nosūtīšanas </w:t>
      </w:r>
      <w:r w:rsidRPr="009F3EEC">
        <w:rPr>
          <w:color w:val="000000"/>
          <w:lang w:val="lv-LV"/>
        </w:rPr>
        <w:pgNum/>
        <w:t xml:space="preserve">publicē informāciju Ādažu novada domes mājas lapā </w:t>
      </w:r>
      <w:hyperlink r:id="rId9" w:history="1">
        <w:r w:rsidRPr="009F3EEC">
          <w:rPr>
            <w:rStyle w:val="Hyperlink"/>
            <w:lang w:val="lv-LV"/>
          </w:rPr>
          <w:t>www.adazi.lv</w:t>
        </w:r>
      </w:hyperlink>
      <w:r w:rsidRPr="009F3EEC">
        <w:rPr>
          <w:color w:val="000000"/>
          <w:lang w:val="lv-LV"/>
        </w:rPr>
        <w:t xml:space="preserve">. </w:t>
      </w:r>
    </w:p>
    <w:p w:rsidR="00192D9C" w:rsidRPr="009F3EEC" w:rsidRDefault="00192D9C" w:rsidP="00192D9C">
      <w:pPr>
        <w:numPr>
          <w:ilvl w:val="0"/>
          <w:numId w:val="1"/>
        </w:numPr>
        <w:jc w:val="both"/>
        <w:rPr>
          <w:color w:val="000000"/>
          <w:lang w:val="lv-LV"/>
        </w:rPr>
      </w:pPr>
      <w:r w:rsidRPr="009F3EEC">
        <w:rPr>
          <w:color w:val="000000"/>
          <w:lang w:val="lv-LV"/>
        </w:rPr>
        <w:t xml:space="preserve">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Komisija ne vēlāk kā divu darbdienu laikā pēc nomas līguma parakstīšanas publicē minēto informāciju Ādažu novada domes mājas lapā </w:t>
      </w:r>
      <w:hyperlink r:id="rId10" w:history="1">
        <w:r w:rsidRPr="009F3EEC">
          <w:rPr>
            <w:rStyle w:val="Hyperlink"/>
            <w:lang w:val="lv-LV"/>
          </w:rPr>
          <w:t>www.adazi.lv</w:t>
        </w:r>
      </w:hyperlink>
      <w:r w:rsidRPr="009F3EEC">
        <w:rPr>
          <w:color w:val="000000"/>
          <w:lang w:val="lv-LV"/>
        </w:rPr>
        <w:t>.</w:t>
      </w:r>
    </w:p>
    <w:p w:rsidR="00192D9C" w:rsidRPr="009F3EEC" w:rsidRDefault="00192D9C" w:rsidP="00192D9C">
      <w:pPr>
        <w:ind w:left="360"/>
        <w:jc w:val="both"/>
        <w:rPr>
          <w:color w:val="000000"/>
          <w:lang w:val="lv-LV"/>
        </w:rPr>
      </w:pPr>
    </w:p>
    <w:p w:rsidR="00192D9C" w:rsidRPr="009F3EEC" w:rsidRDefault="00192D9C" w:rsidP="00192D9C">
      <w:pPr>
        <w:jc w:val="both"/>
        <w:rPr>
          <w:color w:val="000000"/>
          <w:lang w:val="lv-LV"/>
        </w:rPr>
      </w:pPr>
    </w:p>
    <w:p w:rsidR="00192D9C" w:rsidRPr="009F3EEC" w:rsidRDefault="00192D9C" w:rsidP="00192D9C">
      <w:pPr>
        <w:jc w:val="both"/>
        <w:rPr>
          <w:rFonts w:ascii="Times New Roman" w:hAnsi="Times New Roman"/>
          <w:szCs w:val="24"/>
          <w:lang w:val="lv-LV"/>
        </w:rPr>
      </w:pPr>
      <w:r w:rsidRPr="009F3EEC">
        <w:rPr>
          <w:color w:val="000000"/>
          <w:lang w:val="lv-LV"/>
        </w:rPr>
        <w:t xml:space="preserve">Ādažu novada pašvaldības </w:t>
      </w:r>
      <w:r w:rsidRPr="009F3EEC">
        <w:rPr>
          <w:rFonts w:ascii="Times New Roman" w:hAnsi="Times New Roman"/>
          <w:szCs w:val="24"/>
          <w:lang w:val="lv-LV"/>
        </w:rPr>
        <w:t xml:space="preserve">mantas iznomāšanas </w:t>
      </w:r>
    </w:p>
    <w:p w:rsidR="00192D9C" w:rsidRPr="009F3EEC" w:rsidRDefault="00192D9C" w:rsidP="00192D9C">
      <w:pPr>
        <w:jc w:val="both"/>
        <w:rPr>
          <w:color w:val="000000"/>
          <w:lang w:val="lv-LV"/>
        </w:rPr>
      </w:pPr>
      <w:r>
        <w:rPr>
          <w:rFonts w:ascii="Times New Roman" w:hAnsi="Times New Roman"/>
          <w:szCs w:val="24"/>
          <w:lang w:val="lv-LV"/>
        </w:rPr>
        <w:t>komisijas priekšs</w:t>
      </w:r>
      <w:r w:rsidRPr="009F3EEC">
        <w:rPr>
          <w:rFonts w:ascii="Times New Roman" w:hAnsi="Times New Roman"/>
          <w:szCs w:val="24"/>
          <w:lang w:val="lv-LV"/>
        </w:rPr>
        <w:t>ēdētājs</w:t>
      </w:r>
      <w:proofErr w:type="gramStart"/>
      <w:r w:rsidRPr="009F3EEC">
        <w:rPr>
          <w:rFonts w:ascii="Times New Roman" w:hAnsi="Times New Roman"/>
          <w:szCs w:val="24"/>
          <w:lang w:val="lv-LV"/>
        </w:rPr>
        <w:t xml:space="preserve">                                                                                                 </w:t>
      </w:r>
      <w:proofErr w:type="spellStart"/>
      <w:proofErr w:type="gramEnd"/>
      <w:r>
        <w:rPr>
          <w:rFonts w:ascii="Times New Roman" w:hAnsi="Times New Roman"/>
          <w:szCs w:val="24"/>
          <w:lang w:val="lv-LV"/>
        </w:rPr>
        <w:t>E.Šēpers</w:t>
      </w:r>
      <w:bookmarkStart w:id="0" w:name="_GoBack"/>
      <w:bookmarkEnd w:id="0"/>
      <w:proofErr w:type="spellEnd"/>
    </w:p>
    <w:sectPr w:rsidR="00192D9C" w:rsidRPr="009F3EEC" w:rsidSect="00AE76A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eutonica">
    <w:altName w:val="Times New Roman"/>
    <w:charset w:val="00"/>
    <w:family w:val="roman"/>
    <w:pitch w:val="variable"/>
    <w:sig w:usb0="00000207" w:usb1="00000000" w:usb2="00000000" w:usb3="00000000" w:csb0="00000097"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9C"/>
    <w:rsid w:val="00192D9C"/>
    <w:rsid w:val="00695ABA"/>
    <w:rsid w:val="00AE76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9C"/>
    <w:pPr>
      <w:spacing w:after="0"/>
      <w:jc w:val="left"/>
    </w:pPr>
    <w:rPr>
      <w:rFonts w:ascii="Teutonica" w:eastAsia="Times New Roman" w:hAnsi="Teutonica"/>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2D9C"/>
    <w:pPr>
      <w:widowControl w:val="0"/>
      <w:jc w:val="center"/>
    </w:pPr>
    <w:rPr>
      <w:b/>
      <w:i/>
    </w:rPr>
  </w:style>
  <w:style w:type="character" w:customStyle="1" w:styleId="TitleChar">
    <w:name w:val="Title Char"/>
    <w:basedOn w:val="DefaultParagraphFont"/>
    <w:link w:val="Title"/>
    <w:rsid w:val="00192D9C"/>
    <w:rPr>
      <w:rFonts w:ascii="Teutonica" w:eastAsia="Times New Roman" w:hAnsi="Teutonica"/>
      <w:b/>
      <w:i/>
      <w:szCs w:val="20"/>
      <w:lang w:val="en-US"/>
    </w:rPr>
  </w:style>
  <w:style w:type="character" w:styleId="Hyperlink">
    <w:name w:val="Hyperlink"/>
    <w:rsid w:val="00192D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D9C"/>
    <w:pPr>
      <w:spacing w:after="0"/>
      <w:jc w:val="left"/>
    </w:pPr>
    <w:rPr>
      <w:rFonts w:ascii="Teutonica" w:eastAsia="Times New Roman" w:hAnsi="Teutonica"/>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2D9C"/>
    <w:pPr>
      <w:widowControl w:val="0"/>
      <w:jc w:val="center"/>
    </w:pPr>
    <w:rPr>
      <w:b/>
      <w:i/>
    </w:rPr>
  </w:style>
  <w:style w:type="character" w:customStyle="1" w:styleId="TitleChar">
    <w:name w:val="Title Char"/>
    <w:basedOn w:val="DefaultParagraphFont"/>
    <w:link w:val="Title"/>
    <w:rsid w:val="00192D9C"/>
    <w:rPr>
      <w:rFonts w:ascii="Teutonica" w:eastAsia="Times New Roman" w:hAnsi="Teutonica"/>
      <w:b/>
      <w:i/>
      <w:szCs w:val="20"/>
      <w:lang w:val="en-US"/>
    </w:rPr>
  </w:style>
  <w:style w:type="character" w:styleId="Hyperlink">
    <w:name w:val="Hyperlink"/>
    <w:rsid w:val="00192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3" Type="http://schemas.microsoft.com/office/2007/relationships/stylesWithEffects" Target="stylesWithEffects.xml"/><Relationship Id="rId7" Type="http://schemas.openxmlformats.org/officeDocument/2006/relationships/hyperlink" Target="http://www.adaz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zi.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4473</Words>
  <Characters>2551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Spricis</dc:creator>
  <cp:lastModifiedBy>Andris Spricis</cp:lastModifiedBy>
  <cp:revision>1</cp:revision>
  <dcterms:created xsi:type="dcterms:W3CDTF">2015-12-16T06:41:00Z</dcterms:created>
  <dcterms:modified xsi:type="dcterms:W3CDTF">2015-12-16T06:42:00Z</dcterms:modified>
</cp:coreProperties>
</file>